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BEEAD">
      <w:pPr>
        <w:rPr>
          <w:rFonts w:ascii="Arial"/>
          <w:sz w:val="21"/>
        </w:rPr>
      </w:pPr>
    </w:p>
    <w:p w14:paraId="1D19D5FA">
      <w:pPr>
        <w:jc w:val="center"/>
        <w:rPr>
          <w:rFonts w:hint="default" w:ascii="Arial" w:eastAsia="宋体"/>
          <w:b/>
          <w:bCs/>
          <w:sz w:val="21"/>
          <w:lang w:val="en-US" w:eastAsia="zh-CN"/>
        </w:rPr>
      </w:pPr>
      <w:r>
        <w:rPr>
          <w:rFonts w:hint="eastAsia" w:eastAsia="宋体"/>
          <w:b/>
          <w:bCs/>
          <w:sz w:val="44"/>
          <w:szCs w:val="44"/>
          <w:lang w:val="en-US" w:eastAsia="zh-CN"/>
        </w:rPr>
        <w:t>永济市交通运输局行政处罚公示</w:t>
      </w:r>
    </w:p>
    <w:p w14:paraId="1AD1FF22">
      <w:pPr>
        <w:rPr>
          <w:rFonts w:ascii="Arial"/>
          <w:sz w:val="21"/>
        </w:rPr>
      </w:pPr>
    </w:p>
    <w:p w14:paraId="5D639F24">
      <w:pPr>
        <w:ind w:left="4760" w:hanging="4760" w:hangingChars="1700"/>
        <w:rPr>
          <w:rFonts w:hint="eastAsia" w:ascii="宋体" w:hAnsi="宋体" w:eastAsia="宋体" w:cs="宋体"/>
          <w:sz w:val="28"/>
          <w:szCs w:val="28"/>
          <w:lang w:val="en-US"/>
        </w:rPr>
      </w:pPr>
      <w:r>
        <w:rPr>
          <w:rFonts w:hint="eastAsia" w:ascii="宋体" w:hAnsi="宋体" w:eastAsia="宋体" w:cs="宋体"/>
          <w:sz w:val="28"/>
          <w:szCs w:val="28"/>
          <w:lang w:val="en-US" w:eastAsia="zh-CN"/>
        </w:rPr>
        <w:t>单位：永济市交通运输局           时间：2025年1月1日---2025年5月11日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488"/>
        <w:gridCol w:w="2325"/>
        <w:gridCol w:w="1937"/>
        <w:gridCol w:w="1375"/>
        <w:gridCol w:w="1260"/>
      </w:tblGrid>
      <w:tr w14:paraId="7F1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42" w:type="dxa"/>
            <w:vAlign w:val="center"/>
          </w:tcPr>
          <w:p w14:paraId="6A6D2268">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案号</w:t>
            </w:r>
          </w:p>
        </w:tc>
        <w:tc>
          <w:tcPr>
            <w:tcW w:w="1488" w:type="dxa"/>
            <w:vAlign w:val="center"/>
          </w:tcPr>
          <w:p w14:paraId="1E479A3E">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行政相对人</w:t>
            </w:r>
          </w:p>
        </w:tc>
        <w:tc>
          <w:tcPr>
            <w:tcW w:w="2325" w:type="dxa"/>
            <w:vAlign w:val="center"/>
          </w:tcPr>
          <w:p w14:paraId="03E9F37A">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案件名称</w:t>
            </w:r>
          </w:p>
        </w:tc>
        <w:tc>
          <w:tcPr>
            <w:tcW w:w="1937" w:type="dxa"/>
            <w:vAlign w:val="center"/>
          </w:tcPr>
          <w:p w14:paraId="1BFE713A">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处罚依据</w:t>
            </w:r>
          </w:p>
        </w:tc>
        <w:tc>
          <w:tcPr>
            <w:tcW w:w="1375" w:type="dxa"/>
            <w:vAlign w:val="center"/>
          </w:tcPr>
          <w:p w14:paraId="49681AAD">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执法决定</w:t>
            </w:r>
          </w:p>
        </w:tc>
        <w:tc>
          <w:tcPr>
            <w:tcW w:w="1260" w:type="dxa"/>
            <w:vAlign w:val="center"/>
          </w:tcPr>
          <w:p w14:paraId="5E2034C5">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处罚决定机关</w:t>
            </w:r>
          </w:p>
        </w:tc>
      </w:tr>
      <w:tr w14:paraId="037A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vAlign w:val="center"/>
          </w:tcPr>
          <w:p w14:paraId="7C3970DC">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晋交运城03运政罚（2025）J001号</w:t>
            </w:r>
          </w:p>
        </w:tc>
        <w:tc>
          <w:tcPr>
            <w:tcW w:w="1488" w:type="dxa"/>
            <w:vAlign w:val="center"/>
          </w:tcPr>
          <w:p w14:paraId="1E510F46">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永济博鑫汽车运输有限公司</w:t>
            </w:r>
          </w:p>
        </w:tc>
        <w:tc>
          <w:tcPr>
            <w:tcW w:w="2325" w:type="dxa"/>
            <w:shd w:val="clear" w:color="auto" w:fill="auto"/>
            <w:vAlign w:val="center"/>
          </w:tcPr>
          <w:p w14:paraId="0A31D3BF">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永济博鑫汽车运输有限公司未持有效包车客运牌从事道路客运经营经营活动案</w:t>
            </w:r>
          </w:p>
        </w:tc>
        <w:tc>
          <w:tcPr>
            <w:tcW w:w="1937" w:type="dxa"/>
            <w:vAlign w:val="center"/>
          </w:tcPr>
          <w:p w14:paraId="3C880A93">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中华人民共和国道路运输条例</w:t>
            </w:r>
            <w:r>
              <w:rPr>
                <w:rFonts w:hint="eastAsia"/>
                <w:vertAlign w:val="baseline"/>
                <w:lang w:eastAsia="zh-CN"/>
              </w:rPr>
              <w:t>》</w:t>
            </w:r>
            <w:r>
              <w:rPr>
                <w:rFonts w:hint="eastAsia"/>
                <w:vertAlign w:val="baseline"/>
                <w:lang w:val="en-US" w:eastAsia="zh-CN"/>
              </w:rPr>
              <w:t>第九十九条第一款第六项</w:t>
            </w:r>
          </w:p>
        </w:tc>
        <w:tc>
          <w:tcPr>
            <w:tcW w:w="1375" w:type="dxa"/>
            <w:vAlign w:val="center"/>
          </w:tcPr>
          <w:p w14:paraId="5B80DEB8">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处以罚款壹仟叁佰元整的行政处罚</w:t>
            </w:r>
          </w:p>
        </w:tc>
        <w:tc>
          <w:tcPr>
            <w:tcW w:w="1260" w:type="dxa"/>
            <w:vAlign w:val="center"/>
          </w:tcPr>
          <w:p w14:paraId="4D6BFC8A">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永济市交通运输局</w:t>
            </w:r>
          </w:p>
        </w:tc>
      </w:tr>
      <w:tr w14:paraId="5EBF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482677A1">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晋交运城03客运罚（2025）J001号</w:t>
            </w:r>
          </w:p>
        </w:tc>
        <w:tc>
          <w:tcPr>
            <w:tcW w:w="1488" w:type="dxa"/>
            <w:shd w:val="clear" w:color="auto" w:fill="auto"/>
            <w:vAlign w:val="center"/>
          </w:tcPr>
          <w:p w14:paraId="3FD4FA9A">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尚建波</w:t>
            </w:r>
          </w:p>
        </w:tc>
        <w:tc>
          <w:tcPr>
            <w:tcW w:w="2325" w:type="dxa"/>
            <w:shd w:val="clear" w:color="auto" w:fill="auto"/>
            <w:vAlign w:val="center"/>
          </w:tcPr>
          <w:p w14:paraId="2F96535C">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尚建波未取得《网络预约出租汽车驾驶员证》，擅自从事网络预约出租汽车经营活动案</w:t>
            </w:r>
          </w:p>
        </w:tc>
        <w:tc>
          <w:tcPr>
            <w:tcW w:w="1937" w:type="dxa"/>
            <w:shd w:val="clear" w:color="auto" w:fill="auto"/>
            <w:vAlign w:val="center"/>
          </w:tcPr>
          <w:p w14:paraId="2345D7B7">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vertAlign w:val="baseline"/>
                <w:lang w:eastAsia="zh-CN"/>
              </w:rPr>
              <w:t>《</w:t>
            </w:r>
            <w:r>
              <w:rPr>
                <w:rFonts w:hint="eastAsia"/>
                <w:vertAlign w:val="baseline"/>
                <w:lang w:val="en-US" w:eastAsia="zh-CN"/>
              </w:rPr>
              <w:t>网络预约出租汽车经营管理暂行办法</w:t>
            </w:r>
            <w:r>
              <w:rPr>
                <w:rFonts w:hint="eastAsia"/>
                <w:vertAlign w:val="baseline"/>
                <w:lang w:eastAsia="zh-CN"/>
              </w:rPr>
              <w:t>》</w:t>
            </w:r>
            <w:r>
              <w:rPr>
                <w:rFonts w:hint="eastAsia"/>
                <w:vertAlign w:val="baseline"/>
                <w:lang w:val="en-US" w:eastAsia="zh-CN"/>
              </w:rPr>
              <w:t>第三四十条第三项</w:t>
            </w:r>
          </w:p>
        </w:tc>
        <w:tc>
          <w:tcPr>
            <w:tcW w:w="1375" w:type="dxa"/>
            <w:shd w:val="clear" w:color="auto" w:fill="auto"/>
            <w:vAlign w:val="center"/>
          </w:tcPr>
          <w:p w14:paraId="69EE96B2">
            <w:pPr>
              <w:widowControl w:val="0"/>
              <w:jc w:val="center"/>
              <w:rPr>
                <w:rFonts w:hint="default"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5768E8C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1E6A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27A4A22C">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晋交运城03治超罚（2025）001号</w:t>
            </w:r>
          </w:p>
        </w:tc>
        <w:tc>
          <w:tcPr>
            <w:tcW w:w="1488" w:type="dxa"/>
            <w:shd w:val="clear" w:color="auto" w:fill="auto"/>
            <w:vAlign w:val="center"/>
          </w:tcPr>
          <w:p w14:paraId="5336AE6D">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张晓</w:t>
            </w:r>
          </w:p>
        </w:tc>
        <w:tc>
          <w:tcPr>
            <w:tcW w:w="2325" w:type="dxa"/>
            <w:shd w:val="clear" w:color="auto" w:fill="auto"/>
            <w:vAlign w:val="center"/>
          </w:tcPr>
          <w:p w14:paraId="73A4A8AD">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张晓驾驶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937" w:type="dxa"/>
            <w:shd w:val="clear" w:color="auto" w:fill="auto"/>
            <w:vAlign w:val="center"/>
          </w:tcPr>
          <w:p w14:paraId="7C744F8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vertAlign w:val="baseline"/>
                <w:lang w:eastAsia="zh-CN"/>
              </w:rPr>
              <w:t>《</w:t>
            </w:r>
            <w:r>
              <w:rPr>
                <w:rFonts w:hint="eastAsia"/>
                <w:vertAlign w:val="baseline"/>
                <w:lang w:val="en-US" w:eastAsia="zh-CN"/>
              </w:rPr>
              <w:t>山西省治理道路货物运输源头超限超载办法》第十九条</w:t>
            </w:r>
          </w:p>
        </w:tc>
        <w:tc>
          <w:tcPr>
            <w:tcW w:w="1375" w:type="dxa"/>
            <w:shd w:val="clear" w:color="auto" w:fill="auto"/>
            <w:vAlign w:val="center"/>
          </w:tcPr>
          <w:p w14:paraId="60E3742C">
            <w:pPr>
              <w:widowControl w:val="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sz w:val="21"/>
                <w:szCs w:val="21"/>
                <w:vertAlign w:val="baseline"/>
                <w:lang w:val="en-US" w:eastAsia="zh-CN"/>
              </w:rPr>
              <w:t>处以警告的行政处罚</w:t>
            </w:r>
          </w:p>
        </w:tc>
        <w:tc>
          <w:tcPr>
            <w:tcW w:w="1260" w:type="dxa"/>
            <w:shd w:val="clear" w:color="auto" w:fill="auto"/>
            <w:vAlign w:val="center"/>
          </w:tcPr>
          <w:p w14:paraId="6E7FA6AF">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171C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21F273BE">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晋交运城03客运罚（2025）001号</w:t>
            </w:r>
          </w:p>
        </w:tc>
        <w:tc>
          <w:tcPr>
            <w:tcW w:w="1488" w:type="dxa"/>
            <w:shd w:val="clear" w:color="auto" w:fill="auto"/>
            <w:vAlign w:val="center"/>
          </w:tcPr>
          <w:p w14:paraId="792D3C80">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尚建波</w:t>
            </w:r>
          </w:p>
        </w:tc>
        <w:tc>
          <w:tcPr>
            <w:tcW w:w="2325" w:type="dxa"/>
            <w:shd w:val="clear" w:color="auto" w:fill="auto"/>
            <w:vAlign w:val="center"/>
          </w:tcPr>
          <w:p w14:paraId="12694AD0">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尚建波未取得《网络预约出租汽车运输证》，擅自从事网络预约出租汽车经营活动案</w:t>
            </w:r>
          </w:p>
        </w:tc>
        <w:tc>
          <w:tcPr>
            <w:tcW w:w="1937" w:type="dxa"/>
            <w:vAlign w:val="center"/>
          </w:tcPr>
          <w:p w14:paraId="4F470717">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网络预约出租汽车经营管理暂行办法</w:t>
            </w:r>
            <w:r>
              <w:rPr>
                <w:rFonts w:hint="eastAsia"/>
                <w:vertAlign w:val="baseline"/>
                <w:lang w:eastAsia="zh-CN"/>
              </w:rPr>
              <w:t>》</w:t>
            </w:r>
            <w:r>
              <w:rPr>
                <w:rFonts w:hint="eastAsia"/>
                <w:vertAlign w:val="baseline"/>
                <w:lang w:val="en-US" w:eastAsia="zh-CN"/>
              </w:rPr>
              <w:t>第三四十条第二项</w:t>
            </w:r>
          </w:p>
        </w:tc>
        <w:tc>
          <w:tcPr>
            <w:tcW w:w="1375" w:type="dxa"/>
            <w:vAlign w:val="center"/>
          </w:tcPr>
          <w:p w14:paraId="2418A841">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处以罚款叁仟元整的行政处罚</w:t>
            </w:r>
          </w:p>
        </w:tc>
        <w:tc>
          <w:tcPr>
            <w:tcW w:w="1260" w:type="dxa"/>
            <w:vAlign w:val="center"/>
          </w:tcPr>
          <w:p w14:paraId="5CEC5A2E">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r w14:paraId="3651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62B5FD9B">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晋交运城03客运罚（2025）002号</w:t>
            </w:r>
          </w:p>
        </w:tc>
        <w:tc>
          <w:tcPr>
            <w:tcW w:w="1488" w:type="dxa"/>
            <w:shd w:val="clear" w:color="auto" w:fill="auto"/>
            <w:vAlign w:val="center"/>
          </w:tcPr>
          <w:p w14:paraId="4ED03D70">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陈磊</w:t>
            </w:r>
          </w:p>
        </w:tc>
        <w:tc>
          <w:tcPr>
            <w:tcW w:w="2325" w:type="dxa"/>
            <w:shd w:val="clear" w:color="auto" w:fill="auto"/>
            <w:vAlign w:val="center"/>
          </w:tcPr>
          <w:p w14:paraId="292A6463">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陈磊不按照规定使用计程计价设备，违规收费案</w:t>
            </w:r>
          </w:p>
        </w:tc>
        <w:tc>
          <w:tcPr>
            <w:tcW w:w="1937" w:type="dxa"/>
            <w:vAlign w:val="center"/>
          </w:tcPr>
          <w:p w14:paraId="6C48CB21">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出租汽车驾驶员从业资格管理规定</w:t>
            </w:r>
            <w:r>
              <w:rPr>
                <w:rFonts w:hint="eastAsia"/>
                <w:vertAlign w:val="baseline"/>
                <w:lang w:eastAsia="zh-CN"/>
              </w:rPr>
              <w:t>》</w:t>
            </w:r>
            <w:r>
              <w:rPr>
                <w:rFonts w:hint="eastAsia"/>
                <w:vertAlign w:val="baseline"/>
                <w:lang w:val="en-US" w:eastAsia="zh-CN"/>
              </w:rPr>
              <w:t>第四十二条</w:t>
            </w:r>
          </w:p>
        </w:tc>
        <w:tc>
          <w:tcPr>
            <w:tcW w:w="1375" w:type="dxa"/>
            <w:vAlign w:val="center"/>
          </w:tcPr>
          <w:p w14:paraId="55EC3CAD">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处以罚款叁佰元整的行政处罚</w:t>
            </w:r>
          </w:p>
        </w:tc>
        <w:tc>
          <w:tcPr>
            <w:tcW w:w="1260" w:type="dxa"/>
            <w:vAlign w:val="center"/>
          </w:tcPr>
          <w:p w14:paraId="292E4E26">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r w14:paraId="28C4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6E93DA48">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晋交运城03运政罚（2025）001号</w:t>
            </w:r>
          </w:p>
        </w:tc>
        <w:tc>
          <w:tcPr>
            <w:tcW w:w="1488" w:type="dxa"/>
            <w:shd w:val="clear" w:color="auto" w:fill="auto"/>
            <w:vAlign w:val="center"/>
          </w:tcPr>
          <w:p w14:paraId="603E07B3">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王军</w:t>
            </w:r>
          </w:p>
        </w:tc>
        <w:tc>
          <w:tcPr>
            <w:tcW w:w="2325" w:type="dxa"/>
            <w:shd w:val="clear" w:color="auto" w:fill="auto"/>
            <w:vAlign w:val="center"/>
          </w:tcPr>
          <w:p w14:paraId="04C3F3D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王军没有采取必要防护措施防止货物脱落、扬撒案</w:t>
            </w:r>
          </w:p>
        </w:tc>
        <w:tc>
          <w:tcPr>
            <w:tcW w:w="1937" w:type="dxa"/>
            <w:vAlign w:val="center"/>
          </w:tcPr>
          <w:p w14:paraId="52E015DC">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中华人民共和国道路运输条例</w:t>
            </w:r>
            <w:r>
              <w:rPr>
                <w:rFonts w:hint="eastAsia"/>
                <w:vertAlign w:val="baseline"/>
                <w:lang w:eastAsia="zh-CN"/>
              </w:rPr>
              <w:t>》</w:t>
            </w:r>
            <w:r>
              <w:rPr>
                <w:rFonts w:hint="eastAsia"/>
                <w:vertAlign w:val="baseline"/>
                <w:lang w:val="en-US" w:eastAsia="zh-CN"/>
              </w:rPr>
              <w:t>第六十八条第二款</w:t>
            </w:r>
          </w:p>
        </w:tc>
        <w:tc>
          <w:tcPr>
            <w:tcW w:w="1375" w:type="dxa"/>
            <w:vAlign w:val="center"/>
          </w:tcPr>
          <w:p w14:paraId="78B671F4">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处以罚款壹仟元整的行政处罚</w:t>
            </w:r>
          </w:p>
        </w:tc>
        <w:tc>
          <w:tcPr>
            <w:tcW w:w="1260" w:type="dxa"/>
            <w:vAlign w:val="center"/>
          </w:tcPr>
          <w:p w14:paraId="4434A759">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r w14:paraId="746B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6246D1F9">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晋交运城03治超罚（2025）002号</w:t>
            </w:r>
          </w:p>
        </w:tc>
        <w:tc>
          <w:tcPr>
            <w:tcW w:w="1488" w:type="dxa"/>
            <w:shd w:val="clear" w:color="auto" w:fill="auto"/>
            <w:vAlign w:val="center"/>
          </w:tcPr>
          <w:p w14:paraId="1146A7D5">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补志鹏</w:t>
            </w:r>
          </w:p>
        </w:tc>
        <w:tc>
          <w:tcPr>
            <w:tcW w:w="2325" w:type="dxa"/>
            <w:shd w:val="clear" w:color="auto" w:fill="auto"/>
            <w:vAlign w:val="center"/>
          </w:tcPr>
          <w:p w14:paraId="288A75D9">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补志鹏驾驶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937" w:type="dxa"/>
            <w:vAlign w:val="center"/>
          </w:tcPr>
          <w:p w14:paraId="539F4EE7">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山西省治理道路货物运输源头超限超载办法》第十九条</w:t>
            </w:r>
          </w:p>
        </w:tc>
        <w:tc>
          <w:tcPr>
            <w:tcW w:w="1375" w:type="dxa"/>
            <w:vAlign w:val="center"/>
          </w:tcPr>
          <w:p w14:paraId="4311F4A3">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处以罚款伍佰元整的行政处罚</w:t>
            </w:r>
          </w:p>
        </w:tc>
        <w:tc>
          <w:tcPr>
            <w:tcW w:w="1260" w:type="dxa"/>
            <w:vAlign w:val="center"/>
          </w:tcPr>
          <w:p w14:paraId="0B42ADCD">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r w14:paraId="75E2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04E48F38">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晋交运城03治超罚（2025）003号</w:t>
            </w:r>
          </w:p>
        </w:tc>
        <w:tc>
          <w:tcPr>
            <w:tcW w:w="1488" w:type="dxa"/>
            <w:shd w:val="clear" w:color="auto" w:fill="auto"/>
            <w:vAlign w:val="center"/>
          </w:tcPr>
          <w:p w14:paraId="0FBD7FC5">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赵国斌</w:t>
            </w:r>
          </w:p>
        </w:tc>
        <w:tc>
          <w:tcPr>
            <w:tcW w:w="2325" w:type="dxa"/>
            <w:shd w:val="clear" w:color="auto" w:fill="auto"/>
            <w:vAlign w:val="center"/>
          </w:tcPr>
          <w:p w14:paraId="038985D1">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赵国斌驾驶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937" w:type="dxa"/>
            <w:vAlign w:val="center"/>
          </w:tcPr>
          <w:p w14:paraId="4A7A677B">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山西省治理道路货物运输源头超限超载办法》第十九条</w:t>
            </w:r>
          </w:p>
        </w:tc>
        <w:tc>
          <w:tcPr>
            <w:tcW w:w="1375" w:type="dxa"/>
            <w:vAlign w:val="center"/>
          </w:tcPr>
          <w:p w14:paraId="65A60599">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处以罚款伍佰元整的行政处罚</w:t>
            </w:r>
          </w:p>
        </w:tc>
        <w:tc>
          <w:tcPr>
            <w:tcW w:w="1260" w:type="dxa"/>
            <w:vAlign w:val="center"/>
          </w:tcPr>
          <w:p w14:paraId="46A4D0C3">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r w14:paraId="3C7E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40D8BF34">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晋交运城03治超罚（2025）004号</w:t>
            </w:r>
          </w:p>
        </w:tc>
        <w:tc>
          <w:tcPr>
            <w:tcW w:w="1488" w:type="dxa"/>
            <w:shd w:val="clear" w:color="auto" w:fill="auto"/>
            <w:vAlign w:val="center"/>
          </w:tcPr>
          <w:p w14:paraId="7977E60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张耀民</w:t>
            </w:r>
          </w:p>
        </w:tc>
        <w:tc>
          <w:tcPr>
            <w:tcW w:w="2325" w:type="dxa"/>
            <w:shd w:val="clear" w:color="auto" w:fill="auto"/>
            <w:vAlign w:val="center"/>
          </w:tcPr>
          <w:p w14:paraId="21CDDA04">
            <w:pPr>
              <w:widowControl w:val="0"/>
              <w:jc w:val="center"/>
              <w:rPr>
                <w:rFonts w:hint="default"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937" w:type="dxa"/>
            <w:vAlign w:val="center"/>
          </w:tcPr>
          <w:p w14:paraId="38DBD7B0">
            <w:pPr>
              <w:widowControl w:val="0"/>
              <w:jc w:val="center"/>
              <w:rPr>
                <w:rFonts w:hint="eastAsia" w:ascii="宋体" w:hAnsi="宋体" w:eastAsia="宋体" w:cs="宋体"/>
                <w:sz w:val="21"/>
                <w:szCs w:val="21"/>
                <w:vertAlign w:val="baseline"/>
              </w:rPr>
            </w:pPr>
            <w:r>
              <w:rPr>
                <w:rFonts w:hint="eastAsia"/>
                <w:vertAlign w:val="baseline"/>
                <w:lang w:eastAsia="zh-CN"/>
              </w:rPr>
              <w:t>《</w:t>
            </w:r>
            <w:r>
              <w:rPr>
                <w:rFonts w:hint="eastAsia"/>
                <w:vertAlign w:val="baseline"/>
                <w:lang w:val="en-US" w:eastAsia="zh-CN"/>
              </w:rPr>
              <w:t>山西省治理道路货物运输源头超限超载办法》第十九条</w:t>
            </w:r>
          </w:p>
        </w:tc>
        <w:tc>
          <w:tcPr>
            <w:tcW w:w="1375" w:type="dxa"/>
            <w:vAlign w:val="center"/>
          </w:tcPr>
          <w:p w14:paraId="6C6D06E2">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处以罚款贰佰元整的行政处罚</w:t>
            </w:r>
          </w:p>
        </w:tc>
        <w:tc>
          <w:tcPr>
            <w:tcW w:w="1260" w:type="dxa"/>
            <w:vAlign w:val="center"/>
          </w:tcPr>
          <w:p w14:paraId="38AA0BA3">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r w14:paraId="1DBA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42" w:type="dxa"/>
            <w:shd w:val="clear" w:color="auto" w:fill="auto"/>
            <w:vAlign w:val="center"/>
          </w:tcPr>
          <w:p w14:paraId="2FA027D6">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晋交运城03客运罚（2025）003号</w:t>
            </w:r>
          </w:p>
        </w:tc>
        <w:tc>
          <w:tcPr>
            <w:tcW w:w="1488" w:type="dxa"/>
            <w:shd w:val="clear" w:color="auto" w:fill="auto"/>
            <w:vAlign w:val="center"/>
          </w:tcPr>
          <w:p w14:paraId="13710DEE">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荆驰洋</w:t>
            </w:r>
          </w:p>
        </w:tc>
        <w:tc>
          <w:tcPr>
            <w:tcW w:w="2325" w:type="dxa"/>
            <w:shd w:val="clear" w:color="auto" w:fill="auto"/>
            <w:vAlign w:val="center"/>
          </w:tcPr>
          <w:p w14:paraId="14A76E33">
            <w:pPr>
              <w:widowControl w:val="0"/>
              <w:jc w:val="center"/>
              <w:rPr>
                <w:rFonts w:hint="default"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未取得《网络预约出租汽车运输证》从事网络预约出租汽车经营活动案</w:t>
            </w:r>
          </w:p>
        </w:tc>
        <w:tc>
          <w:tcPr>
            <w:tcW w:w="1937" w:type="dxa"/>
            <w:shd w:val="clear" w:color="auto" w:fill="auto"/>
            <w:vAlign w:val="center"/>
          </w:tcPr>
          <w:p w14:paraId="3271A40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vertAlign w:val="baseline"/>
                <w:lang w:eastAsia="zh-CN"/>
              </w:rPr>
              <w:t>《</w:t>
            </w:r>
            <w:r>
              <w:rPr>
                <w:rFonts w:hint="eastAsia"/>
                <w:vertAlign w:val="baseline"/>
                <w:lang w:val="en-US" w:eastAsia="zh-CN"/>
              </w:rPr>
              <w:t>网络预约出租汽车经营管理暂行办法</w:t>
            </w:r>
            <w:r>
              <w:rPr>
                <w:rFonts w:hint="eastAsia"/>
                <w:vertAlign w:val="baseline"/>
                <w:lang w:eastAsia="zh-CN"/>
              </w:rPr>
              <w:t>》</w:t>
            </w:r>
            <w:r>
              <w:rPr>
                <w:rFonts w:hint="eastAsia"/>
                <w:vertAlign w:val="baseline"/>
                <w:lang w:val="en-US" w:eastAsia="zh-CN"/>
              </w:rPr>
              <w:t>第三四十条第三项</w:t>
            </w:r>
          </w:p>
        </w:tc>
        <w:tc>
          <w:tcPr>
            <w:tcW w:w="1375" w:type="dxa"/>
            <w:shd w:val="clear" w:color="auto" w:fill="auto"/>
            <w:vAlign w:val="center"/>
          </w:tcPr>
          <w:p w14:paraId="1125C79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处以罚款叁仟元整的行政处罚</w:t>
            </w:r>
          </w:p>
        </w:tc>
        <w:tc>
          <w:tcPr>
            <w:tcW w:w="1260" w:type="dxa"/>
            <w:vAlign w:val="center"/>
          </w:tcPr>
          <w:p w14:paraId="126D10E4">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永济市交通运输局</w:t>
            </w:r>
          </w:p>
        </w:tc>
      </w:tr>
    </w:tbl>
    <w:p w14:paraId="0BFF2768">
      <w:pPr>
        <w:jc w:val="center"/>
        <w:rPr>
          <w:rFonts w:hint="default" w:ascii="Arial" w:eastAsia="宋体"/>
          <w:b/>
          <w:bCs/>
          <w:sz w:val="21"/>
          <w:lang w:val="en-US" w:eastAsia="zh-CN"/>
        </w:rPr>
      </w:pPr>
      <w:r>
        <w:rPr>
          <w:rFonts w:hint="eastAsia" w:eastAsia="宋体"/>
          <w:b/>
          <w:bCs/>
          <w:sz w:val="44"/>
          <w:szCs w:val="44"/>
          <w:lang w:val="en-US" w:eastAsia="zh-CN"/>
        </w:rPr>
        <w:t>永济市交通运输局行政处罚公示</w:t>
      </w:r>
    </w:p>
    <w:p w14:paraId="586E9B1B">
      <w:pPr>
        <w:rPr>
          <w:rFonts w:ascii="Arial"/>
          <w:sz w:val="21"/>
        </w:rPr>
      </w:pPr>
    </w:p>
    <w:p w14:paraId="4408EFC1">
      <w:pPr>
        <w:ind w:left="4760" w:hanging="4760" w:hangingChars="1700"/>
        <w:rPr>
          <w:rFonts w:hint="eastAsia" w:ascii="宋体" w:hAnsi="宋体" w:eastAsia="宋体" w:cs="宋体"/>
          <w:sz w:val="28"/>
          <w:szCs w:val="28"/>
          <w:lang w:val="en-US"/>
        </w:rPr>
      </w:pPr>
      <w:r>
        <w:rPr>
          <w:rFonts w:hint="eastAsia" w:ascii="宋体" w:hAnsi="宋体" w:eastAsia="宋体" w:cs="宋体"/>
          <w:sz w:val="28"/>
          <w:szCs w:val="28"/>
          <w:lang w:val="en-US" w:eastAsia="zh-CN"/>
        </w:rPr>
        <w:t>单位：永济市交通运输局           时间：2025年1月1日---2025年5月11日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488"/>
        <w:gridCol w:w="2375"/>
        <w:gridCol w:w="1762"/>
        <w:gridCol w:w="1500"/>
        <w:gridCol w:w="1260"/>
      </w:tblGrid>
      <w:tr w14:paraId="3313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42" w:type="dxa"/>
            <w:vAlign w:val="center"/>
          </w:tcPr>
          <w:p w14:paraId="702C6827">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案号</w:t>
            </w:r>
          </w:p>
        </w:tc>
        <w:tc>
          <w:tcPr>
            <w:tcW w:w="1488" w:type="dxa"/>
            <w:vAlign w:val="center"/>
          </w:tcPr>
          <w:p w14:paraId="2076E893">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行政相对人</w:t>
            </w:r>
          </w:p>
        </w:tc>
        <w:tc>
          <w:tcPr>
            <w:tcW w:w="2375" w:type="dxa"/>
            <w:vAlign w:val="center"/>
          </w:tcPr>
          <w:p w14:paraId="0D2AF1C1">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案件名称</w:t>
            </w:r>
          </w:p>
        </w:tc>
        <w:tc>
          <w:tcPr>
            <w:tcW w:w="1762" w:type="dxa"/>
            <w:vAlign w:val="center"/>
          </w:tcPr>
          <w:p w14:paraId="5E83F231">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处罚依据</w:t>
            </w:r>
          </w:p>
        </w:tc>
        <w:tc>
          <w:tcPr>
            <w:tcW w:w="1500" w:type="dxa"/>
            <w:vAlign w:val="center"/>
          </w:tcPr>
          <w:p w14:paraId="1522C99C">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执法决定</w:t>
            </w:r>
          </w:p>
        </w:tc>
        <w:tc>
          <w:tcPr>
            <w:tcW w:w="1260" w:type="dxa"/>
            <w:vAlign w:val="center"/>
          </w:tcPr>
          <w:p w14:paraId="34A7994B">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处罚决定机关</w:t>
            </w:r>
          </w:p>
        </w:tc>
      </w:tr>
      <w:tr w14:paraId="4D9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3159A8C9">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晋交运城03治超罚（2025）005号</w:t>
            </w:r>
          </w:p>
        </w:tc>
        <w:tc>
          <w:tcPr>
            <w:tcW w:w="1488" w:type="dxa"/>
            <w:shd w:val="clear" w:color="auto" w:fill="auto"/>
            <w:vAlign w:val="center"/>
          </w:tcPr>
          <w:p w14:paraId="5EEA47E1">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任峰军</w:t>
            </w:r>
          </w:p>
        </w:tc>
        <w:tc>
          <w:tcPr>
            <w:tcW w:w="2375" w:type="dxa"/>
            <w:shd w:val="clear" w:color="auto" w:fill="auto"/>
            <w:vAlign w:val="center"/>
          </w:tcPr>
          <w:p w14:paraId="630527AB">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任峰军驾驶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52CAA1A7">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1CF91D6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6A85CFB7">
            <w:pPr>
              <w:widowControl w:val="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sz w:val="21"/>
                <w:szCs w:val="21"/>
                <w:vertAlign w:val="baseline"/>
                <w:lang w:val="en-US" w:eastAsia="zh-CN"/>
              </w:rPr>
              <w:t>永济市交通运输局</w:t>
            </w:r>
          </w:p>
        </w:tc>
      </w:tr>
      <w:tr w14:paraId="52FB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2EC32414">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晋交运城03客运罚（2025）J002号</w:t>
            </w:r>
          </w:p>
        </w:tc>
        <w:tc>
          <w:tcPr>
            <w:tcW w:w="1488" w:type="dxa"/>
            <w:shd w:val="clear" w:color="auto" w:fill="auto"/>
            <w:vAlign w:val="center"/>
          </w:tcPr>
          <w:p w14:paraId="7EB474A9">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荆驰洋</w:t>
            </w:r>
          </w:p>
        </w:tc>
        <w:tc>
          <w:tcPr>
            <w:tcW w:w="2375" w:type="dxa"/>
            <w:shd w:val="clear" w:color="auto" w:fill="auto"/>
            <w:vAlign w:val="center"/>
          </w:tcPr>
          <w:p w14:paraId="6BD6A447">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荆驰洋未取得《网络预约出租汽车驾驶员证》从事网络预约出租汽车经营活动案</w:t>
            </w:r>
          </w:p>
        </w:tc>
        <w:tc>
          <w:tcPr>
            <w:tcW w:w="1762" w:type="dxa"/>
            <w:vAlign w:val="center"/>
          </w:tcPr>
          <w:p w14:paraId="18BEF418">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第六十三条第一项</w:t>
            </w:r>
          </w:p>
        </w:tc>
        <w:tc>
          <w:tcPr>
            <w:tcW w:w="1500" w:type="dxa"/>
            <w:vAlign w:val="center"/>
          </w:tcPr>
          <w:p w14:paraId="7733632B">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0568BC5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26A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551307A7">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晋交运城03治超罚（2025）006号</w:t>
            </w:r>
          </w:p>
        </w:tc>
        <w:tc>
          <w:tcPr>
            <w:tcW w:w="1488" w:type="dxa"/>
            <w:shd w:val="clear" w:color="auto" w:fill="auto"/>
            <w:vAlign w:val="center"/>
          </w:tcPr>
          <w:p w14:paraId="0F36A501">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吴丙峰</w:t>
            </w:r>
          </w:p>
        </w:tc>
        <w:tc>
          <w:tcPr>
            <w:tcW w:w="2375" w:type="dxa"/>
            <w:shd w:val="clear" w:color="auto" w:fill="auto"/>
            <w:vAlign w:val="center"/>
          </w:tcPr>
          <w:p w14:paraId="5E279C13">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吴丙峰</w:t>
            </w:r>
            <w:r>
              <w:rPr>
                <w:rFonts w:hint="eastAsia" w:ascii="宋体" w:hAnsi="宋体" w:eastAsia="宋体" w:cs="宋体"/>
                <w:kern w:val="2"/>
                <w:sz w:val="21"/>
                <w:szCs w:val="21"/>
                <w:u w:val="none"/>
                <w:vertAlign w:val="baseline"/>
                <w:lang w:val="en-US" w:eastAsia="zh-CN" w:bidi="ar-SA"/>
              </w:rPr>
              <w:t>驾驶超限车辆驾驶员未携带货物装载单案</w:t>
            </w:r>
          </w:p>
        </w:tc>
        <w:tc>
          <w:tcPr>
            <w:tcW w:w="1762" w:type="dxa"/>
            <w:shd w:val="clear" w:color="auto" w:fill="auto"/>
            <w:vAlign w:val="center"/>
          </w:tcPr>
          <w:p w14:paraId="1B089A6C">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64460F0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3169C0C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25EB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3FBEBB2F">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晋交运城03治超罚（2025）007号</w:t>
            </w:r>
          </w:p>
        </w:tc>
        <w:tc>
          <w:tcPr>
            <w:tcW w:w="1488" w:type="dxa"/>
            <w:shd w:val="clear" w:color="auto" w:fill="auto"/>
            <w:vAlign w:val="center"/>
          </w:tcPr>
          <w:p w14:paraId="06113BED">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赵刚刚</w:t>
            </w:r>
          </w:p>
        </w:tc>
        <w:tc>
          <w:tcPr>
            <w:tcW w:w="2375" w:type="dxa"/>
            <w:shd w:val="clear" w:color="auto" w:fill="auto"/>
            <w:vAlign w:val="center"/>
          </w:tcPr>
          <w:p w14:paraId="6DAEB5E4">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赵刚刚驾驶</w:t>
            </w:r>
            <w:r>
              <w:rPr>
                <w:rFonts w:hint="eastAsia" w:ascii="宋体" w:hAnsi="宋体" w:eastAsia="宋体" w:cs="宋体"/>
                <w:kern w:val="2"/>
                <w:sz w:val="21"/>
                <w:szCs w:val="21"/>
                <w:u w:val="none"/>
                <w:vertAlign w:val="baseline"/>
                <w:lang w:val="en-US" w:eastAsia="zh-CN" w:bidi="ar-SA"/>
              </w:rPr>
              <w:t xml:space="preserve">超限车辆驾驶员未携带货物装载单案      </w:t>
            </w:r>
          </w:p>
        </w:tc>
        <w:tc>
          <w:tcPr>
            <w:tcW w:w="1762" w:type="dxa"/>
            <w:shd w:val="clear" w:color="auto" w:fill="auto"/>
            <w:vAlign w:val="center"/>
          </w:tcPr>
          <w:p w14:paraId="72F418E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77FA5A2E">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622A13B2">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49F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330461AD">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晋交运城03运政罚（2025）002号</w:t>
            </w:r>
          </w:p>
        </w:tc>
        <w:tc>
          <w:tcPr>
            <w:tcW w:w="1488" w:type="dxa"/>
            <w:shd w:val="clear" w:color="auto" w:fill="auto"/>
            <w:vAlign w:val="center"/>
          </w:tcPr>
          <w:p w14:paraId="5FE53360">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柳鹏</w:t>
            </w:r>
          </w:p>
        </w:tc>
        <w:tc>
          <w:tcPr>
            <w:tcW w:w="2375" w:type="dxa"/>
            <w:shd w:val="clear" w:color="auto" w:fill="auto"/>
            <w:vAlign w:val="center"/>
          </w:tcPr>
          <w:p w14:paraId="4505E2E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柳鹏未取得道路货物运输经营许可，擅自从事道路货物运输经营活动案</w:t>
            </w:r>
          </w:p>
        </w:tc>
        <w:tc>
          <w:tcPr>
            <w:tcW w:w="1762" w:type="dxa"/>
            <w:shd w:val="clear" w:color="auto" w:fill="auto"/>
            <w:vAlign w:val="center"/>
          </w:tcPr>
          <w:p w14:paraId="5DE5130E">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第六十三条第一项</w:t>
            </w:r>
          </w:p>
        </w:tc>
        <w:tc>
          <w:tcPr>
            <w:tcW w:w="1500" w:type="dxa"/>
            <w:shd w:val="clear" w:color="auto" w:fill="auto"/>
            <w:vAlign w:val="center"/>
          </w:tcPr>
          <w:p w14:paraId="2A1C67E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处以罚款叁仟元整的行政处罚</w:t>
            </w:r>
          </w:p>
        </w:tc>
        <w:tc>
          <w:tcPr>
            <w:tcW w:w="1260" w:type="dxa"/>
            <w:shd w:val="clear" w:color="auto" w:fill="auto"/>
            <w:vAlign w:val="center"/>
          </w:tcPr>
          <w:p w14:paraId="10BBCEC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656A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6A0A571F">
            <w:pPr>
              <w:widowControl w:val="0"/>
              <w:jc w:val="center"/>
              <w:rPr>
                <w:rFonts w:hint="eastAsia" w:ascii="宋体" w:hAnsi="宋体" w:eastAsia="宋体" w:cs="宋体"/>
                <w:snapToGrid w:val="0"/>
                <w:color w:val="FF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晋交运城03运政罚（2025）003号</w:t>
            </w:r>
          </w:p>
        </w:tc>
        <w:tc>
          <w:tcPr>
            <w:tcW w:w="1488" w:type="dxa"/>
            <w:shd w:val="clear" w:color="auto" w:fill="auto"/>
            <w:vAlign w:val="center"/>
          </w:tcPr>
          <w:p w14:paraId="58A88B3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李民</w:t>
            </w:r>
          </w:p>
        </w:tc>
        <w:tc>
          <w:tcPr>
            <w:tcW w:w="2375" w:type="dxa"/>
            <w:shd w:val="clear" w:color="auto" w:fill="auto"/>
            <w:vAlign w:val="center"/>
          </w:tcPr>
          <w:p w14:paraId="467F92FE">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李民未取得道路货物运输经营许可，擅自从事道路货物运输经营活动案</w:t>
            </w:r>
          </w:p>
        </w:tc>
        <w:tc>
          <w:tcPr>
            <w:tcW w:w="1762" w:type="dxa"/>
            <w:vAlign w:val="center"/>
          </w:tcPr>
          <w:p w14:paraId="1CAEC1B2">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第六十三条第一项</w:t>
            </w:r>
          </w:p>
        </w:tc>
        <w:tc>
          <w:tcPr>
            <w:tcW w:w="1500" w:type="dxa"/>
            <w:vAlign w:val="center"/>
          </w:tcPr>
          <w:p w14:paraId="4172C4BC">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处以罚款叁仟元整的行政处罚</w:t>
            </w:r>
          </w:p>
        </w:tc>
        <w:tc>
          <w:tcPr>
            <w:tcW w:w="1260" w:type="dxa"/>
            <w:shd w:val="clear" w:color="auto" w:fill="auto"/>
            <w:vAlign w:val="center"/>
          </w:tcPr>
          <w:p w14:paraId="2EE1B28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35AE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1D8F00CD">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晋交运城03治超罚（2025）008号</w:t>
            </w:r>
          </w:p>
        </w:tc>
        <w:tc>
          <w:tcPr>
            <w:tcW w:w="1488" w:type="dxa"/>
            <w:shd w:val="clear" w:color="auto" w:fill="auto"/>
            <w:vAlign w:val="center"/>
          </w:tcPr>
          <w:p w14:paraId="2F63DF1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柳鹏</w:t>
            </w:r>
          </w:p>
        </w:tc>
        <w:tc>
          <w:tcPr>
            <w:tcW w:w="2375" w:type="dxa"/>
            <w:shd w:val="clear" w:color="auto" w:fill="auto"/>
            <w:vAlign w:val="center"/>
          </w:tcPr>
          <w:p w14:paraId="2BAF70ED">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柳鹏驾驶</w:t>
            </w:r>
            <w:r>
              <w:rPr>
                <w:rFonts w:hint="eastAsia" w:ascii="宋体" w:hAnsi="宋体" w:eastAsia="宋体" w:cs="宋体"/>
                <w:kern w:val="2"/>
                <w:sz w:val="21"/>
                <w:szCs w:val="21"/>
                <w:u w:val="none"/>
                <w:vertAlign w:val="baseline"/>
                <w:lang w:val="en-US" w:eastAsia="zh-CN" w:bidi="ar-SA"/>
              </w:rPr>
              <w:t xml:space="preserve">超限车辆驾驶员未携带货物装载单案      </w:t>
            </w:r>
          </w:p>
        </w:tc>
        <w:tc>
          <w:tcPr>
            <w:tcW w:w="1762" w:type="dxa"/>
            <w:shd w:val="clear" w:color="auto" w:fill="auto"/>
            <w:vAlign w:val="center"/>
          </w:tcPr>
          <w:p w14:paraId="62D8FA78">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7C850D3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2A0BE1B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41E4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7CF1888">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晋交运城03治超罚（2025）009号</w:t>
            </w:r>
          </w:p>
        </w:tc>
        <w:tc>
          <w:tcPr>
            <w:tcW w:w="1488" w:type="dxa"/>
            <w:shd w:val="clear" w:color="auto" w:fill="auto"/>
            <w:vAlign w:val="center"/>
          </w:tcPr>
          <w:p w14:paraId="194B793B">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李民</w:t>
            </w:r>
          </w:p>
        </w:tc>
        <w:tc>
          <w:tcPr>
            <w:tcW w:w="2375" w:type="dxa"/>
            <w:shd w:val="clear" w:color="auto" w:fill="auto"/>
            <w:vAlign w:val="center"/>
          </w:tcPr>
          <w:p w14:paraId="47E062D5">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李民驾驶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153E2F4E">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1CB40475">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27F9953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5200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01557622">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晋交运城03治超罚（2025）010号</w:t>
            </w:r>
          </w:p>
        </w:tc>
        <w:tc>
          <w:tcPr>
            <w:tcW w:w="1488" w:type="dxa"/>
            <w:shd w:val="clear" w:color="auto" w:fill="auto"/>
            <w:vAlign w:val="center"/>
          </w:tcPr>
          <w:p w14:paraId="7D0DE907">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马小红</w:t>
            </w:r>
          </w:p>
        </w:tc>
        <w:tc>
          <w:tcPr>
            <w:tcW w:w="2375" w:type="dxa"/>
            <w:shd w:val="clear" w:color="auto" w:fill="auto"/>
            <w:vAlign w:val="center"/>
          </w:tcPr>
          <w:p w14:paraId="1A30694B">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马小红驾驶</w:t>
            </w:r>
            <w:r>
              <w:rPr>
                <w:rFonts w:hint="eastAsia" w:ascii="宋体" w:hAnsi="宋体" w:eastAsia="宋体" w:cs="宋体"/>
                <w:kern w:val="2"/>
                <w:sz w:val="21"/>
                <w:szCs w:val="21"/>
                <w:u w:val="none"/>
                <w:vertAlign w:val="baseline"/>
                <w:lang w:val="en-US" w:eastAsia="zh-CN" w:bidi="ar-SA"/>
              </w:rPr>
              <w:t xml:space="preserve">超限车辆驾驶员未携带货物装载单案       </w:t>
            </w:r>
          </w:p>
        </w:tc>
        <w:tc>
          <w:tcPr>
            <w:tcW w:w="1762" w:type="dxa"/>
            <w:shd w:val="clear" w:color="auto" w:fill="auto"/>
            <w:vAlign w:val="center"/>
          </w:tcPr>
          <w:p w14:paraId="0D7D56FB">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17F1BF6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00ECBC0E">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65C4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80F83A2">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晋交运城03治超罚（2025）011号</w:t>
            </w:r>
          </w:p>
        </w:tc>
        <w:tc>
          <w:tcPr>
            <w:tcW w:w="1488" w:type="dxa"/>
            <w:shd w:val="clear" w:color="auto" w:fill="auto"/>
            <w:vAlign w:val="center"/>
          </w:tcPr>
          <w:p w14:paraId="18EC770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彭辉</w:t>
            </w:r>
          </w:p>
        </w:tc>
        <w:tc>
          <w:tcPr>
            <w:tcW w:w="2375" w:type="dxa"/>
            <w:shd w:val="clear" w:color="auto" w:fill="auto"/>
            <w:vAlign w:val="center"/>
          </w:tcPr>
          <w:p w14:paraId="6017E8EB">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彭辉驾驶</w:t>
            </w:r>
            <w:r>
              <w:rPr>
                <w:rFonts w:hint="eastAsia" w:ascii="宋体" w:hAnsi="宋体" w:eastAsia="宋体" w:cs="宋体"/>
                <w:kern w:val="2"/>
                <w:sz w:val="21"/>
                <w:szCs w:val="21"/>
                <w:u w:val="none"/>
                <w:vertAlign w:val="baseline"/>
                <w:lang w:val="en-US" w:eastAsia="zh-CN" w:bidi="ar-SA"/>
              </w:rPr>
              <w:t xml:space="preserve">超限车辆驾驶员未携带货物装载单案      </w:t>
            </w:r>
          </w:p>
        </w:tc>
        <w:tc>
          <w:tcPr>
            <w:tcW w:w="1762" w:type="dxa"/>
            <w:shd w:val="clear" w:color="auto" w:fill="auto"/>
            <w:vAlign w:val="center"/>
          </w:tcPr>
          <w:p w14:paraId="29206F0F">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35E42DE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7FFDA685">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bl>
    <w:p w14:paraId="16148E92">
      <w:pPr>
        <w:jc w:val="center"/>
        <w:rPr>
          <w:rFonts w:hint="default" w:ascii="Arial" w:eastAsia="宋体"/>
          <w:b/>
          <w:bCs/>
          <w:sz w:val="21"/>
          <w:lang w:val="en-US" w:eastAsia="zh-CN"/>
        </w:rPr>
      </w:pPr>
      <w:r>
        <w:rPr>
          <w:rFonts w:hint="eastAsia" w:eastAsia="宋体"/>
          <w:b/>
          <w:bCs/>
          <w:sz w:val="44"/>
          <w:szCs w:val="44"/>
          <w:lang w:val="en-US" w:eastAsia="zh-CN"/>
        </w:rPr>
        <w:t>永济市交通运输局行政处罚公示</w:t>
      </w:r>
    </w:p>
    <w:p w14:paraId="04184445">
      <w:pPr>
        <w:rPr>
          <w:rFonts w:ascii="Arial"/>
          <w:sz w:val="21"/>
        </w:rPr>
      </w:pPr>
    </w:p>
    <w:p w14:paraId="1DC4D0FE">
      <w:pPr>
        <w:ind w:left="4760" w:hanging="4760" w:hangingChars="1700"/>
        <w:rPr>
          <w:rFonts w:hint="eastAsia" w:ascii="宋体" w:hAnsi="宋体" w:eastAsia="宋体" w:cs="宋体"/>
          <w:sz w:val="28"/>
          <w:szCs w:val="28"/>
          <w:lang w:val="en-US"/>
        </w:rPr>
      </w:pPr>
      <w:r>
        <w:rPr>
          <w:rFonts w:hint="eastAsia" w:ascii="宋体" w:hAnsi="宋体" w:eastAsia="宋体" w:cs="宋体"/>
          <w:sz w:val="28"/>
          <w:szCs w:val="28"/>
          <w:lang w:val="en-US" w:eastAsia="zh-CN"/>
        </w:rPr>
        <w:t>单位：永济市交通运输局           时间：2025年1月1日---2025年5月11日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488"/>
        <w:gridCol w:w="2375"/>
        <w:gridCol w:w="1762"/>
        <w:gridCol w:w="1500"/>
        <w:gridCol w:w="1260"/>
      </w:tblGrid>
      <w:tr w14:paraId="3014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42" w:type="dxa"/>
            <w:vAlign w:val="center"/>
          </w:tcPr>
          <w:p w14:paraId="25853851">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案号</w:t>
            </w:r>
          </w:p>
        </w:tc>
        <w:tc>
          <w:tcPr>
            <w:tcW w:w="1488" w:type="dxa"/>
            <w:vAlign w:val="center"/>
          </w:tcPr>
          <w:p w14:paraId="06836611">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行政相对人</w:t>
            </w:r>
          </w:p>
        </w:tc>
        <w:tc>
          <w:tcPr>
            <w:tcW w:w="2375" w:type="dxa"/>
            <w:vAlign w:val="center"/>
          </w:tcPr>
          <w:p w14:paraId="5B62E334">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案件名称</w:t>
            </w:r>
          </w:p>
        </w:tc>
        <w:tc>
          <w:tcPr>
            <w:tcW w:w="1762" w:type="dxa"/>
            <w:vAlign w:val="center"/>
          </w:tcPr>
          <w:p w14:paraId="1E4A3118">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处罚依据</w:t>
            </w:r>
          </w:p>
        </w:tc>
        <w:tc>
          <w:tcPr>
            <w:tcW w:w="1500" w:type="dxa"/>
            <w:vAlign w:val="center"/>
          </w:tcPr>
          <w:p w14:paraId="1D8436F8">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执法决定</w:t>
            </w:r>
          </w:p>
        </w:tc>
        <w:tc>
          <w:tcPr>
            <w:tcW w:w="1260" w:type="dxa"/>
            <w:vAlign w:val="center"/>
          </w:tcPr>
          <w:p w14:paraId="684483E6">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处罚决定机关</w:t>
            </w:r>
          </w:p>
        </w:tc>
      </w:tr>
      <w:tr w14:paraId="2F78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65D15F4">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晋交运罚03运政罚〔2025〕004号</w:t>
            </w:r>
          </w:p>
        </w:tc>
        <w:tc>
          <w:tcPr>
            <w:tcW w:w="1488" w:type="dxa"/>
            <w:shd w:val="clear" w:color="auto" w:fill="auto"/>
            <w:vAlign w:val="center"/>
          </w:tcPr>
          <w:p w14:paraId="04FB2100">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吴永强</w:t>
            </w:r>
          </w:p>
        </w:tc>
        <w:tc>
          <w:tcPr>
            <w:tcW w:w="2375" w:type="dxa"/>
            <w:shd w:val="clear" w:color="auto" w:fill="auto"/>
            <w:vAlign w:val="center"/>
          </w:tcPr>
          <w:p w14:paraId="2A286401">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吴永强没有采取必要措施防止货物脱落、扬撒案</w:t>
            </w:r>
          </w:p>
        </w:tc>
        <w:tc>
          <w:tcPr>
            <w:tcW w:w="1762" w:type="dxa"/>
            <w:shd w:val="clear" w:color="auto" w:fill="auto"/>
            <w:vAlign w:val="center"/>
          </w:tcPr>
          <w:p w14:paraId="6D2575FD">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第六十八条第二款</w:t>
            </w:r>
          </w:p>
        </w:tc>
        <w:tc>
          <w:tcPr>
            <w:tcW w:w="1500" w:type="dxa"/>
            <w:shd w:val="clear" w:color="auto" w:fill="auto"/>
            <w:vAlign w:val="center"/>
          </w:tcPr>
          <w:p w14:paraId="05601B3C">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处以罚款壹仟元整的行政处罚</w:t>
            </w:r>
          </w:p>
        </w:tc>
        <w:tc>
          <w:tcPr>
            <w:tcW w:w="1260" w:type="dxa"/>
            <w:shd w:val="clear" w:color="auto" w:fill="auto"/>
            <w:vAlign w:val="center"/>
          </w:tcPr>
          <w:p w14:paraId="1734E823">
            <w:pPr>
              <w:widowControl w:val="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sz w:val="21"/>
                <w:szCs w:val="21"/>
                <w:vertAlign w:val="baseline"/>
                <w:lang w:val="en-US" w:eastAsia="zh-CN"/>
              </w:rPr>
              <w:t>永济市交通运输局</w:t>
            </w:r>
          </w:p>
        </w:tc>
      </w:tr>
      <w:tr w14:paraId="6471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46D7A5C7">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晋交运城03路政罚〔2025〕001号</w:t>
            </w:r>
          </w:p>
        </w:tc>
        <w:tc>
          <w:tcPr>
            <w:tcW w:w="1488" w:type="dxa"/>
            <w:shd w:val="clear" w:color="auto" w:fill="auto"/>
            <w:vAlign w:val="center"/>
          </w:tcPr>
          <w:p w14:paraId="692F5E0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永济市欣跃机械设备租赁有限公司</w:t>
            </w:r>
          </w:p>
        </w:tc>
        <w:tc>
          <w:tcPr>
            <w:tcW w:w="2375" w:type="dxa"/>
            <w:shd w:val="clear" w:color="auto" w:fill="auto"/>
            <w:vAlign w:val="center"/>
          </w:tcPr>
          <w:p w14:paraId="3D13F5DE">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永济市欣跃机械设备租赁有限公司在公路上设置障碍，影响公路畅通案</w:t>
            </w:r>
          </w:p>
        </w:tc>
        <w:tc>
          <w:tcPr>
            <w:tcW w:w="1762" w:type="dxa"/>
            <w:vAlign w:val="center"/>
          </w:tcPr>
          <w:p w14:paraId="3E7A8DB0">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《中华人民共和国公路法》第七十七条</w:t>
            </w:r>
          </w:p>
        </w:tc>
        <w:tc>
          <w:tcPr>
            <w:tcW w:w="1500" w:type="dxa"/>
            <w:vAlign w:val="center"/>
          </w:tcPr>
          <w:p w14:paraId="62C583A1">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处以罚款叁       仟元整的行政处罚</w:t>
            </w:r>
          </w:p>
        </w:tc>
        <w:tc>
          <w:tcPr>
            <w:tcW w:w="1260" w:type="dxa"/>
            <w:shd w:val="clear" w:color="auto" w:fill="auto"/>
            <w:vAlign w:val="center"/>
          </w:tcPr>
          <w:p w14:paraId="1E36EF5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63E8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A8BE2B4">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晋交运城03治超罚（2025）012号</w:t>
            </w:r>
          </w:p>
        </w:tc>
        <w:tc>
          <w:tcPr>
            <w:tcW w:w="1488" w:type="dxa"/>
            <w:shd w:val="clear" w:color="auto" w:fill="auto"/>
            <w:vAlign w:val="center"/>
          </w:tcPr>
          <w:p w14:paraId="73A7E90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杜学斌</w:t>
            </w:r>
          </w:p>
        </w:tc>
        <w:tc>
          <w:tcPr>
            <w:tcW w:w="2375" w:type="dxa"/>
            <w:shd w:val="clear" w:color="auto" w:fill="auto"/>
            <w:vAlign w:val="center"/>
          </w:tcPr>
          <w:p w14:paraId="6B333A4F">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杜学斌驾驶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19D31012">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36CBA48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0946AE3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4667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2DAC152A">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晋交运罚03运政罚〔2025〕005号</w:t>
            </w:r>
          </w:p>
        </w:tc>
        <w:tc>
          <w:tcPr>
            <w:tcW w:w="1488" w:type="dxa"/>
            <w:shd w:val="clear" w:color="auto" w:fill="auto"/>
            <w:vAlign w:val="center"/>
          </w:tcPr>
          <w:p w14:paraId="7983ABF1">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陈雷雷</w:t>
            </w:r>
          </w:p>
        </w:tc>
        <w:tc>
          <w:tcPr>
            <w:tcW w:w="2375" w:type="dxa"/>
            <w:shd w:val="clear" w:color="auto" w:fill="auto"/>
            <w:vAlign w:val="center"/>
          </w:tcPr>
          <w:p w14:paraId="5FDC697D">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陈雷雷</w:t>
            </w:r>
            <w:r>
              <w:rPr>
                <w:rFonts w:hint="eastAsia" w:ascii="宋体" w:hAnsi="宋体" w:eastAsia="宋体" w:cs="宋体"/>
                <w:i w:val="0"/>
                <w:iCs w:val="0"/>
                <w:caps w:val="0"/>
                <w:spacing w:val="0"/>
                <w:kern w:val="0"/>
                <w:sz w:val="21"/>
                <w:szCs w:val="21"/>
                <w:shd w:val="clear" w:fill="FFFFFF"/>
                <w:lang w:val="en-US" w:eastAsia="zh-CN" w:bidi="ar"/>
              </w:rPr>
              <w:t>未取得相应从业资格证件，驾驶道路货物运输车辆从事货物运输案</w:t>
            </w:r>
          </w:p>
        </w:tc>
        <w:tc>
          <w:tcPr>
            <w:tcW w:w="1762" w:type="dxa"/>
            <w:vAlign w:val="center"/>
          </w:tcPr>
          <w:p w14:paraId="4F587257">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w:t>
            </w:r>
            <w:r>
              <w:rPr>
                <w:rFonts w:hint="eastAsia" w:ascii="宋体" w:hAnsi="宋体" w:eastAsia="宋体" w:cs="宋体"/>
                <w:sz w:val="21"/>
                <w:szCs w:val="21"/>
                <w:vertAlign w:val="baseline"/>
                <w:lang w:eastAsia="zh-CN"/>
              </w:rPr>
              <w:t>六十四条</w:t>
            </w:r>
          </w:p>
        </w:tc>
        <w:tc>
          <w:tcPr>
            <w:tcW w:w="1500" w:type="dxa"/>
            <w:vAlign w:val="center"/>
          </w:tcPr>
          <w:p w14:paraId="7770C05C">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处以罚款壹仟元整的行政处罚</w:t>
            </w:r>
          </w:p>
        </w:tc>
        <w:tc>
          <w:tcPr>
            <w:tcW w:w="1260" w:type="dxa"/>
            <w:shd w:val="clear" w:color="auto" w:fill="auto"/>
            <w:vAlign w:val="center"/>
          </w:tcPr>
          <w:p w14:paraId="41301FB5">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65E6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093DD6C1">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晋交运罚03运政罚〔2025〕006号</w:t>
            </w:r>
          </w:p>
        </w:tc>
        <w:tc>
          <w:tcPr>
            <w:tcW w:w="1488" w:type="dxa"/>
            <w:shd w:val="clear" w:color="auto" w:fill="auto"/>
            <w:vAlign w:val="center"/>
          </w:tcPr>
          <w:p w14:paraId="6CC5869F">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杜学斌</w:t>
            </w:r>
          </w:p>
        </w:tc>
        <w:tc>
          <w:tcPr>
            <w:tcW w:w="2375" w:type="dxa"/>
            <w:shd w:val="clear" w:color="auto" w:fill="auto"/>
            <w:vAlign w:val="center"/>
          </w:tcPr>
          <w:p w14:paraId="31B386F2">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杜学斌</w:t>
            </w:r>
            <w:r>
              <w:rPr>
                <w:rFonts w:hint="eastAsia" w:ascii="宋体" w:hAnsi="宋体" w:eastAsia="宋体" w:cs="宋体"/>
                <w:i w:val="0"/>
                <w:iCs w:val="0"/>
                <w:caps w:val="0"/>
                <w:spacing w:val="0"/>
                <w:kern w:val="0"/>
                <w:sz w:val="21"/>
                <w:szCs w:val="21"/>
                <w:shd w:val="clear" w:fill="FFFFFF"/>
                <w:lang w:val="en-US" w:eastAsia="zh-CN" w:bidi="ar"/>
              </w:rPr>
              <w:t>未取得相应从业资格证件，从事货物运输的违法行为案</w:t>
            </w:r>
          </w:p>
        </w:tc>
        <w:tc>
          <w:tcPr>
            <w:tcW w:w="1762" w:type="dxa"/>
            <w:shd w:val="clear" w:color="auto" w:fill="auto"/>
            <w:vAlign w:val="center"/>
          </w:tcPr>
          <w:p w14:paraId="2C614992">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w:t>
            </w:r>
            <w:r>
              <w:rPr>
                <w:rFonts w:hint="eastAsia" w:ascii="宋体" w:hAnsi="宋体" w:eastAsia="宋体" w:cs="宋体"/>
                <w:sz w:val="21"/>
                <w:szCs w:val="21"/>
                <w:vertAlign w:val="baseline"/>
                <w:lang w:eastAsia="zh-CN"/>
              </w:rPr>
              <w:t>六十四条</w:t>
            </w:r>
          </w:p>
        </w:tc>
        <w:tc>
          <w:tcPr>
            <w:tcW w:w="1500" w:type="dxa"/>
            <w:shd w:val="clear" w:color="auto" w:fill="auto"/>
            <w:vAlign w:val="center"/>
          </w:tcPr>
          <w:p w14:paraId="5813CB25">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6AD8DC40">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210D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683AB00A">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晋交运城03治超罚（2025）013号</w:t>
            </w:r>
          </w:p>
        </w:tc>
        <w:tc>
          <w:tcPr>
            <w:tcW w:w="1488" w:type="dxa"/>
            <w:shd w:val="clear" w:color="auto" w:fill="auto"/>
            <w:vAlign w:val="center"/>
          </w:tcPr>
          <w:p w14:paraId="3EDD8A47">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陈雷雷</w:t>
            </w:r>
          </w:p>
        </w:tc>
        <w:tc>
          <w:tcPr>
            <w:tcW w:w="2375" w:type="dxa"/>
            <w:shd w:val="clear" w:color="auto" w:fill="auto"/>
            <w:vAlign w:val="center"/>
          </w:tcPr>
          <w:p w14:paraId="7083FFDD">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陈雷雷驾驶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132A5A2F">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098132D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2F7C26E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095D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588940E7">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晋交运城03客运罚（2025）004号</w:t>
            </w:r>
          </w:p>
        </w:tc>
        <w:tc>
          <w:tcPr>
            <w:tcW w:w="1488" w:type="dxa"/>
            <w:shd w:val="clear" w:color="auto" w:fill="auto"/>
            <w:vAlign w:val="center"/>
          </w:tcPr>
          <w:p w14:paraId="7378DB1B">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薛明明</w:t>
            </w:r>
          </w:p>
        </w:tc>
        <w:tc>
          <w:tcPr>
            <w:tcW w:w="2375" w:type="dxa"/>
            <w:shd w:val="clear" w:color="auto" w:fill="auto"/>
            <w:vAlign w:val="center"/>
          </w:tcPr>
          <w:p w14:paraId="4C7C0870">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薛明明未经乘客同意搭载其他乘客案</w:t>
            </w:r>
          </w:p>
        </w:tc>
        <w:tc>
          <w:tcPr>
            <w:tcW w:w="1762" w:type="dxa"/>
            <w:shd w:val="clear" w:color="auto" w:fill="auto"/>
            <w:vAlign w:val="center"/>
          </w:tcPr>
          <w:p w14:paraId="7E2DECA5">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出租汽车驾驶员从业资格管理规定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第四十二条</w:t>
            </w:r>
          </w:p>
        </w:tc>
        <w:tc>
          <w:tcPr>
            <w:tcW w:w="1500" w:type="dxa"/>
            <w:shd w:val="clear" w:color="auto" w:fill="auto"/>
            <w:vAlign w:val="center"/>
          </w:tcPr>
          <w:p w14:paraId="2CF6761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处以罚款叁佰元整的行政处罚</w:t>
            </w:r>
          </w:p>
        </w:tc>
        <w:tc>
          <w:tcPr>
            <w:tcW w:w="1260" w:type="dxa"/>
            <w:shd w:val="clear" w:color="auto" w:fill="auto"/>
            <w:vAlign w:val="center"/>
          </w:tcPr>
          <w:p w14:paraId="268B7A28">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2891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0C7B16FA">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晋交运城03治超罚（2025）014号</w:t>
            </w:r>
          </w:p>
        </w:tc>
        <w:tc>
          <w:tcPr>
            <w:tcW w:w="1488" w:type="dxa"/>
            <w:shd w:val="clear" w:color="auto" w:fill="auto"/>
            <w:vAlign w:val="center"/>
          </w:tcPr>
          <w:p w14:paraId="20AA93A4">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吕琰琰</w:t>
            </w:r>
          </w:p>
        </w:tc>
        <w:tc>
          <w:tcPr>
            <w:tcW w:w="2375" w:type="dxa"/>
            <w:shd w:val="clear" w:color="auto" w:fill="auto"/>
            <w:vAlign w:val="center"/>
          </w:tcPr>
          <w:p w14:paraId="1696D46C">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吕琰琰驾驶</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1C8C4A3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791CBB41">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50FA7FAB">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16D5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1806EFAC">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晋交运城03运政罚（2025）J002号</w:t>
            </w:r>
          </w:p>
        </w:tc>
        <w:tc>
          <w:tcPr>
            <w:tcW w:w="1488" w:type="dxa"/>
            <w:shd w:val="clear" w:color="auto" w:fill="auto"/>
            <w:vAlign w:val="center"/>
          </w:tcPr>
          <w:p w14:paraId="2E01A87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吕琰琰</w:t>
            </w:r>
          </w:p>
        </w:tc>
        <w:tc>
          <w:tcPr>
            <w:tcW w:w="2375" w:type="dxa"/>
            <w:shd w:val="clear" w:color="auto" w:fill="auto"/>
            <w:vAlign w:val="center"/>
          </w:tcPr>
          <w:p w14:paraId="0E63F933">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吕琰琰</w:t>
            </w:r>
            <w:r>
              <w:rPr>
                <w:rFonts w:hint="eastAsia" w:ascii="宋体" w:hAnsi="宋体" w:eastAsia="宋体" w:cs="宋体"/>
                <w:i w:val="0"/>
                <w:iCs w:val="0"/>
                <w:caps w:val="0"/>
                <w:spacing w:val="0"/>
                <w:sz w:val="21"/>
                <w:szCs w:val="21"/>
                <w:shd w:val="clear" w:fill="FFFFFF"/>
              </w:rPr>
              <w:t>使用失效的从业资格证，驾驶道路货物运输车辆从事货物运输</w:t>
            </w:r>
            <w:r>
              <w:rPr>
                <w:rFonts w:hint="eastAsia" w:ascii="宋体" w:hAnsi="宋体" w:eastAsia="宋体" w:cs="宋体"/>
                <w:i w:val="0"/>
                <w:iCs w:val="0"/>
                <w:caps w:val="0"/>
                <w:spacing w:val="0"/>
                <w:sz w:val="21"/>
                <w:szCs w:val="21"/>
                <w:shd w:val="clear" w:fill="FFFFFF"/>
                <w:lang w:val="en-US" w:eastAsia="zh-CN"/>
              </w:rPr>
              <w:t>案</w:t>
            </w:r>
          </w:p>
        </w:tc>
        <w:tc>
          <w:tcPr>
            <w:tcW w:w="1762" w:type="dxa"/>
            <w:vAlign w:val="center"/>
          </w:tcPr>
          <w:p w14:paraId="7E6A54DE">
            <w:pPr>
              <w:widowControl w:val="0"/>
              <w:jc w:val="center"/>
              <w:rPr>
                <w:rFonts w:hint="eastAsia" w:ascii="宋体" w:hAnsi="宋体" w:eastAsia="宋体" w:cs="宋体"/>
                <w:sz w:val="21"/>
                <w:szCs w:val="21"/>
                <w:vertAlign w:val="baseline"/>
              </w:rPr>
            </w:pPr>
            <w:r>
              <w:rPr>
                <w:rFonts w:hint="eastAsia" w:ascii="宋体" w:hAnsi="宋体" w:eastAsia="宋体" w:cs="宋体"/>
                <w:i w:val="0"/>
                <w:iCs w:val="0"/>
                <w:caps w:val="0"/>
                <w:spacing w:val="0"/>
                <w:sz w:val="21"/>
                <w:szCs w:val="21"/>
                <w:shd w:val="clear" w:fill="FFFFFF"/>
              </w:rPr>
              <w:t>《道路运输从业人员管理规定》第四十六条</w:t>
            </w:r>
          </w:p>
        </w:tc>
        <w:tc>
          <w:tcPr>
            <w:tcW w:w="1500" w:type="dxa"/>
            <w:vAlign w:val="center"/>
          </w:tcPr>
          <w:p w14:paraId="6684E625">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15EBD39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00EB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268EC17">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晋交运罚03运政罚〔2025〕007号</w:t>
            </w:r>
          </w:p>
        </w:tc>
        <w:tc>
          <w:tcPr>
            <w:tcW w:w="1488" w:type="dxa"/>
            <w:shd w:val="clear" w:color="auto" w:fill="auto"/>
            <w:vAlign w:val="center"/>
          </w:tcPr>
          <w:p w14:paraId="2ACC6809">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卫文武</w:t>
            </w:r>
          </w:p>
        </w:tc>
        <w:tc>
          <w:tcPr>
            <w:tcW w:w="2375" w:type="dxa"/>
            <w:shd w:val="clear" w:color="auto" w:fill="auto"/>
            <w:vAlign w:val="center"/>
          </w:tcPr>
          <w:p w14:paraId="4587BDA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卫文武</w:t>
            </w:r>
            <w:r>
              <w:rPr>
                <w:rFonts w:hint="eastAsia" w:ascii="宋体" w:hAnsi="宋体" w:eastAsia="宋体" w:cs="宋体"/>
                <w:sz w:val="21"/>
                <w:szCs w:val="21"/>
                <w:vertAlign w:val="baseline"/>
                <w:lang w:val="en-US" w:eastAsia="zh-CN"/>
              </w:rPr>
              <w:t>未取得道路货物运输经营许可，擅自从事道路货物运输经营活动案</w:t>
            </w:r>
          </w:p>
        </w:tc>
        <w:tc>
          <w:tcPr>
            <w:tcW w:w="1762" w:type="dxa"/>
            <w:shd w:val="clear" w:color="auto" w:fill="auto"/>
            <w:vAlign w:val="center"/>
          </w:tcPr>
          <w:p w14:paraId="4B59E973">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第六十三条第一项</w:t>
            </w:r>
          </w:p>
        </w:tc>
        <w:tc>
          <w:tcPr>
            <w:tcW w:w="1500" w:type="dxa"/>
            <w:shd w:val="clear" w:color="auto" w:fill="auto"/>
            <w:vAlign w:val="center"/>
          </w:tcPr>
          <w:p w14:paraId="6588B98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处以罚款叁仟元整的行政处罚</w:t>
            </w:r>
          </w:p>
        </w:tc>
        <w:tc>
          <w:tcPr>
            <w:tcW w:w="1260" w:type="dxa"/>
            <w:shd w:val="clear" w:color="auto" w:fill="auto"/>
            <w:vAlign w:val="center"/>
          </w:tcPr>
          <w:p w14:paraId="1F1E233E">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bl>
    <w:p w14:paraId="00CC28F4">
      <w:pPr>
        <w:jc w:val="center"/>
        <w:rPr>
          <w:rFonts w:hint="default" w:ascii="Arial" w:eastAsia="宋体"/>
          <w:b/>
          <w:bCs/>
          <w:sz w:val="21"/>
          <w:lang w:val="en-US" w:eastAsia="zh-CN"/>
        </w:rPr>
      </w:pPr>
      <w:bookmarkStart w:id="0" w:name="_GoBack"/>
      <w:r>
        <w:rPr>
          <w:rFonts w:hint="eastAsia" w:eastAsia="宋体"/>
          <w:b/>
          <w:bCs/>
          <w:sz w:val="44"/>
          <w:szCs w:val="44"/>
          <w:lang w:val="en-US" w:eastAsia="zh-CN"/>
        </w:rPr>
        <w:t>永济市交通运输局行政处罚公示</w:t>
      </w:r>
    </w:p>
    <w:bookmarkEnd w:id="0"/>
    <w:p w14:paraId="70724E5E">
      <w:pPr>
        <w:rPr>
          <w:rFonts w:ascii="Arial"/>
          <w:sz w:val="21"/>
        </w:rPr>
      </w:pPr>
    </w:p>
    <w:p w14:paraId="4CF71181">
      <w:pPr>
        <w:ind w:left="4760" w:hanging="4760" w:hangingChars="1700"/>
        <w:rPr>
          <w:rFonts w:hint="eastAsia" w:ascii="宋体" w:hAnsi="宋体" w:eastAsia="宋体" w:cs="宋体"/>
          <w:sz w:val="28"/>
          <w:szCs w:val="28"/>
          <w:lang w:val="en-US"/>
        </w:rPr>
      </w:pPr>
      <w:r>
        <w:rPr>
          <w:rFonts w:hint="eastAsia" w:ascii="宋体" w:hAnsi="宋体" w:eastAsia="宋体" w:cs="宋体"/>
          <w:sz w:val="28"/>
          <w:szCs w:val="28"/>
          <w:lang w:val="en-US" w:eastAsia="zh-CN"/>
        </w:rPr>
        <w:t>单位：永济市交通运输局           时间：2025年1月1日---2025年5月11日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488"/>
        <w:gridCol w:w="2375"/>
        <w:gridCol w:w="1762"/>
        <w:gridCol w:w="1500"/>
        <w:gridCol w:w="1260"/>
      </w:tblGrid>
      <w:tr w14:paraId="6E91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42" w:type="dxa"/>
            <w:vAlign w:val="center"/>
          </w:tcPr>
          <w:p w14:paraId="151FDDC7">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案号</w:t>
            </w:r>
          </w:p>
        </w:tc>
        <w:tc>
          <w:tcPr>
            <w:tcW w:w="1488" w:type="dxa"/>
            <w:vAlign w:val="center"/>
          </w:tcPr>
          <w:p w14:paraId="73CC1A22">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行政相对人</w:t>
            </w:r>
          </w:p>
        </w:tc>
        <w:tc>
          <w:tcPr>
            <w:tcW w:w="2375" w:type="dxa"/>
            <w:vAlign w:val="center"/>
          </w:tcPr>
          <w:p w14:paraId="2C29F8C3">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案件名称</w:t>
            </w:r>
          </w:p>
        </w:tc>
        <w:tc>
          <w:tcPr>
            <w:tcW w:w="1762" w:type="dxa"/>
            <w:vAlign w:val="center"/>
          </w:tcPr>
          <w:p w14:paraId="713EDDB6">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处罚依据</w:t>
            </w:r>
          </w:p>
        </w:tc>
        <w:tc>
          <w:tcPr>
            <w:tcW w:w="1500" w:type="dxa"/>
            <w:vAlign w:val="center"/>
          </w:tcPr>
          <w:p w14:paraId="778FEAA1">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执法决定</w:t>
            </w:r>
          </w:p>
        </w:tc>
        <w:tc>
          <w:tcPr>
            <w:tcW w:w="1260" w:type="dxa"/>
            <w:vAlign w:val="center"/>
          </w:tcPr>
          <w:p w14:paraId="66ADBEED">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处罚决定机关</w:t>
            </w:r>
          </w:p>
        </w:tc>
      </w:tr>
      <w:tr w14:paraId="5EB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1F0C25C2">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晋交运城03治超罚（2025）015号</w:t>
            </w:r>
          </w:p>
        </w:tc>
        <w:tc>
          <w:tcPr>
            <w:tcW w:w="1488" w:type="dxa"/>
            <w:shd w:val="clear" w:color="auto" w:fill="auto"/>
            <w:vAlign w:val="center"/>
          </w:tcPr>
          <w:p w14:paraId="0CC747F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乔辉</w:t>
            </w:r>
          </w:p>
        </w:tc>
        <w:tc>
          <w:tcPr>
            <w:tcW w:w="2375" w:type="dxa"/>
            <w:shd w:val="clear" w:color="auto" w:fill="auto"/>
            <w:vAlign w:val="center"/>
          </w:tcPr>
          <w:p w14:paraId="70C633B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乔辉</w:t>
            </w:r>
            <w:r>
              <w:rPr>
                <w:rFonts w:hint="eastAsia" w:ascii="宋体" w:hAnsi="宋体" w:eastAsia="宋体" w:cs="宋体"/>
                <w:kern w:val="2"/>
                <w:sz w:val="21"/>
                <w:szCs w:val="21"/>
                <w:u w:val="none"/>
                <w:vertAlign w:val="baseline"/>
                <w:lang w:val="en-US" w:eastAsia="zh-CN" w:bidi="ar-SA"/>
              </w:rPr>
              <w:t>超驾驶限车辆驾驶员未携带货物装载单案</w:t>
            </w:r>
          </w:p>
        </w:tc>
        <w:tc>
          <w:tcPr>
            <w:tcW w:w="1762" w:type="dxa"/>
            <w:shd w:val="clear" w:color="auto" w:fill="auto"/>
            <w:vAlign w:val="center"/>
          </w:tcPr>
          <w:p w14:paraId="13FAD83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47794C71">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6141BDEB">
            <w:pPr>
              <w:widowControl w:val="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sz w:val="21"/>
                <w:szCs w:val="21"/>
                <w:vertAlign w:val="baseline"/>
                <w:lang w:val="en-US" w:eastAsia="zh-CN"/>
              </w:rPr>
              <w:t>永济市交通运输局</w:t>
            </w:r>
          </w:p>
        </w:tc>
      </w:tr>
      <w:tr w14:paraId="0210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0FC97681">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晋交运城03运政罚(2025）008号</w:t>
            </w:r>
          </w:p>
        </w:tc>
        <w:tc>
          <w:tcPr>
            <w:tcW w:w="1488" w:type="dxa"/>
            <w:shd w:val="clear" w:color="auto" w:fill="auto"/>
            <w:vAlign w:val="center"/>
          </w:tcPr>
          <w:p w14:paraId="37F8BFF4">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卫红星</w:t>
            </w:r>
          </w:p>
        </w:tc>
        <w:tc>
          <w:tcPr>
            <w:tcW w:w="2375" w:type="dxa"/>
            <w:shd w:val="clear" w:color="auto" w:fill="auto"/>
            <w:vAlign w:val="center"/>
          </w:tcPr>
          <w:p w14:paraId="777BDCA5">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卫红星没有采取必要防护措施，防止货物脱落、扬撒案</w:t>
            </w:r>
          </w:p>
        </w:tc>
        <w:tc>
          <w:tcPr>
            <w:tcW w:w="1762" w:type="dxa"/>
            <w:shd w:val="clear" w:color="auto" w:fill="auto"/>
            <w:vAlign w:val="center"/>
          </w:tcPr>
          <w:p w14:paraId="7CE55773">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第六十八条第二款</w:t>
            </w:r>
          </w:p>
        </w:tc>
        <w:tc>
          <w:tcPr>
            <w:tcW w:w="1500" w:type="dxa"/>
            <w:shd w:val="clear" w:color="auto" w:fill="auto"/>
            <w:vAlign w:val="center"/>
          </w:tcPr>
          <w:p w14:paraId="0F36E74C">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处以罚款壹仟元整的行政处罚</w:t>
            </w:r>
          </w:p>
        </w:tc>
        <w:tc>
          <w:tcPr>
            <w:tcW w:w="1260" w:type="dxa"/>
            <w:shd w:val="clear" w:color="auto" w:fill="auto"/>
            <w:vAlign w:val="center"/>
          </w:tcPr>
          <w:p w14:paraId="00917DAF">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7CF7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EF28C0E">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晋交运城03治超罚（2025）016号</w:t>
            </w:r>
          </w:p>
        </w:tc>
        <w:tc>
          <w:tcPr>
            <w:tcW w:w="1488" w:type="dxa"/>
            <w:shd w:val="clear" w:color="auto" w:fill="auto"/>
            <w:vAlign w:val="center"/>
          </w:tcPr>
          <w:p w14:paraId="0F78A4BF">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李文强</w:t>
            </w:r>
          </w:p>
        </w:tc>
        <w:tc>
          <w:tcPr>
            <w:tcW w:w="2375" w:type="dxa"/>
            <w:shd w:val="clear" w:color="auto" w:fill="auto"/>
            <w:vAlign w:val="center"/>
          </w:tcPr>
          <w:p w14:paraId="6D9AD045">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李文强</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0D78A3D0">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7C3C6165">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3835527A">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11FC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53BCDEE">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晋交运城03治超罚（2025）017号</w:t>
            </w:r>
          </w:p>
        </w:tc>
        <w:tc>
          <w:tcPr>
            <w:tcW w:w="1488" w:type="dxa"/>
            <w:shd w:val="clear" w:color="auto" w:fill="auto"/>
            <w:vAlign w:val="center"/>
          </w:tcPr>
          <w:p w14:paraId="751EEB26">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张良平</w:t>
            </w:r>
          </w:p>
        </w:tc>
        <w:tc>
          <w:tcPr>
            <w:tcW w:w="2375" w:type="dxa"/>
            <w:shd w:val="clear" w:color="auto" w:fill="auto"/>
            <w:vAlign w:val="center"/>
          </w:tcPr>
          <w:p w14:paraId="68945B90">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sz w:val="21"/>
                <w:szCs w:val="21"/>
                <w:vertAlign w:val="baseline"/>
                <w:lang w:val="en-US" w:eastAsia="zh-CN"/>
              </w:rPr>
              <w:t>张良平</w:t>
            </w:r>
            <w:r>
              <w:rPr>
                <w:rFonts w:hint="eastAsia" w:ascii="宋体" w:hAnsi="宋体" w:eastAsia="宋体" w:cs="宋体"/>
                <w:kern w:val="2"/>
                <w:sz w:val="21"/>
                <w:szCs w:val="21"/>
                <w:u w:val="none"/>
                <w:vertAlign w:val="baseline"/>
                <w:lang w:val="en-US" w:eastAsia="zh-CN" w:bidi="ar-SA"/>
              </w:rPr>
              <w:t>超限车辆驾驶员未携带货物装载单案</w:t>
            </w:r>
          </w:p>
        </w:tc>
        <w:tc>
          <w:tcPr>
            <w:tcW w:w="1762" w:type="dxa"/>
            <w:shd w:val="clear" w:color="auto" w:fill="auto"/>
            <w:vAlign w:val="center"/>
          </w:tcPr>
          <w:p w14:paraId="0577544C">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山西省治理道路货物运输源头超限超载办法》第十九条</w:t>
            </w:r>
          </w:p>
        </w:tc>
        <w:tc>
          <w:tcPr>
            <w:tcW w:w="1500" w:type="dxa"/>
            <w:shd w:val="clear" w:color="auto" w:fill="auto"/>
            <w:vAlign w:val="center"/>
          </w:tcPr>
          <w:p w14:paraId="74607FB9">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处以罚款伍佰元整的行政处罚</w:t>
            </w:r>
          </w:p>
        </w:tc>
        <w:tc>
          <w:tcPr>
            <w:tcW w:w="1260" w:type="dxa"/>
            <w:shd w:val="clear" w:color="auto" w:fill="auto"/>
            <w:vAlign w:val="center"/>
          </w:tcPr>
          <w:p w14:paraId="60C34A67">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519B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6270D4F9">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sz w:val="21"/>
                <w:szCs w:val="21"/>
                <w:vertAlign w:val="baseline"/>
                <w:lang w:val="en-US" w:eastAsia="zh-CN"/>
              </w:rPr>
              <w:t>晋交运城03运政罚(2025）009号</w:t>
            </w:r>
          </w:p>
        </w:tc>
        <w:tc>
          <w:tcPr>
            <w:tcW w:w="1488" w:type="dxa"/>
            <w:shd w:val="clear" w:color="auto" w:fill="auto"/>
            <w:vAlign w:val="center"/>
          </w:tcPr>
          <w:p w14:paraId="644FF665">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席晋豫</w:t>
            </w:r>
          </w:p>
        </w:tc>
        <w:tc>
          <w:tcPr>
            <w:tcW w:w="2375" w:type="dxa"/>
            <w:shd w:val="clear" w:color="auto" w:fill="auto"/>
            <w:vAlign w:val="center"/>
          </w:tcPr>
          <w:p w14:paraId="54972E2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席晋豫</w:t>
            </w:r>
            <w:r>
              <w:rPr>
                <w:rFonts w:hint="eastAsia" w:ascii="宋体" w:hAnsi="宋体" w:eastAsia="宋体" w:cs="宋体"/>
                <w:sz w:val="21"/>
                <w:szCs w:val="21"/>
                <w:vertAlign w:val="baseline"/>
                <w:lang w:val="en-US" w:eastAsia="zh-CN"/>
              </w:rPr>
              <w:t>没有采取必要防护措施，防止货物脱落、扬撒案</w:t>
            </w:r>
          </w:p>
        </w:tc>
        <w:tc>
          <w:tcPr>
            <w:tcW w:w="1762" w:type="dxa"/>
            <w:shd w:val="clear" w:color="auto" w:fill="auto"/>
            <w:vAlign w:val="center"/>
          </w:tcPr>
          <w:p w14:paraId="58F83B8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中华人民共和国道路运输条例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第六十八条第二款</w:t>
            </w:r>
          </w:p>
        </w:tc>
        <w:tc>
          <w:tcPr>
            <w:tcW w:w="1500" w:type="dxa"/>
            <w:shd w:val="clear" w:color="auto" w:fill="auto"/>
            <w:vAlign w:val="center"/>
          </w:tcPr>
          <w:p w14:paraId="0D6EF2B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处以罚款壹仟元整的行政处罚</w:t>
            </w:r>
          </w:p>
        </w:tc>
        <w:tc>
          <w:tcPr>
            <w:tcW w:w="1260" w:type="dxa"/>
            <w:shd w:val="clear" w:color="auto" w:fill="auto"/>
            <w:vAlign w:val="center"/>
          </w:tcPr>
          <w:p w14:paraId="3DCBBC34">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7BBD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7080B134">
            <w:pPr>
              <w:widowControl w:val="0"/>
              <w:jc w:val="center"/>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i w:val="0"/>
                <w:iCs w:val="0"/>
                <w:caps w:val="0"/>
                <w:spacing w:val="0"/>
                <w:sz w:val="21"/>
                <w:szCs w:val="21"/>
                <w:shd w:val="clear" w:fill="FFFFFF"/>
              </w:rPr>
              <w:t>晋交运城 03客运罚〔2025〕005号</w:t>
            </w:r>
          </w:p>
        </w:tc>
        <w:tc>
          <w:tcPr>
            <w:tcW w:w="1488" w:type="dxa"/>
            <w:shd w:val="clear" w:color="auto" w:fill="auto"/>
            <w:vAlign w:val="center"/>
          </w:tcPr>
          <w:p w14:paraId="75CFBFE7">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i w:val="0"/>
                <w:iCs w:val="0"/>
                <w:caps w:val="0"/>
                <w:spacing w:val="0"/>
                <w:sz w:val="21"/>
                <w:szCs w:val="21"/>
                <w:shd w:val="clear" w:fill="FFFFFF"/>
              </w:rPr>
              <w:t>王永林</w:t>
            </w:r>
          </w:p>
        </w:tc>
        <w:tc>
          <w:tcPr>
            <w:tcW w:w="2375" w:type="dxa"/>
            <w:shd w:val="clear" w:color="auto" w:fill="auto"/>
            <w:vAlign w:val="center"/>
          </w:tcPr>
          <w:p w14:paraId="4D0367E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i w:val="0"/>
                <w:iCs w:val="0"/>
                <w:caps w:val="0"/>
                <w:spacing w:val="0"/>
                <w:sz w:val="21"/>
                <w:szCs w:val="21"/>
                <w:shd w:val="clear" w:fill="FFFFFF"/>
              </w:rPr>
              <w:t>王永林未取得《网络预约出租汽车道路运输证》擅自从事网络预约出租经营活动</w:t>
            </w:r>
            <w:r>
              <w:rPr>
                <w:rFonts w:hint="eastAsia" w:ascii="宋体" w:hAnsi="宋体" w:eastAsia="宋体" w:cs="宋体"/>
                <w:i w:val="0"/>
                <w:iCs w:val="0"/>
                <w:caps w:val="0"/>
                <w:spacing w:val="0"/>
                <w:sz w:val="21"/>
                <w:szCs w:val="21"/>
                <w:shd w:val="clear" w:fill="FFFFFF"/>
                <w:lang w:val="en-US" w:eastAsia="zh-CN"/>
              </w:rPr>
              <w:t>案</w:t>
            </w:r>
          </w:p>
        </w:tc>
        <w:tc>
          <w:tcPr>
            <w:tcW w:w="1762" w:type="dxa"/>
            <w:shd w:val="clear" w:color="auto" w:fill="auto"/>
            <w:vAlign w:val="center"/>
          </w:tcPr>
          <w:p w14:paraId="2B3C9CBE">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网络预约出租汽车经营管理暂行办法</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第三四十条第二项</w:t>
            </w:r>
          </w:p>
        </w:tc>
        <w:tc>
          <w:tcPr>
            <w:tcW w:w="1500" w:type="dxa"/>
            <w:shd w:val="clear" w:color="auto" w:fill="auto"/>
            <w:vAlign w:val="center"/>
          </w:tcPr>
          <w:p w14:paraId="647D8D0D">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处以罚款叁仟元整的行政处罚</w:t>
            </w:r>
          </w:p>
        </w:tc>
        <w:tc>
          <w:tcPr>
            <w:tcW w:w="1260" w:type="dxa"/>
            <w:shd w:val="clear" w:color="auto" w:fill="auto"/>
            <w:vAlign w:val="center"/>
          </w:tcPr>
          <w:p w14:paraId="420814ED">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509E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2" w:type="dxa"/>
            <w:shd w:val="clear" w:color="auto" w:fill="auto"/>
            <w:vAlign w:val="center"/>
          </w:tcPr>
          <w:p w14:paraId="356C07CE">
            <w:pPr>
              <w:widowControl w:val="0"/>
              <w:jc w:val="both"/>
              <w:rPr>
                <w:rFonts w:hint="eastAsia" w:ascii="宋体" w:hAnsi="宋体" w:eastAsia="宋体" w:cs="宋体"/>
                <w:snapToGrid w:val="0"/>
                <w:color w:val="000000"/>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晋</w:t>
            </w:r>
            <w:r>
              <w:rPr>
                <w:rFonts w:hint="eastAsia" w:ascii="宋体" w:hAnsi="宋体" w:eastAsia="宋体" w:cs="宋体"/>
                <w:i w:val="0"/>
                <w:iCs w:val="0"/>
                <w:caps w:val="0"/>
                <w:spacing w:val="0"/>
                <w:sz w:val="21"/>
                <w:szCs w:val="21"/>
                <w:shd w:val="clear" w:fill="FFFFFF"/>
              </w:rPr>
              <w:t>交运城 03客运罚〔2025〕</w:t>
            </w:r>
            <w:r>
              <w:rPr>
                <w:rFonts w:hint="eastAsia" w:ascii="宋体" w:hAnsi="宋体" w:eastAsia="宋体" w:cs="宋体"/>
                <w:i w:val="0"/>
                <w:iCs w:val="0"/>
                <w:caps w:val="0"/>
                <w:spacing w:val="0"/>
                <w:sz w:val="21"/>
                <w:szCs w:val="21"/>
                <w:shd w:val="clear" w:fill="FFFFFF"/>
                <w:lang w:val="en-US" w:eastAsia="zh-CN"/>
              </w:rPr>
              <w:t>J</w:t>
            </w:r>
            <w:r>
              <w:rPr>
                <w:rFonts w:hint="eastAsia" w:ascii="宋体" w:hAnsi="宋体" w:eastAsia="宋体" w:cs="宋体"/>
                <w:i w:val="0"/>
                <w:iCs w:val="0"/>
                <w:caps w:val="0"/>
                <w:spacing w:val="0"/>
                <w:sz w:val="21"/>
                <w:szCs w:val="21"/>
                <w:shd w:val="clear" w:fill="FFFFFF"/>
              </w:rPr>
              <w:t>00</w:t>
            </w:r>
            <w:r>
              <w:rPr>
                <w:rFonts w:hint="eastAsia" w:ascii="宋体" w:hAnsi="宋体" w:eastAsia="宋体" w:cs="宋体"/>
                <w:i w:val="0"/>
                <w:iCs w:val="0"/>
                <w:caps w:val="0"/>
                <w:spacing w:val="0"/>
                <w:sz w:val="21"/>
                <w:szCs w:val="21"/>
                <w:shd w:val="clear" w:fill="FFFFFF"/>
                <w:lang w:val="en-US" w:eastAsia="zh-CN"/>
              </w:rPr>
              <w:t>3</w:t>
            </w:r>
            <w:r>
              <w:rPr>
                <w:rFonts w:hint="eastAsia" w:ascii="宋体" w:hAnsi="宋体" w:eastAsia="宋体" w:cs="宋体"/>
                <w:i w:val="0"/>
                <w:iCs w:val="0"/>
                <w:caps w:val="0"/>
                <w:spacing w:val="0"/>
                <w:sz w:val="21"/>
                <w:szCs w:val="21"/>
                <w:shd w:val="clear" w:fill="FFFFFF"/>
              </w:rPr>
              <w:t>号</w:t>
            </w:r>
          </w:p>
        </w:tc>
        <w:tc>
          <w:tcPr>
            <w:tcW w:w="1488" w:type="dxa"/>
            <w:shd w:val="clear" w:color="auto" w:fill="auto"/>
            <w:vAlign w:val="center"/>
          </w:tcPr>
          <w:p w14:paraId="5B3EB39A">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i w:val="0"/>
                <w:iCs w:val="0"/>
                <w:caps w:val="0"/>
                <w:spacing w:val="0"/>
                <w:sz w:val="21"/>
                <w:szCs w:val="21"/>
                <w:shd w:val="clear" w:fill="FFFFFF"/>
              </w:rPr>
              <w:t>王永林</w:t>
            </w:r>
          </w:p>
        </w:tc>
        <w:tc>
          <w:tcPr>
            <w:tcW w:w="2375" w:type="dxa"/>
            <w:shd w:val="clear" w:color="auto" w:fill="auto"/>
            <w:vAlign w:val="center"/>
          </w:tcPr>
          <w:p w14:paraId="36FD2B38">
            <w:pPr>
              <w:widowControl w:val="0"/>
              <w:jc w:val="center"/>
              <w:rPr>
                <w:rFonts w:hint="eastAsia" w:ascii="宋体" w:hAnsi="宋体" w:eastAsia="宋体" w:cs="宋体"/>
                <w:snapToGrid w:val="0"/>
                <w:color w:val="000000"/>
                <w:kern w:val="2"/>
                <w:sz w:val="21"/>
                <w:szCs w:val="21"/>
                <w:u w:val="none"/>
                <w:vertAlign w:val="baseline"/>
                <w:lang w:val="en-US" w:eastAsia="zh-CN" w:bidi="ar-SA"/>
              </w:rPr>
            </w:pPr>
            <w:r>
              <w:rPr>
                <w:rFonts w:hint="eastAsia" w:ascii="宋体" w:hAnsi="宋体" w:eastAsia="宋体" w:cs="宋体"/>
                <w:i w:val="0"/>
                <w:iCs w:val="0"/>
                <w:caps w:val="0"/>
                <w:spacing w:val="0"/>
                <w:sz w:val="21"/>
                <w:szCs w:val="21"/>
                <w:shd w:val="clear" w:fill="FFFFFF"/>
              </w:rPr>
              <w:t>王永林</w:t>
            </w:r>
            <w:r>
              <w:rPr>
                <w:rFonts w:hint="eastAsia" w:ascii="宋体" w:hAnsi="宋体" w:eastAsia="宋体" w:cs="宋体"/>
                <w:sz w:val="21"/>
                <w:szCs w:val="21"/>
                <w:vertAlign w:val="baseline"/>
                <w:lang w:val="en-US" w:eastAsia="zh-CN"/>
              </w:rPr>
              <w:t xml:space="preserve">未取得《网络预约出租汽车驾驶员证》从事网络预约出租汽车经营活动案      </w:t>
            </w:r>
          </w:p>
        </w:tc>
        <w:tc>
          <w:tcPr>
            <w:tcW w:w="1762" w:type="dxa"/>
            <w:shd w:val="clear" w:color="auto" w:fill="auto"/>
            <w:vAlign w:val="center"/>
          </w:tcPr>
          <w:p w14:paraId="10E0AB06">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网络预约出租汽车经营管理暂行办法</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第三四十条第三项</w:t>
            </w:r>
          </w:p>
        </w:tc>
        <w:tc>
          <w:tcPr>
            <w:tcW w:w="1500" w:type="dxa"/>
            <w:shd w:val="clear" w:color="auto" w:fill="auto"/>
            <w:vAlign w:val="center"/>
          </w:tcPr>
          <w:p w14:paraId="7A479537">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处以罚款贰佰元整的行政处罚</w:t>
            </w:r>
          </w:p>
        </w:tc>
        <w:tc>
          <w:tcPr>
            <w:tcW w:w="1260" w:type="dxa"/>
            <w:shd w:val="clear" w:color="auto" w:fill="auto"/>
            <w:vAlign w:val="center"/>
          </w:tcPr>
          <w:p w14:paraId="6A6EAB8D">
            <w:pPr>
              <w:widowControl w:val="0"/>
              <w:jc w:val="center"/>
              <w:rPr>
                <w:rFonts w:hint="eastAsia" w:ascii="宋体" w:hAnsi="宋体" w:eastAsia="宋体" w:cs="宋体"/>
                <w:snapToGrid w:val="0"/>
                <w:color w:val="000000"/>
                <w:kern w:val="0"/>
                <w:sz w:val="21"/>
                <w:szCs w:val="21"/>
                <w:vertAlign w:val="baseline"/>
                <w:lang w:val="en-US" w:eastAsia="en-US" w:bidi="ar-SA"/>
              </w:rPr>
            </w:pPr>
            <w:r>
              <w:rPr>
                <w:rFonts w:hint="eastAsia" w:ascii="宋体" w:hAnsi="宋体" w:eastAsia="宋体" w:cs="宋体"/>
                <w:sz w:val="21"/>
                <w:szCs w:val="21"/>
                <w:vertAlign w:val="baseline"/>
                <w:lang w:val="en-US" w:eastAsia="zh-CN"/>
              </w:rPr>
              <w:t>永济市交通运输局</w:t>
            </w:r>
          </w:p>
        </w:tc>
      </w:tr>
      <w:tr w14:paraId="09CD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42" w:type="dxa"/>
            <w:shd w:val="clear" w:color="auto" w:fill="auto"/>
            <w:vAlign w:val="center"/>
          </w:tcPr>
          <w:p w14:paraId="232B04C1">
            <w:pPr>
              <w:widowControl w:val="0"/>
              <w:jc w:val="both"/>
              <w:rPr>
                <w:rFonts w:hint="eastAsia" w:ascii="宋体" w:hAnsi="宋体" w:eastAsia="宋体" w:cs="宋体"/>
                <w:snapToGrid w:val="0"/>
                <w:color w:val="000000"/>
                <w:kern w:val="2"/>
                <w:sz w:val="21"/>
                <w:szCs w:val="21"/>
                <w:vertAlign w:val="baseline"/>
                <w:lang w:val="en-US" w:eastAsia="zh-CN" w:bidi="ar-SA"/>
              </w:rPr>
            </w:pPr>
          </w:p>
        </w:tc>
        <w:tc>
          <w:tcPr>
            <w:tcW w:w="1488" w:type="dxa"/>
            <w:shd w:val="clear" w:color="auto" w:fill="auto"/>
            <w:vAlign w:val="center"/>
          </w:tcPr>
          <w:p w14:paraId="1BA75E1F">
            <w:pPr>
              <w:widowControl w:val="0"/>
              <w:jc w:val="center"/>
              <w:rPr>
                <w:rFonts w:hint="eastAsia" w:ascii="宋体" w:hAnsi="宋体" w:eastAsia="宋体" w:cs="宋体"/>
                <w:snapToGrid w:val="0"/>
                <w:color w:val="000000"/>
                <w:kern w:val="2"/>
                <w:sz w:val="21"/>
                <w:szCs w:val="21"/>
                <w:u w:val="none"/>
                <w:vertAlign w:val="baseline"/>
                <w:lang w:val="en-US" w:eastAsia="zh-CN" w:bidi="ar-SA"/>
              </w:rPr>
            </w:pPr>
          </w:p>
        </w:tc>
        <w:tc>
          <w:tcPr>
            <w:tcW w:w="2375" w:type="dxa"/>
            <w:shd w:val="clear" w:color="auto" w:fill="auto"/>
            <w:vAlign w:val="center"/>
          </w:tcPr>
          <w:p w14:paraId="399D6E97">
            <w:pPr>
              <w:widowControl w:val="0"/>
              <w:jc w:val="center"/>
              <w:rPr>
                <w:rFonts w:hint="eastAsia" w:ascii="宋体" w:hAnsi="宋体" w:eastAsia="宋体" w:cs="宋体"/>
                <w:snapToGrid w:val="0"/>
                <w:color w:val="000000"/>
                <w:kern w:val="2"/>
                <w:sz w:val="21"/>
                <w:szCs w:val="21"/>
                <w:u w:val="none"/>
                <w:vertAlign w:val="baseline"/>
                <w:lang w:val="en-US" w:eastAsia="zh-CN" w:bidi="ar-SA"/>
              </w:rPr>
            </w:pPr>
          </w:p>
        </w:tc>
        <w:tc>
          <w:tcPr>
            <w:tcW w:w="1762" w:type="dxa"/>
            <w:shd w:val="clear" w:color="auto" w:fill="auto"/>
            <w:vAlign w:val="center"/>
          </w:tcPr>
          <w:p w14:paraId="768C5101">
            <w:pPr>
              <w:widowControl w:val="0"/>
              <w:jc w:val="center"/>
              <w:rPr>
                <w:rFonts w:hint="eastAsia" w:ascii="宋体" w:hAnsi="宋体" w:eastAsia="宋体" w:cs="宋体"/>
                <w:snapToGrid w:val="0"/>
                <w:color w:val="000000"/>
                <w:kern w:val="0"/>
                <w:sz w:val="21"/>
                <w:szCs w:val="21"/>
                <w:vertAlign w:val="baseline"/>
                <w:lang w:val="en-US" w:eastAsia="en-US" w:bidi="ar-SA"/>
              </w:rPr>
            </w:pPr>
          </w:p>
        </w:tc>
        <w:tc>
          <w:tcPr>
            <w:tcW w:w="1500" w:type="dxa"/>
            <w:shd w:val="clear" w:color="auto" w:fill="auto"/>
            <w:vAlign w:val="center"/>
          </w:tcPr>
          <w:p w14:paraId="68B39558">
            <w:pPr>
              <w:widowControl w:val="0"/>
              <w:jc w:val="center"/>
              <w:rPr>
                <w:rFonts w:hint="eastAsia" w:ascii="宋体" w:hAnsi="宋体" w:eastAsia="宋体" w:cs="宋体"/>
                <w:snapToGrid w:val="0"/>
                <w:color w:val="000000"/>
                <w:kern w:val="0"/>
                <w:sz w:val="21"/>
                <w:szCs w:val="21"/>
                <w:vertAlign w:val="baseline"/>
                <w:lang w:val="en-US" w:eastAsia="en-US" w:bidi="ar-SA"/>
              </w:rPr>
            </w:pPr>
          </w:p>
        </w:tc>
        <w:tc>
          <w:tcPr>
            <w:tcW w:w="1260" w:type="dxa"/>
            <w:shd w:val="clear" w:color="auto" w:fill="auto"/>
            <w:vAlign w:val="center"/>
          </w:tcPr>
          <w:p w14:paraId="7F1AAA4C">
            <w:pPr>
              <w:widowControl w:val="0"/>
              <w:jc w:val="center"/>
              <w:rPr>
                <w:rFonts w:hint="eastAsia" w:ascii="宋体" w:hAnsi="宋体" w:eastAsia="宋体" w:cs="宋体"/>
                <w:snapToGrid w:val="0"/>
                <w:color w:val="000000"/>
                <w:kern w:val="0"/>
                <w:sz w:val="21"/>
                <w:szCs w:val="21"/>
                <w:vertAlign w:val="baseline"/>
                <w:lang w:val="en-US" w:eastAsia="en-US" w:bidi="ar-SA"/>
              </w:rPr>
            </w:pPr>
          </w:p>
        </w:tc>
      </w:tr>
      <w:tr w14:paraId="4AF8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342" w:type="dxa"/>
            <w:shd w:val="clear" w:color="auto" w:fill="auto"/>
            <w:vAlign w:val="center"/>
          </w:tcPr>
          <w:p w14:paraId="58DC3EA1">
            <w:pPr>
              <w:widowControl w:val="0"/>
              <w:jc w:val="center"/>
              <w:rPr>
                <w:rFonts w:hint="eastAsia" w:ascii="宋体" w:hAnsi="宋体" w:eastAsia="宋体" w:cs="宋体"/>
                <w:snapToGrid w:val="0"/>
                <w:color w:val="000000"/>
                <w:kern w:val="2"/>
                <w:sz w:val="21"/>
                <w:szCs w:val="21"/>
                <w:vertAlign w:val="baseline"/>
                <w:lang w:val="en-US" w:eastAsia="zh-CN" w:bidi="ar-SA"/>
              </w:rPr>
            </w:pPr>
          </w:p>
        </w:tc>
        <w:tc>
          <w:tcPr>
            <w:tcW w:w="1488" w:type="dxa"/>
            <w:shd w:val="clear" w:color="auto" w:fill="auto"/>
            <w:vAlign w:val="center"/>
          </w:tcPr>
          <w:p w14:paraId="0A94E5D4">
            <w:pPr>
              <w:widowControl w:val="0"/>
              <w:jc w:val="center"/>
              <w:rPr>
                <w:rFonts w:hint="eastAsia" w:ascii="宋体" w:hAnsi="宋体" w:eastAsia="宋体" w:cs="宋体"/>
                <w:snapToGrid w:val="0"/>
                <w:color w:val="000000"/>
                <w:kern w:val="2"/>
                <w:sz w:val="21"/>
                <w:szCs w:val="21"/>
                <w:u w:val="none"/>
                <w:vertAlign w:val="baseline"/>
                <w:lang w:val="en-US" w:eastAsia="zh-CN" w:bidi="ar-SA"/>
              </w:rPr>
            </w:pPr>
          </w:p>
        </w:tc>
        <w:tc>
          <w:tcPr>
            <w:tcW w:w="2375" w:type="dxa"/>
            <w:shd w:val="clear" w:color="auto" w:fill="auto"/>
            <w:vAlign w:val="center"/>
          </w:tcPr>
          <w:p w14:paraId="35CDDB73">
            <w:pPr>
              <w:widowControl w:val="0"/>
              <w:jc w:val="center"/>
              <w:rPr>
                <w:rFonts w:hint="eastAsia" w:ascii="宋体" w:hAnsi="宋体" w:eastAsia="宋体" w:cs="宋体"/>
                <w:snapToGrid w:val="0"/>
                <w:color w:val="000000"/>
                <w:kern w:val="2"/>
                <w:sz w:val="21"/>
                <w:szCs w:val="21"/>
                <w:u w:val="none"/>
                <w:vertAlign w:val="baseline"/>
                <w:lang w:val="en-US" w:eastAsia="zh-CN" w:bidi="ar-SA"/>
              </w:rPr>
            </w:pPr>
          </w:p>
        </w:tc>
        <w:tc>
          <w:tcPr>
            <w:tcW w:w="1762" w:type="dxa"/>
            <w:vAlign w:val="center"/>
          </w:tcPr>
          <w:p w14:paraId="3CB0763D">
            <w:pPr>
              <w:widowControl w:val="0"/>
              <w:jc w:val="center"/>
              <w:rPr>
                <w:rFonts w:hint="eastAsia" w:ascii="宋体" w:hAnsi="宋体" w:eastAsia="宋体" w:cs="宋体"/>
                <w:sz w:val="21"/>
                <w:szCs w:val="21"/>
                <w:vertAlign w:val="baseline"/>
              </w:rPr>
            </w:pPr>
          </w:p>
        </w:tc>
        <w:tc>
          <w:tcPr>
            <w:tcW w:w="1500" w:type="dxa"/>
            <w:vAlign w:val="center"/>
          </w:tcPr>
          <w:p w14:paraId="3E13FA29">
            <w:pPr>
              <w:widowControl w:val="0"/>
              <w:jc w:val="center"/>
              <w:rPr>
                <w:rFonts w:hint="eastAsia" w:ascii="宋体" w:hAnsi="宋体" w:eastAsia="宋体" w:cs="宋体"/>
                <w:sz w:val="21"/>
                <w:szCs w:val="21"/>
                <w:vertAlign w:val="baseline"/>
              </w:rPr>
            </w:pPr>
          </w:p>
        </w:tc>
        <w:tc>
          <w:tcPr>
            <w:tcW w:w="1260" w:type="dxa"/>
            <w:shd w:val="clear" w:color="auto" w:fill="auto"/>
            <w:vAlign w:val="center"/>
          </w:tcPr>
          <w:p w14:paraId="7931E720">
            <w:pPr>
              <w:widowControl w:val="0"/>
              <w:jc w:val="center"/>
              <w:rPr>
                <w:rFonts w:hint="eastAsia" w:ascii="宋体" w:hAnsi="宋体" w:eastAsia="宋体" w:cs="宋体"/>
                <w:snapToGrid w:val="0"/>
                <w:color w:val="000000"/>
                <w:kern w:val="0"/>
                <w:sz w:val="21"/>
                <w:szCs w:val="21"/>
                <w:vertAlign w:val="baseline"/>
                <w:lang w:val="en-US" w:eastAsia="en-US" w:bidi="ar-SA"/>
              </w:rPr>
            </w:pPr>
          </w:p>
        </w:tc>
      </w:tr>
      <w:tr w14:paraId="2533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42" w:type="dxa"/>
            <w:shd w:val="clear" w:color="auto" w:fill="auto"/>
            <w:vAlign w:val="center"/>
          </w:tcPr>
          <w:p w14:paraId="76C01293">
            <w:pPr>
              <w:widowControl w:val="0"/>
              <w:jc w:val="center"/>
              <w:rPr>
                <w:rFonts w:hint="eastAsia" w:ascii="宋体" w:hAnsi="宋体" w:eastAsia="宋体" w:cs="宋体"/>
                <w:snapToGrid w:val="0"/>
                <w:color w:val="000000"/>
                <w:kern w:val="2"/>
                <w:sz w:val="21"/>
                <w:szCs w:val="21"/>
                <w:vertAlign w:val="baseline"/>
                <w:lang w:val="en-US" w:eastAsia="zh-CN" w:bidi="ar-SA"/>
              </w:rPr>
            </w:pPr>
          </w:p>
        </w:tc>
        <w:tc>
          <w:tcPr>
            <w:tcW w:w="1488" w:type="dxa"/>
            <w:shd w:val="clear" w:color="auto" w:fill="auto"/>
            <w:vAlign w:val="center"/>
          </w:tcPr>
          <w:p w14:paraId="5467DB68">
            <w:pPr>
              <w:widowControl w:val="0"/>
              <w:jc w:val="center"/>
              <w:rPr>
                <w:rFonts w:hint="eastAsia" w:ascii="宋体" w:hAnsi="宋体" w:eastAsia="宋体" w:cs="宋体"/>
                <w:snapToGrid w:val="0"/>
                <w:color w:val="000000"/>
                <w:kern w:val="2"/>
                <w:sz w:val="21"/>
                <w:szCs w:val="21"/>
                <w:u w:val="none"/>
                <w:vertAlign w:val="baseline"/>
                <w:lang w:val="en-US" w:eastAsia="zh-CN" w:bidi="ar-SA"/>
              </w:rPr>
            </w:pPr>
          </w:p>
        </w:tc>
        <w:tc>
          <w:tcPr>
            <w:tcW w:w="2375" w:type="dxa"/>
            <w:shd w:val="clear" w:color="auto" w:fill="auto"/>
            <w:vAlign w:val="center"/>
          </w:tcPr>
          <w:p w14:paraId="70335EA8">
            <w:pPr>
              <w:widowControl w:val="0"/>
              <w:jc w:val="center"/>
              <w:rPr>
                <w:rFonts w:hint="eastAsia" w:ascii="宋体" w:hAnsi="宋体" w:eastAsia="宋体" w:cs="宋体"/>
                <w:snapToGrid w:val="0"/>
                <w:color w:val="000000"/>
                <w:kern w:val="2"/>
                <w:sz w:val="21"/>
                <w:szCs w:val="21"/>
                <w:u w:val="none"/>
                <w:vertAlign w:val="baseline"/>
                <w:lang w:val="en-US" w:eastAsia="zh-CN" w:bidi="ar-SA"/>
              </w:rPr>
            </w:pPr>
          </w:p>
        </w:tc>
        <w:tc>
          <w:tcPr>
            <w:tcW w:w="1762" w:type="dxa"/>
            <w:shd w:val="clear" w:color="auto" w:fill="auto"/>
            <w:vAlign w:val="center"/>
          </w:tcPr>
          <w:p w14:paraId="67E1FA5F">
            <w:pPr>
              <w:widowControl w:val="0"/>
              <w:jc w:val="center"/>
              <w:rPr>
                <w:rFonts w:hint="eastAsia" w:ascii="宋体" w:hAnsi="宋体" w:eastAsia="宋体" w:cs="宋体"/>
                <w:snapToGrid w:val="0"/>
                <w:color w:val="000000"/>
                <w:kern w:val="0"/>
                <w:sz w:val="21"/>
                <w:szCs w:val="21"/>
                <w:vertAlign w:val="baseline"/>
                <w:lang w:val="en-US" w:eastAsia="en-US" w:bidi="ar-SA"/>
              </w:rPr>
            </w:pPr>
          </w:p>
        </w:tc>
        <w:tc>
          <w:tcPr>
            <w:tcW w:w="1500" w:type="dxa"/>
            <w:shd w:val="clear" w:color="auto" w:fill="auto"/>
            <w:vAlign w:val="center"/>
          </w:tcPr>
          <w:p w14:paraId="78DE89E1">
            <w:pPr>
              <w:widowControl w:val="0"/>
              <w:jc w:val="center"/>
              <w:rPr>
                <w:rFonts w:hint="eastAsia" w:ascii="宋体" w:hAnsi="宋体" w:eastAsia="宋体" w:cs="宋体"/>
                <w:snapToGrid w:val="0"/>
                <w:color w:val="000000"/>
                <w:kern w:val="0"/>
                <w:sz w:val="21"/>
                <w:szCs w:val="21"/>
                <w:vertAlign w:val="baseline"/>
                <w:lang w:val="en-US" w:eastAsia="zh-CN" w:bidi="ar-SA"/>
              </w:rPr>
            </w:pPr>
          </w:p>
        </w:tc>
        <w:tc>
          <w:tcPr>
            <w:tcW w:w="1260" w:type="dxa"/>
            <w:shd w:val="clear" w:color="auto" w:fill="auto"/>
            <w:vAlign w:val="center"/>
          </w:tcPr>
          <w:p w14:paraId="2D910507">
            <w:pPr>
              <w:widowControl w:val="0"/>
              <w:jc w:val="center"/>
              <w:rPr>
                <w:rFonts w:hint="eastAsia" w:ascii="宋体" w:hAnsi="宋体" w:eastAsia="宋体" w:cs="宋体"/>
                <w:snapToGrid w:val="0"/>
                <w:color w:val="000000"/>
                <w:kern w:val="0"/>
                <w:sz w:val="21"/>
                <w:szCs w:val="21"/>
                <w:vertAlign w:val="baseline"/>
                <w:lang w:val="en-US" w:eastAsia="en-US" w:bidi="ar-SA"/>
              </w:rPr>
            </w:pPr>
          </w:p>
        </w:tc>
      </w:tr>
    </w:tbl>
    <w:p w14:paraId="6A5FBC4F">
      <w:pPr>
        <w:rPr>
          <w:rFonts w:hint="eastAsia" w:ascii="宋体" w:hAnsi="宋体" w:eastAsia="宋体" w:cs="宋体"/>
          <w:sz w:val="21"/>
          <w:szCs w:val="21"/>
        </w:rPr>
      </w:pPr>
    </w:p>
    <w:sectPr>
      <w:pgSz w:w="11900" w:h="16820"/>
      <w:pgMar w:top="1429" w:right="1204" w:bottom="1401" w:left="1185" w:header="0" w:footer="11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ZlMDA3NjE5YjVkMTI2ZDY3M2M4YWQ4ZWU5YTYwMWIifQ=="/>
  </w:docVars>
  <w:rsids>
    <w:rsidRoot w:val="00000000"/>
    <w:rsid w:val="06D45D8F"/>
    <w:rsid w:val="136D569A"/>
    <w:rsid w:val="235B27CC"/>
    <w:rsid w:val="27345466"/>
    <w:rsid w:val="296F0D7F"/>
    <w:rsid w:val="3E4D6E4E"/>
    <w:rsid w:val="46CD0655"/>
    <w:rsid w:val="4E282D8D"/>
    <w:rsid w:val="50B45146"/>
    <w:rsid w:val="68253C9A"/>
    <w:rsid w:val="6DAE1B10"/>
    <w:rsid w:val="78E037DD"/>
    <w:rsid w:val="7C012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3622</Words>
  <Characters>3895</Characters>
  <TotalTime>10</TotalTime>
  <ScaleCrop>false</ScaleCrop>
  <LinksUpToDate>false</LinksUpToDate>
  <CharactersWithSpaces>4060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2024-07-17T09:43:00Z</dcterms:created>
  <dc:creator>Kingsoft-PDF</dc:creator>
  <cp:lastModifiedBy>WPS_1652500221</cp:lastModifiedBy>
  <cp:lastPrinted>2025-05-12T00:28:00Z</cp:lastPrinted>
  <dcterms:modified xsi:type="dcterms:W3CDTF">2025-05-12T03:23:52Z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2024-07-17T09:43:41Z</vt:filetime>
  </property>
  <property fmtid="{D5CDD505-2E9C-101B-9397-08002B2CF9AE}" pid="4" name="UsrData">
    <vt:lpwstr>669721cb1c73b2001f7fc6e8wl</vt:lpwstr>
  </property>
  <property fmtid="{D5CDD505-2E9C-101B-9397-08002B2CF9AE}" pid="5" name="KSOProductBuildVer">
    <vt:lpwstr>2052-12.1.0.21171</vt:lpwstr>
  </property>
  <property fmtid="{D5CDD505-2E9C-101B-9397-08002B2CF9AE}" pid="6" name="ICV">
    <vt:lpwstr>F84993B831F840D89AC51154BDCEEAFB_13</vt:lpwstr>
  </property>
  <property fmtid="{D5CDD505-2E9C-101B-9397-08002B2CF9AE}" pid="7" name="KSOTemplateDocerSaveRecord">
    <vt:lpwstr>eyJoZGlkIjoiNDdlMmMxNjVkYWVkNmQ4OTMzN2M2ZjFiODA2NzdkMmIiLCJ1c2VySWQiOiIxMzc0MzY1MDAzIn0=</vt:lpwstr>
  </property>
</Properties>
</file>