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FA" w:rsidRDefault="004D1EFA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4D1EFA" w:rsidRDefault="00CC7DAD">
      <w:pPr>
        <w:spacing w:line="50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永济市旅游职业技术学校</w:t>
      </w:r>
    </w:p>
    <w:p w:rsidR="004D1EFA" w:rsidRDefault="00CC7DAD">
      <w:pPr>
        <w:spacing w:line="50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</w:t>
      </w:r>
      <w:r>
        <w:rPr>
          <w:rFonts w:ascii="黑体" w:eastAsia="黑体" w:hAnsi="黑体" w:hint="eastAsia"/>
          <w:sz w:val="44"/>
          <w:szCs w:val="44"/>
        </w:rPr>
        <w:t>3</w:t>
      </w:r>
      <w:r>
        <w:rPr>
          <w:rFonts w:ascii="黑体" w:eastAsia="黑体" w:hAnsi="黑体" w:hint="eastAsia"/>
          <w:sz w:val="44"/>
          <w:szCs w:val="44"/>
        </w:rPr>
        <w:t>年部门预算公开说明</w:t>
      </w:r>
    </w:p>
    <w:p w:rsidR="004D1EFA" w:rsidRDefault="004D1EFA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4D1EFA" w:rsidRDefault="00CC7DAD" w:rsidP="00CC7DAD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4D1EFA" w:rsidRDefault="00CC7DAD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4D1EFA" w:rsidRDefault="00CC7DAD">
      <w:pPr>
        <w:pStyle w:val="1"/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永济市旅游职业技术学校是永济市教育局举办的一所职业高中学校，位于永济市涑水西街</w:t>
      </w:r>
      <w:r>
        <w:rPr>
          <w:rFonts w:ascii="仿宋" w:eastAsia="仿宋" w:hAnsi="仿宋" w:cs="仿宋" w:hint="eastAsia"/>
          <w:sz w:val="32"/>
          <w:szCs w:val="32"/>
        </w:rPr>
        <w:t>299</w:t>
      </w:r>
      <w:r>
        <w:rPr>
          <w:rFonts w:ascii="仿宋" w:eastAsia="仿宋" w:hAnsi="仿宋" w:cs="仿宋" w:hint="eastAsia"/>
          <w:sz w:val="32"/>
          <w:szCs w:val="32"/>
        </w:rPr>
        <w:t>号，现有教职工</w:t>
      </w:r>
      <w:r>
        <w:rPr>
          <w:rFonts w:ascii="仿宋" w:eastAsia="仿宋" w:hAnsi="仿宋" w:cs="仿宋" w:hint="eastAsia"/>
          <w:sz w:val="32"/>
          <w:szCs w:val="32"/>
        </w:rPr>
        <w:t>48</w:t>
      </w:r>
      <w:r>
        <w:rPr>
          <w:rFonts w:ascii="仿宋" w:eastAsia="仿宋" w:hAnsi="仿宋" w:cs="仿宋" w:hint="eastAsia"/>
          <w:sz w:val="32"/>
          <w:szCs w:val="32"/>
        </w:rPr>
        <w:t>名，退休人员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名。</w:t>
      </w:r>
    </w:p>
    <w:p w:rsidR="004D1EFA" w:rsidRDefault="00CC7DAD">
      <w:pPr>
        <w:pStyle w:val="a3"/>
        <w:spacing w:line="44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（二）主要职责</w:t>
      </w:r>
    </w:p>
    <w:p w:rsidR="004D1EFA" w:rsidRDefault="00CC7DAD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贯彻执行教育法律法规，坚持依法治教、依法治学。培养具有旅游服务、平面媒体印制技术、美容美发、会计、化学工艺、音乐、舞蹈、计算机应用等专业方面的人才，为永济经济发展服务。</w:t>
      </w:r>
    </w:p>
    <w:p w:rsidR="004D1EFA" w:rsidRDefault="00CC7DAD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机构设置情况</w:t>
      </w:r>
    </w:p>
    <w:p w:rsidR="004D1EFA" w:rsidRDefault="00CC7DAD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学校独立核算的机构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个，内设办公室、教务处、后勤处、政教处、招生就业办等处室</w:t>
      </w:r>
      <w:r>
        <w:rPr>
          <w:rFonts w:ascii="楷体_GB2312" w:eastAsia="楷体_GB2312" w:hAnsi="楷体_GB2312" w:cs="楷体_GB2312" w:hint="eastAsia"/>
          <w:sz w:val="32"/>
          <w:szCs w:val="32"/>
        </w:rPr>
        <w:t>。</w:t>
      </w:r>
    </w:p>
    <w:p w:rsidR="004D1EFA" w:rsidRDefault="00CC7DAD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4D1EFA" w:rsidRDefault="00CC7DAD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年我单位预算收入安排为</w:t>
      </w:r>
      <w:r>
        <w:rPr>
          <w:rFonts w:ascii="仿宋" w:eastAsia="仿宋" w:hAnsi="仿宋" w:cs="仿宋" w:hint="eastAsia"/>
          <w:sz w:val="32"/>
          <w:szCs w:val="32"/>
        </w:rPr>
        <w:t>443.77</w:t>
      </w:r>
      <w:r>
        <w:rPr>
          <w:rFonts w:ascii="仿宋" w:eastAsia="仿宋" w:hAnsi="仿宋" w:cs="仿宋" w:hint="eastAsia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sz w:val="32"/>
          <w:szCs w:val="32"/>
        </w:rPr>
        <w:t>443.77</w:t>
      </w:r>
      <w:r>
        <w:rPr>
          <w:rFonts w:ascii="仿宋" w:eastAsia="仿宋" w:hAnsi="仿宋" w:cs="仿宋" w:hint="eastAsia"/>
          <w:sz w:val="32"/>
          <w:szCs w:val="32"/>
        </w:rPr>
        <w:t>万元。根据收支平衡的原则，预算支出安排为</w:t>
      </w:r>
      <w:r>
        <w:rPr>
          <w:rFonts w:ascii="仿宋" w:eastAsia="仿宋" w:hAnsi="仿宋" w:cs="仿宋" w:hint="eastAsia"/>
          <w:sz w:val="32"/>
          <w:szCs w:val="32"/>
        </w:rPr>
        <w:t>443.77</w:t>
      </w:r>
      <w:r>
        <w:rPr>
          <w:rFonts w:ascii="仿宋" w:eastAsia="仿宋" w:hAnsi="仿宋" w:cs="仿宋" w:hint="eastAsia"/>
          <w:sz w:val="32"/>
          <w:szCs w:val="32"/>
        </w:rPr>
        <w:t>万元（其中工资福利支出为</w:t>
      </w:r>
      <w:r>
        <w:rPr>
          <w:rFonts w:ascii="仿宋" w:eastAsia="仿宋" w:hAnsi="仿宋" w:cs="仿宋" w:hint="eastAsia"/>
          <w:sz w:val="32"/>
          <w:szCs w:val="32"/>
        </w:rPr>
        <w:t>437.07</w:t>
      </w:r>
      <w:r>
        <w:rPr>
          <w:rFonts w:ascii="仿宋" w:eastAsia="仿宋" w:hAnsi="仿宋" w:cs="仿宋" w:hint="eastAsia"/>
          <w:sz w:val="32"/>
          <w:szCs w:val="32"/>
        </w:rPr>
        <w:t>万元，对个人和家庭的补助为</w:t>
      </w:r>
      <w:r>
        <w:rPr>
          <w:rFonts w:ascii="仿宋" w:eastAsia="仿宋" w:hAnsi="仿宋" w:cs="仿宋" w:hint="eastAsia"/>
          <w:sz w:val="32"/>
          <w:szCs w:val="32"/>
        </w:rPr>
        <w:t>0.4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万元，商品服务支出为</w:t>
      </w:r>
      <w:r>
        <w:rPr>
          <w:rFonts w:ascii="仿宋" w:eastAsia="仿宋" w:hAnsi="仿宋" w:cs="仿宋" w:hint="eastAsia"/>
          <w:sz w:val="32"/>
          <w:szCs w:val="32"/>
        </w:rPr>
        <w:t>6.14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，项目支出</w:t>
      </w:r>
      <w:r>
        <w:rPr>
          <w:rFonts w:ascii="仿宋" w:eastAsia="仿宋" w:hAnsi="仿宋" w:cs="仿宋" w:hint="eastAsia"/>
          <w:sz w:val="32"/>
          <w:szCs w:val="32"/>
        </w:rPr>
        <w:t>0.1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）。</w:t>
      </w:r>
    </w:p>
    <w:p w:rsidR="004D1EFA" w:rsidRDefault="00CC7DAD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三、预算收支增减变化及情况说明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年收入预算为</w:t>
      </w:r>
      <w:r>
        <w:rPr>
          <w:rFonts w:ascii="仿宋" w:eastAsia="仿宋" w:hAnsi="仿宋" w:cs="仿宋" w:hint="eastAsia"/>
          <w:sz w:val="32"/>
          <w:szCs w:val="32"/>
        </w:rPr>
        <w:t>443.77</w:t>
      </w:r>
      <w:r>
        <w:rPr>
          <w:rFonts w:ascii="仿宋" w:eastAsia="仿宋" w:hAnsi="仿宋" w:cs="仿宋" w:hint="eastAsia"/>
          <w:sz w:val="32"/>
          <w:szCs w:val="32"/>
        </w:rPr>
        <w:t>万元，比上年减少</w:t>
      </w:r>
      <w:r>
        <w:rPr>
          <w:rFonts w:ascii="仿宋" w:eastAsia="仿宋" w:hAnsi="仿宋" w:cs="仿宋" w:hint="eastAsia"/>
          <w:sz w:val="32"/>
          <w:szCs w:val="32"/>
        </w:rPr>
        <w:t>7.29%</w:t>
      </w:r>
      <w:r>
        <w:rPr>
          <w:rFonts w:ascii="仿宋" w:eastAsia="仿宋" w:hAnsi="仿宋" w:cs="仿宋" w:hint="eastAsia"/>
          <w:sz w:val="32"/>
          <w:szCs w:val="32"/>
        </w:rPr>
        <w:t>。支出预算为</w:t>
      </w:r>
      <w:r>
        <w:rPr>
          <w:rFonts w:ascii="仿宋" w:eastAsia="仿宋" w:hAnsi="仿宋" w:cs="仿宋" w:hint="eastAsia"/>
          <w:sz w:val="32"/>
          <w:szCs w:val="32"/>
        </w:rPr>
        <w:t>443.77</w:t>
      </w:r>
      <w:r>
        <w:rPr>
          <w:rFonts w:ascii="仿宋" w:eastAsia="仿宋" w:hAnsi="仿宋" w:cs="仿宋" w:hint="eastAsia"/>
          <w:sz w:val="32"/>
          <w:szCs w:val="32"/>
        </w:rPr>
        <w:t>万元，比上年减少</w:t>
      </w:r>
      <w:r>
        <w:rPr>
          <w:rFonts w:ascii="仿宋" w:eastAsia="仿宋" w:hAnsi="仿宋" w:cs="仿宋" w:hint="eastAsia"/>
          <w:sz w:val="32"/>
          <w:szCs w:val="32"/>
        </w:rPr>
        <w:t>7.29%</w:t>
      </w:r>
      <w:r>
        <w:rPr>
          <w:rFonts w:ascii="仿宋" w:eastAsia="仿宋" w:hAnsi="仿宋" w:cs="仿宋" w:hint="eastAsia"/>
          <w:sz w:val="32"/>
          <w:szCs w:val="32"/>
        </w:rPr>
        <w:t>，其中工资福利支出为</w:t>
      </w:r>
      <w:r>
        <w:rPr>
          <w:rFonts w:ascii="仿宋" w:eastAsia="仿宋" w:hAnsi="仿宋" w:cs="仿宋" w:hint="eastAsia"/>
          <w:sz w:val="32"/>
          <w:szCs w:val="32"/>
        </w:rPr>
        <w:t>437.07</w:t>
      </w:r>
      <w:r>
        <w:rPr>
          <w:rFonts w:ascii="仿宋" w:eastAsia="仿宋" w:hAnsi="仿宋" w:cs="仿宋" w:hint="eastAsia"/>
          <w:sz w:val="32"/>
          <w:szCs w:val="32"/>
        </w:rPr>
        <w:t>万元，比上年增加</w:t>
      </w:r>
      <w:r>
        <w:rPr>
          <w:rFonts w:ascii="仿宋" w:eastAsia="仿宋" w:hAnsi="仿宋" w:cs="仿宋" w:hint="eastAsia"/>
          <w:sz w:val="32"/>
          <w:szCs w:val="32"/>
        </w:rPr>
        <w:t>12.75%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年工资调整及增加基础性绩效奖，工资福利支出增加；对个人和家庭的补助为</w:t>
      </w:r>
      <w:r>
        <w:rPr>
          <w:rFonts w:ascii="仿宋" w:eastAsia="仿宋" w:hAnsi="仿宋" w:cs="仿宋" w:hint="eastAsia"/>
          <w:sz w:val="32"/>
          <w:szCs w:val="32"/>
        </w:rPr>
        <w:t>0.4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万元，与上年基本持平；商品服务支出为</w:t>
      </w:r>
      <w:r>
        <w:rPr>
          <w:rFonts w:ascii="仿宋" w:eastAsia="仿宋" w:hAnsi="仿宋" w:cs="仿宋" w:hint="eastAsia"/>
          <w:sz w:val="32"/>
          <w:szCs w:val="32"/>
        </w:rPr>
        <w:t>6.14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比上年增加</w:t>
      </w:r>
      <w:r>
        <w:rPr>
          <w:rFonts w:ascii="仿宋" w:eastAsia="仿宋" w:hAnsi="仿宋" w:cs="仿宋" w:hint="eastAsia"/>
          <w:sz w:val="32"/>
          <w:szCs w:val="32"/>
        </w:rPr>
        <w:t>9.06%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年工资调整及增加基础性绩效奖，工会会费及福利费增加；项目支出</w:t>
      </w:r>
      <w:r>
        <w:rPr>
          <w:rFonts w:ascii="仿宋" w:eastAsia="仿宋" w:hAnsi="仿宋" w:cs="仿宋" w:hint="eastAsia"/>
          <w:sz w:val="32"/>
          <w:szCs w:val="32"/>
        </w:rPr>
        <w:t>0.1</w:t>
      </w:r>
      <w:r>
        <w:rPr>
          <w:rFonts w:ascii="仿宋" w:eastAsia="仿宋" w:hAnsi="仿宋" w:cs="仿宋" w:hint="eastAsia"/>
          <w:sz w:val="32"/>
          <w:szCs w:val="32"/>
        </w:rPr>
        <w:t>万元，比上年减少</w:t>
      </w:r>
      <w:r>
        <w:rPr>
          <w:rFonts w:ascii="仿宋" w:eastAsia="仿宋" w:hAnsi="仿宋" w:cs="仿宋" w:hint="eastAsia"/>
          <w:sz w:val="32"/>
          <w:szCs w:val="32"/>
        </w:rPr>
        <w:t>99.88%</w:t>
      </w:r>
      <w:r>
        <w:rPr>
          <w:rFonts w:ascii="仿宋" w:eastAsia="仿宋" w:hAnsi="仿宋" w:cs="仿宋" w:hint="eastAsia"/>
          <w:sz w:val="32"/>
          <w:szCs w:val="32"/>
        </w:rPr>
        <w:t>，原因是旅游学校学生转入职业中专学校，今年无学生经费。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</w:t>
      </w:r>
      <w:r>
        <w:rPr>
          <w:rFonts w:ascii="仿宋" w:eastAsia="仿宋" w:hAnsi="仿宋" w:cs="仿宋" w:hint="eastAsia"/>
          <w:bCs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比上年</w:t>
      </w:r>
      <w:r>
        <w:rPr>
          <w:rFonts w:ascii="仿宋" w:eastAsia="仿宋" w:hAnsi="仿宋" w:cs="仿宋" w:hint="eastAsia"/>
          <w:sz w:val="32"/>
          <w:szCs w:val="32"/>
        </w:rPr>
        <w:t>基本持平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本单位为事业单位，非行政机关，无运行经费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4D1EFA" w:rsidRDefault="00CC7DAD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年我单位政府采购预算安排为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D1EFA" w:rsidRDefault="00CC7DAD">
      <w:pPr>
        <w:pStyle w:val="1"/>
        <w:snapToGrid w:val="0"/>
        <w:spacing w:line="360" w:lineRule="auto"/>
        <w:ind w:firstLine="640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六、专业性较强的名词解释</w:t>
      </w:r>
      <w:r>
        <w:rPr>
          <w:rFonts w:ascii="黑体" w:eastAsia="黑体" w:hAnsi="黑体" w:hint="eastAsia"/>
          <w:bCs/>
          <w:sz w:val="32"/>
          <w:szCs w:val="32"/>
        </w:rPr>
        <w:t>。</w:t>
      </w:r>
    </w:p>
    <w:p w:rsidR="004D1EFA" w:rsidRDefault="00CC7DAD">
      <w:pPr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中等职业学校免学费补助是第一、二、三学年因免除学费导致公办学校运转出现的经费缺口，由财政按照享受免学费政策学生人数和免学费标准补助学校。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年“三公经费”预算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万元，和上年相比无变化，原因是本单位没有此项预算。其中因公出国（境）费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原因是本年度没有出国（境）安排；公务接待费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万元，和上年比无变化，原因是我校无接待任务；公务用车运行维护费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万元，和上年比无变化，原因是我校</w:t>
      </w:r>
      <w:r>
        <w:rPr>
          <w:rFonts w:ascii="仿宋" w:eastAsia="仿宋" w:hAnsi="仿宋" w:cs="仿宋" w:hint="eastAsia"/>
          <w:sz w:val="32"/>
          <w:szCs w:val="32"/>
        </w:rPr>
        <w:t>无公务用车；公务用车购置费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万元，和上年比无变化，原因是我校无此项安排。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日，我单位资产总额</w:t>
      </w:r>
      <w:r>
        <w:rPr>
          <w:rFonts w:ascii="仿宋" w:eastAsia="仿宋" w:hAnsi="仿宋" w:cs="仿宋" w:hint="eastAsia"/>
          <w:sz w:val="32"/>
          <w:szCs w:val="32"/>
        </w:rPr>
        <w:t>7532.09</w:t>
      </w:r>
      <w:r>
        <w:rPr>
          <w:rFonts w:ascii="仿宋" w:eastAsia="仿宋" w:hAnsi="仿宋" w:cs="仿宋" w:hint="eastAsia"/>
          <w:sz w:val="32"/>
          <w:szCs w:val="32"/>
        </w:rPr>
        <w:t>万元，其中流动资产</w:t>
      </w:r>
      <w:r>
        <w:rPr>
          <w:rFonts w:ascii="仿宋" w:eastAsia="仿宋" w:hAnsi="仿宋" w:cs="仿宋" w:hint="eastAsia"/>
          <w:sz w:val="32"/>
          <w:szCs w:val="32"/>
        </w:rPr>
        <w:t>19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70</w:t>
      </w:r>
      <w:r>
        <w:rPr>
          <w:rFonts w:ascii="仿宋" w:eastAsia="仿宋" w:hAnsi="仿宋" w:cs="仿宋" w:hint="eastAsia"/>
          <w:sz w:val="32"/>
          <w:szCs w:val="32"/>
        </w:rPr>
        <w:t>万元；固定资产原值</w:t>
      </w:r>
      <w:r>
        <w:rPr>
          <w:rFonts w:ascii="仿宋" w:eastAsia="仿宋" w:hAnsi="仿宋" w:cs="仿宋" w:hint="eastAsia"/>
          <w:sz w:val="32"/>
          <w:szCs w:val="32"/>
        </w:rPr>
        <w:t>7037.78</w:t>
      </w:r>
      <w:r>
        <w:rPr>
          <w:rFonts w:ascii="仿宋" w:eastAsia="仿宋" w:hAnsi="仿宋" w:cs="仿宋" w:hint="eastAsia"/>
          <w:sz w:val="32"/>
          <w:szCs w:val="32"/>
        </w:rPr>
        <w:t>万元，累计折旧</w:t>
      </w:r>
      <w:r>
        <w:rPr>
          <w:rFonts w:ascii="仿宋" w:eastAsia="仿宋" w:hAnsi="仿宋" w:cs="仿宋" w:hint="eastAsia"/>
          <w:sz w:val="32"/>
          <w:szCs w:val="32"/>
        </w:rPr>
        <w:t>2862.53</w:t>
      </w:r>
      <w:r>
        <w:rPr>
          <w:rFonts w:ascii="仿宋" w:eastAsia="仿宋" w:hAnsi="仿宋" w:cs="仿宋" w:hint="eastAsia"/>
          <w:sz w:val="32"/>
          <w:szCs w:val="32"/>
        </w:rPr>
        <w:t>万元，固定资产净值为</w:t>
      </w:r>
      <w:r>
        <w:rPr>
          <w:rFonts w:ascii="仿宋" w:eastAsia="仿宋" w:hAnsi="仿宋" w:cs="仿宋" w:hint="eastAsia"/>
          <w:sz w:val="32"/>
          <w:szCs w:val="32"/>
        </w:rPr>
        <w:t>4175.25</w:t>
      </w:r>
      <w:r>
        <w:rPr>
          <w:rFonts w:ascii="仿宋" w:eastAsia="仿宋" w:hAnsi="仿宋" w:cs="仿宋" w:hint="eastAsia"/>
          <w:sz w:val="32"/>
          <w:szCs w:val="32"/>
        </w:rPr>
        <w:t>万元，在建工程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万元，无形资产</w:t>
      </w:r>
      <w:r>
        <w:rPr>
          <w:rFonts w:ascii="仿宋" w:eastAsia="仿宋" w:hAnsi="仿宋" w:cs="仿宋" w:hint="eastAsia"/>
          <w:sz w:val="32"/>
          <w:szCs w:val="32"/>
        </w:rPr>
        <w:t>454.79</w:t>
      </w:r>
      <w:r>
        <w:rPr>
          <w:rFonts w:ascii="仿宋" w:eastAsia="仿宋" w:hAnsi="仿宋" w:cs="仿宋" w:hint="eastAsia"/>
          <w:sz w:val="32"/>
          <w:szCs w:val="32"/>
        </w:rPr>
        <w:t>万元。固定资产当中，房屋构筑物</w:t>
      </w:r>
      <w:r>
        <w:rPr>
          <w:rFonts w:ascii="仿宋" w:eastAsia="仿宋" w:hAnsi="仿宋" w:cs="仿宋" w:hint="eastAsia"/>
          <w:sz w:val="32"/>
          <w:szCs w:val="32"/>
        </w:rPr>
        <w:t>1957.79</w:t>
      </w:r>
      <w:r>
        <w:rPr>
          <w:rFonts w:ascii="仿宋" w:eastAsia="仿宋" w:hAnsi="仿宋" w:cs="仿宋" w:hint="eastAsia"/>
          <w:sz w:val="32"/>
          <w:szCs w:val="32"/>
        </w:rPr>
        <w:t>万元，通用设备</w:t>
      </w:r>
      <w:r>
        <w:rPr>
          <w:rFonts w:ascii="仿宋" w:eastAsia="仿宋" w:hAnsi="仿宋" w:cs="仿宋" w:hint="eastAsia"/>
          <w:sz w:val="32"/>
          <w:szCs w:val="32"/>
        </w:rPr>
        <w:t>332.34</w:t>
      </w:r>
      <w:r>
        <w:rPr>
          <w:rFonts w:ascii="仿宋" w:eastAsia="仿宋" w:hAnsi="仿宋" w:cs="仿宋" w:hint="eastAsia"/>
          <w:sz w:val="32"/>
          <w:szCs w:val="32"/>
        </w:rPr>
        <w:t>万元，办公家具</w:t>
      </w:r>
      <w:r>
        <w:rPr>
          <w:rFonts w:ascii="仿宋" w:eastAsia="仿宋" w:hAnsi="仿宋" w:cs="仿宋" w:hint="eastAsia"/>
          <w:sz w:val="32"/>
          <w:szCs w:val="32"/>
        </w:rPr>
        <w:t>137.56</w:t>
      </w:r>
      <w:r>
        <w:rPr>
          <w:rFonts w:ascii="仿宋" w:eastAsia="仿宋" w:hAnsi="仿宋" w:cs="仿宋" w:hint="eastAsia"/>
          <w:sz w:val="32"/>
          <w:szCs w:val="32"/>
        </w:rPr>
        <w:t>万元。与上年相比，本年固定资产原值增加</w:t>
      </w:r>
      <w:r>
        <w:rPr>
          <w:rFonts w:ascii="仿宋" w:eastAsia="仿宋" w:hAnsi="仿宋" w:cs="仿宋" w:hint="eastAsia"/>
          <w:sz w:val="32"/>
          <w:szCs w:val="32"/>
        </w:rPr>
        <w:t>45.28</w:t>
      </w:r>
      <w:r>
        <w:rPr>
          <w:rFonts w:ascii="仿宋" w:eastAsia="仿宋" w:hAnsi="仿宋" w:cs="仿宋" w:hint="eastAsia"/>
          <w:sz w:val="32"/>
          <w:szCs w:val="32"/>
        </w:rPr>
        <w:t>万元，原因是</w:t>
      </w:r>
      <w:r>
        <w:rPr>
          <w:rFonts w:ascii="仿宋" w:eastAsia="仿宋" w:hAnsi="仿宋" w:cs="仿宋" w:hint="eastAsia"/>
          <w:sz w:val="32"/>
          <w:szCs w:val="32"/>
        </w:rPr>
        <w:t>采购专业设备及办公家具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年预计新增采购固定资产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4D1EFA" w:rsidRDefault="00CC7DAD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年度本部门共0</w:t>
      </w:r>
      <w:r>
        <w:rPr>
          <w:rFonts w:ascii="仿宋" w:eastAsia="仿宋" w:hAnsi="仿宋" w:cs="仿宋" w:hint="eastAsia"/>
          <w:sz w:val="32"/>
          <w:szCs w:val="32"/>
        </w:rPr>
        <w:t>个项目设定绩效目标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D1EFA" w:rsidRDefault="004D1EFA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4D1EFA" w:rsidRDefault="00CC7DAD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</w:t>
      </w:r>
      <w:r>
        <w:rPr>
          <w:rFonts w:ascii="仿宋" w:eastAsia="仿宋" w:hAnsi="仿宋" w:cs="仿宋" w:hint="eastAsia"/>
          <w:sz w:val="32"/>
          <w:szCs w:val="32"/>
        </w:rPr>
        <w:t>戈立强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财务负责人：</w:t>
      </w:r>
      <w:r>
        <w:rPr>
          <w:rFonts w:ascii="仿宋" w:eastAsia="仿宋" w:hAnsi="仿宋" w:cs="仿宋" w:hint="eastAsia"/>
          <w:sz w:val="32"/>
          <w:szCs w:val="32"/>
        </w:rPr>
        <w:t>智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鸿</w:t>
      </w:r>
    </w:p>
    <w:p w:rsidR="004D1EFA" w:rsidRDefault="00CC7DAD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报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人：</w:t>
      </w:r>
      <w:r>
        <w:rPr>
          <w:rFonts w:ascii="仿宋" w:eastAsia="仿宋" w:hAnsi="仿宋" w:cs="仿宋" w:hint="eastAsia"/>
          <w:sz w:val="32"/>
          <w:szCs w:val="32"/>
        </w:rPr>
        <w:t>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磊</w:t>
      </w:r>
      <w:r>
        <w:rPr>
          <w:rFonts w:ascii="仿宋" w:eastAsia="仿宋" w:hAnsi="仿宋" w:cs="仿宋" w:hint="eastAsia"/>
          <w:sz w:val="32"/>
          <w:szCs w:val="32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联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系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电话：</w:t>
      </w:r>
      <w:r>
        <w:rPr>
          <w:rFonts w:ascii="仿宋" w:eastAsia="仿宋" w:hAnsi="仿宋" w:cs="仿宋" w:hint="eastAsia"/>
          <w:sz w:val="32"/>
          <w:szCs w:val="32"/>
        </w:rPr>
        <w:t>8158971</w:t>
      </w:r>
    </w:p>
    <w:p w:rsidR="004D1EFA" w:rsidRDefault="004D1EFA"/>
    <w:sectPr w:rsidR="004D1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1932A1"/>
    <w:rsid w:val="001E5D0A"/>
    <w:rsid w:val="00254527"/>
    <w:rsid w:val="004D1EFA"/>
    <w:rsid w:val="005A7AE8"/>
    <w:rsid w:val="00620E9B"/>
    <w:rsid w:val="00730618"/>
    <w:rsid w:val="00767F21"/>
    <w:rsid w:val="008A0D7A"/>
    <w:rsid w:val="008B452D"/>
    <w:rsid w:val="008E50A1"/>
    <w:rsid w:val="00CC7DAD"/>
    <w:rsid w:val="00F26148"/>
    <w:rsid w:val="01EC74B0"/>
    <w:rsid w:val="045C786C"/>
    <w:rsid w:val="0A0538F8"/>
    <w:rsid w:val="0B13248D"/>
    <w:rsid w:val="0D224998"/>
    <w:rsid w:val="0D7D5AB2"/>
    <w:rsid w:val="10536754"/>
    <w:rsid w:val="11660A66"/>
    <w:rsid w:val="2C4748B4"/>
    <w:rsid w:val="2D4F5342"/>
    <w:rsid w:val="36D73353"/>
    <w:rsid w:val="3CEE662E"/>
    <w:rsid w:val="3EA33DB1"/>
    <w:rsid w:val="40E91332"/>
    <w:rsid w:val="47C36761"/>
    <w:rsid w:val="52C81EBD"/>
    <w:rsid w:val="5D7D7968"/>
    <w:rsid w:val="605D0EAD"/>
    <w:rsid w:val="6720771F"/>
    <w:rsid w:val="6A411C9E"/>
    <w:rsid w:val="6F6A5386"/>
    <w:rsid w:val="6FFC75BF"/>
    <w:rsid w:val="757B0A45"/>
    <w:rsid w:val="77CF06E0"/>
    <w:rsid w:val="7DCB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Pr>
      <w:rFonts w:ascii="宋体" w:hAnsi="宋体" w:cs="宋体"/>
    </w:rPr>
  </w:style>
  <w:style w:type="paragraph" w:styleId="a3">
    <w:name w:val="Normal (Web)"/>
    <w:basedOn w:val="a"/>
    <w:qFormat/>
  </w:style>
  <w:style w:type="character" w:styleId="a4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Pr>
      <w:rFonts w:ascii="宋体" w:hAnsi="宋体" w:cs="宋体"/>
    </w:rPr>
  </w:style>
  <w:style w:type="paragraph" w:styleId="a3">
    <w:name w:val="Normal (Web)"/>
    <w:basedOn w:val="a"/>
    <w:qFormat/>
  </w:style>
  <w:style w:type="character" w:styleId="a4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1151</Words>
  <Characters>218</Characters>
  <Application>Microsoft Office Word</Application>
  <DocSecurity>0</DocSecurity>
  <Lines>1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cp:lastPrinted>2022-02-15T02:08:00Z</cp:lastPrinted>
  <dcterms:created xsi:type="dcterms:W3CDTF">2022-02-15T05:34:00Z</dcterms:created>
  <dcterms:modified xsi:type="dcterms:W3CDTF">2023-03-23T08:56:00Z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AF86E45C1CBB4E45B3B50950BB646BF8</vt:lpwstr>
  </property>
</Properties>
</file>