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B2E" w:rsidRDefault="00AD3695">
      <w:pPr>
        <w:snapToGrid w:val="0"/>
        <w:spacing w:line="360" w:lineRule="auto"/>
        <w:jc w:val="center"/>
        <w:rPr>
          <w:rFonts w:ascii="方正小标宋简体" w:eastAsia="方正小标宋简体" w:hAnsi="方正小标宋简体" w:cs="方正小标宋简体"/>
          <w:bCs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永济市</w:t>
      </w: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虞乡镇初级中学校</w:t>
      </w:r>
    </w:p>
    <w:p w:rsidR="009B0B2E" w:rsidRDefault="00AD3695">
      <w:pPr>
        <w:snapToGrid w:val="0"/>
        <w:spacing w:line="360" w:lineRule="auto"/>
        <w:jc w:val="center"/>
        <w:rPr>
          <w:rFonts w:ascii="宋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202</w:t>
      </w:r>
      <w:r>
        <w:rPr>
          <w:rFonts w:ascii="黑体" w:eastAsia="黑体" w:hAnsi="黑体" w:hint="eastAsia"/>
          <w:sz w:val="44"/>
          <w:szCs w:val="44"/>
        </w:rPr>
        <w:t>3</w:t>
      </w:r>
      <w:r>
        <w:rPr>
          <w:rFonts w:ascii="黑体" w:eastAsia="黑体" w:hAnsi="黑体" w:hint="eastAsia"/>
          <w:sz w:val="44"/>
          <w:szCs w:val="44"/>
        </w:rPr>
        <w:t>年部门预算公开说明</w:t>
      </w:r>
    </w:p>
    <w:p w:rsidR="009B0B2E" w:rsidRDefault="009B0B2E">
      <w:pPr>
        <w:pStyle w:val="1"/>
        <w:snapToGrid w:val="0"/>
        <w:spacing w:line="360" w:lineRule="auto"/>
        <w:ind w:firstLine="480"/>
        <w:rPr>
          <w:rFonts w:ascii="黑体" w:eastAsia="黑体" w:hAnsi="黑体"/>
          <w:bCs/>
          <w:sz w:val="24"/>
        </w:rPr>
      </w:pPr>
    </w:p>
    <w:p w:rsidR="009B0B2E" w:rsidRDefault="00AD3695">
      <w:pPr>
        <w:pStyle w:val="1"/>
        <w:snapToGrid w:val="0"/>
        <w:spacing w:line="360" w:lineRule="auto"/>
        <w:ind w:firstLine="56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一、单位主要职责及机构设置情况</w:t>
      </w:r>
    </w:p>
    <w:p w:rsidR="009B0B2E" w:rsidRDefault="00AD3695">
      <w:pPr>
        <w:numPr>
          <w:ilvl w:val="0"/>
          <w:numId w:val="1"/>
        </w:numPr>
        <w:snapToGrid w:val="0"/>
        <w:spacing w:line="360" w:lineRule="auto"/>
        <w:ind w:firstLineChars="200" w:firstLine="560"/>
        <w:jc w:val="lef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基本情况</w:t>
      </w:r>
    </w:p>
    <w:p w:rsidR="009B0B2E" w:rsidRDefault="00AD3695">
      <w:pPr>
        <w:snapToGrid w:val="0"/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永济市虞乡镇初级中学校属全额事业单位，位于永济市虞乡镇东街</w:t>
      </w:r>
      <w:r>
        <w:rPr>
          <w:rFonts w:ascii="仿宋" w:eastAsia="仿宋" w:hAnsi="仿宋" w:cs="仿宋" w:hint="eastAsia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</w:rPr>
        <w:t>号，编制人数</w:t>
      </w:r>
      <w:r>
        <w:rPr>
          <w:rFonts w:ascii="仿宋" w:eastAsia="仿宋" w:hAnsi="仿宋" w:cs="仿宋" w:hint="eastAsia"/>
          <w:sz w:val="28"/>
          <w:szCs w:val="28"/>
        </w:rPr>
        <w:t>60</w:t>
      </w:r>
      <w:r>
        <w:rPr>
          <w:rFonts w:ascii="仿宋" w:eastAsia="仿宋" w:hAnsi="仿宋" w:cs="仿宋" w:hint="eastAsia"/>
          <w:sz w:val="28"/>
          <w:szCs w:val="28"/>
        </w:rPr>
        <w:t>人，实有人数</w:t>
      </w:r>
      <w:r>
        <w:rPr>
          <w:rFonts w:ascii="仿宋" w:eastAsia="仿宋" w:hAnsi="仿宋" w:cs="仿宋" w:hint="eastAsia"/>
          <w:sz w:val="28"/>
          <w:szCs w:val="28"/>
        </w:rPr>
        <w:t>60</w:t>
      </w:r>
      <w:r>
        <w:rPr>
          <w:rFonts w:ascii="仿宋" w:eastAsia="仿宋" w:hAnsi="仿宋" w:cs="仿宋" w:hint="eastAsia"/>
          <w:sz w:val="28"/>
          <w:szCs w:val="28"/>
        </w:rPr>
        <w:t>人，退休人员</w:t>
      </w:r>
      <w:r>
        <w:rPr>
          <w:rFonts w:ascii="仿宋" w:eastAsia="仿宋" w:hAnsi="仿宋" w:cs="仿宋" w:hint="eastAsia"/>
          <w:sz w:val="28"/>
          <w:szCs w:val="28"/>
        </w:rPr>
        <w:t>63</w:t>
      </w:r>
      <w:r>
        <w:rPr>
          <w:rFonts w:ascii="仿宋" w:eastAsia="仿宋" w:hAnsi="仿宋" w:cs="仿宋" w:hint="eastAsia"/>
          <w:sz w:val="28"/>
          <w:szCs w:val="28"/>
        </w:rPr>
        <w:t>人，学生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人。</w:t>
      </w:r>
    </w:p>
    <w:p w:rsidR="009B0B2E" w:rsidRDefault="00AD3695">
      <w:pPr>
        <w:pStyle w:val="1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napToGrid w:val="0"/>
        <w:spacing w:line="360" w:lineRule="auto"/>
        <w:ind w:firstLine="560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主要职责</w:t>
      </w:r>
    </w:p>
    <w:p w:rsidR="009B0B2E" w:rsidRDefault="00AD3695">
      <w:pPr>
        <w:snapToGrid w:val="0"/>
        <w:spacing w:line="36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学校坚持依据党的教育方针，遵照《教育法》、《义务教育法》、《教师法》等法律法规实施初中义务教育，促进基础教育发展。</w:t>
      </w:r>
    </w:p>
    <w:p w:rsidR="009B0B2E" w:rsidRDefault="00AD3695">
      <w:pPr>
        <w:numPr>
          <w:ilvl w:val="0"/>
          <w:numId w:val="1"/>
        </w:numPr>
        <w:snapToGrid w:val="0"/>
        <w:spacing w:line="360" w:lineRule="auto"/>
        <w:ind w:firstLineChars="200" w:firstLine="560"/>
        <w:jc w:val="lef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机构设置情况</w:t>
      </w:r>
    </w:p>
    <w:p w:rsidR="009B0B2E" w:rsidRDefault="00AD3695">
      <w:pPr>
        <w:snapToGrid w:val="0"/>
        <w:spacing w:line="360" w:lineRule="auto"/>
        <w:ind w:firstLineChars="200" w:firstLine="560"/>
        <w:jc w:val="lef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我单位机构设办公室、教务处、政教处、财务室。</w:t>
      </w:r>
    </w:p>
    <w:p w:rsidR="009B0B2E" w:rsidRDefault="00AD3695">
      <w:pPr>
        <w:pStyle w:val="10"/>
        <w:snapToGrid w:val="0"/>
        <w:spacing w:line="360" w:lineRule="auto"/>
        <w:ind w:firstLine="56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二、</w:t>
      </w:r>
      <w:r>
        <w:rPr>
          <w:rFonts w:ascii="黑体" w:eastAsia="黑体" w:hAnsi="黑体" w:hint="eastAsia"/>
          <w:bCs/>
          <w:sz w:val="28"/>
          <w:szCs w:val="28"/>
        </w:rPr>
        <w:t>本级预算情况</w:t>
      </w:r>
    </w:p>
    <w:p w:rsidR="009B0B2E" w:rsidRDefault="00AD3695">
      <w:pPr>
        <w:pStyle w:val="1"/>
        <w:snapToGrid w:val="0"/>
        <w:spacing w:line="360" w:lineRule="auto"/>
        <w:ind w:firstLine="560"/>
        <w:rPr>
          <w:rFonts w:ascii="黑体" w:eastAsia="黑体" w:hAnsi="黑体"/>
          <w:bCs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我单位为全额事业单位，属于二级独立核算单位。</w:t>
      </w:r>
      <w:r>
        <w:rPr>
          <w:rFonts w:ascii="仿宋" w:eastAsia="仿宋" w:hAnsi="仿宋" w:cs="仿宋" w:hint="eastAsia"/>
          <w:sz w:val="28"/>
          <w:szCs w:val="28"/>
        </w:rPr>
        <w:t>202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年我单位预算收入安排为</w:t>
      </w:r>
      <w:r>
        <w:rPr>
          <w:rFonts w:ascii="仿宋" w:eastAsia="仿宋" w:hAnsi="仿宋" w:cs="仿宋" w:hint="eastAsia"/>
          <w:sz w:val="28"/>
          <w:szCs w:val="28"/>
        </w:rPr>
        <w:t>844.14</w:t>
      </w:r>
      <w:r>
        <w:rPr>
          <w:rFonts w:ascii="仿宋" w:eastAsia="仿宋" w:hAnsi="仿宋" w:cs="仿宋" w:hint="eastAsia"/>
          <w:sz w:val="28"/>
          <w:szCs w:val="28"/>
        </w:rPr>
        <w:t>万元，其中：一般公共预算</w:t>
      </w:r>
      <w:r>
        <w:rPr>
          <w:rFonts w:ascii="仿宋" w:eastAsia="仿宋" w:hAnsi="仿宋" w:cs="仿宋" w:hint="eastAsia"/>
          <w:sz w:val="28"/>
          <w:szCs w:val="28"/>
        </w:rPr>
        <w:t>844.14</w:t>
      </w:r>
      <w:r>
        <w:rPr>
          <w:rFonts w:ascii="仿宋" w:eastAsia="仿宋" w:hAnsi="仿宋" w:cs="仿宋" w:hint="eastAsia"/>
          <w:sz w:val="28"/>
          <w:szCs w:val="28"/>
        </w:rPr>
        <w:t>万元。根据收支平衡的原则，预算支出安排为</w:t>
      </w:r>
      <w:r>
        <w:rPr>
          <w:rFonts w:ascii="仿宋" w:eastAsia="仿宋" w:hAnsi="仿宋" w:cs="仿宋" w:hint="eastAsia"/>
          <w:sz w:val="28"/>
          <w:szCs w:val="28"/>
        </w:rPr>
        <w:t>844.14</w:t>
      </w:r>
      <w:r>
        <w:rPr>
          <w:rFonts w:ascii="仿宋" w:eastAsia="仿宋" w:hAnsi="仿宋" w:cs="仿宋" w:hint="eastAsia"/>
          <w:sz w:val="28"/>
          <w:szCs w:val="28"/>
        </w:rPr>
        <w:t>万元（其中工资福利支出为</w:t>
      </w:r>
      <w:r>
        <w:rPr>
          <w:rFonts w:ascii="仿宋" w:eastAsia="仿宋" w:hAnsi="仿宋" w:cs="仿宋" w:hint="eastAsia"/>
          <w:sz w:val="28"/>
          <w:szCs w:val="28"/>
        </w:rPr>
        <w:t>770.57</w:t>
      </w:r>
      <w:r>
        <w:rPr>
          <w:rFonts w:ascii="仿宋" w:eastAsia="仿宋" w:hAnsi="仿宋" w:cs="仿宋" w:hint="eastAsia"/>
          <w:sz w:val="28"/>
          <w:szCs w:val="28"/>
        </w:rPr>
        <w:t>万元，对个人和家庭的补助为</w:t>
      </w:r>
      <w:r>
        <w:rPr>
          <w:rFonts w:ascii="仿宋" w:eastAsia="仿宋" w:hAnsi="仿宋" w:cs="仿宋" w:hint="eastAsia"/>
          <w:sz w:val="28"/>
          <w:szCs w:val="28"/>
        </w:rPr>
        <w:t>24.7</w:t>
      </w:r>
      <w:r>
        <w:rPr>
          <w:rFonts w:ascii="仿宋" w:eastAsia="仿宋" w:hAnsi="仿宋" w:cs="仿宋" w:hint="eastAsia"/>
          <w:sz w:val="28"/>
          <w:szCs w:val="28"/>
        </w:rPr>
        <w:t>万元，商品服务支出为</w:t>
      </w:r>
      <w:r>
        <w:rPr>
          <w:rFonts w:ascii="仿宋" w:eastAsia="仿宋" w:hAnsi="仿宋" w:cs="仿宋" w:hint="eastAsia"/>
          <w:sz w:val="28"/>
          <w:szCs w:val="28"/>
        </w:rPr>
        <w:t>9.74</w:t>
      </w:r>
      <w:r>
        <w:rPr>
          <w:rFonts w:ascii="仿宋" w:eastAsia="仿宋" w:hAnsi="仿宋" w:cs="仿宋" w:hint="eastAsia"/>
          <w:sz w:val="28"/>
          <w:szCs w:val="28"/>
        </w:rPr>
        <w:t>万元，项目支出为</w:t>
      </w:r>
      <w:r>
        <w:rPr>
          <w:rFonts w:ascii="仿宋" w:eastAsia="仿宋" w:hAnsi="仿宋" w:cs="仿宋" w:hint="eastAsia"/>
          <w:sz w:val="28"/>
          <w:szCs w:val="28"/>
        </w:rPr>
        <w:t>37.03</w:t>
      </w:r>
      <w:r>
        <w:rPr>
          <w:rFonts w:ascii="仿宋" w:eastAsia="仿宋" w:hAnsi="仿宋" w:cs="仿宋" w:hint="eastAsia"/>
          <w:sz w:val="28"/>
          <w:szCs w:val="28"/>
        </w:rPr>
        <w:t>万元）。</w:t>
      </w:r>
    </w:p>
    <w:p w:rsidR="009B0B2E" w:rsidRDefault="00AD3695">
      <w:pPr>
        <w:pStyle w:val="1"/>
        <w:snapToGrid w:val="0"/>
        <w:spacing w:line="360" w:lineRule="auto"/>
        <w:ind w:firstLine="56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三、预算收支增减变化及情况说明</w:t>
      </w:r>
    </w:p>
    <w:p w:rsidR="009B0B2E" w:rsidRDefault="00AD3695">
      <w:pPr>
        <w:snapToGrid w:val="0"/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20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年收入预算为</w:t>
      </w:r>
      <w:r>
        <w:rPr>
          <w:rFonts w:ascii="仿宋_GB2312" w:eastAsia="仿宋_GB2312" w:hAnsi="宋体" w:hint="eastAsia"/>
          <w:sz w:val="28"/>
          <w:szCs w:val="28"/>
        </w:rPr>
        <w:t>844.14</w:t>
      </w:r>
      <w:r>
        <w:rPr>
          <w:rFonts w:ascii="仿宋_GB2312" w:eastAsia="仿宋_GB2312" w:hAnsi="宋体" w:hint="eastAsia"/>
          <w:sz w:val="28"/>
          <w:szCs w:val="28"/>
        </w:rPr>
        <w:t>万元，比上年增</w:t>
      </w:r>
      <w:r>
        <w:rPr>
          <w:rFonts w:ascii="仿宋_GB2312" w:eastAsia="仿宋_GB2312" w:hAnsi="宋体" w:hint="eastAsia"/>
          <w:sz w:val="28"/>
          <w:szCs w:val="28"/>
        </w:rPr>
        <w:t>长</w:t>
      </w:r>
      <w:r>
        <w:rPr>
          <w:rFonts w:ascii="仿宋_GB2312" w:eastAsia="仿宋_GB2312" w:hAnsi="宋体" w:hint="eastAsia"/>
          <w:sz w:val="28"/>
          <w:szCs w:val="28"/>
        </w:rPr>
        <w:t>9.4%</w:t>
      </w:r>
      <w:r>
        <w:rPr>
          <w:rFonts w:ascii="仿宋_GB2312" w:eastAsia="仿宋_GB2312" w:hAnsi="宋体" w:hint="eastAsia"/>
          <w:sz w:val="28"/>
          <w:szCs w:val="28"/>
        </w:rPr>
        <w:t>。支出预算为</w:t>
      </w:r>
      <w:r>
        <w:rPr>
          <w:rFonts w:ascii="仿宋_GB2312" w:eastAsia="仿宋_GB2312" w:hAnsi="宋体" w:hint="eastAsia"/>
          <w:sz w:val="28"/>
          <w:szCs w:val="28"/>
        </w:rPr>
        <w:t>844.14</w:t>
      </w:r>
      <w:r>
        <w:rPr>
          <w:rFonts w:ascii="仿宋_GB2312" w:eastAsia="仿宋_GB2312" w:hAnsi="宋体" w:hint="eastAsia"/>
          <w:sz w:val="28"/>
          <w:szCs w:val="28"/>
        </w:rPr>
        <w:t>万元，比上年增</w:t>
      </w:r>
      <w:r>
        <w:rPr>
          <w:rFonts w:ascii="仿宋_GB2312" w:eastAsia="仿宋_GB2312" w:hAnsi="宋体" w:hint="eastAsia"/>
          <w:sz w:val="28"/>
          <w:szCs w:val="28"/>
        </w:rPr>
        <w:t>长</w:t>
      </w:r>
      <w:r>
        <w:rPr>
          <w:rFonts w:ascii="仿宋_GB2312" w:eastAsia="仿宋_GB2312" w:hAnsi="宋体" w:hint="eastAsia"/>
          <w:sz w:val="28"/>
          <w:szCs w:val="28"/>
        </w:rPr>
        <w:t>9.4%</w:t>
      </w:r>
      <w:r>
        <w:rPr>
          <w:rFonts w:ascii="仿宋_GB2312" w:eastAsia="仿宋_GB2312" w:hAnsi="宋体" w:hint="eastAsia"/>
          <w:sz w:val="28"/>
          <w:szCs w:val="28"/>
        </w:rPr>
        <w:t>，其中工资福利支出为</w:t>
      </w:r>
      <w:r>
        <w:rPr>
          <w:rFonts w:ascii="仿宋_GB2312" w:eastAsia="仿宋_GB2312" w:hAnsi="宋体" w:hint="eastAsia"/>
          <w:sz w:val="28"/>
          <w:szCs w:val="28"/>
        </w:rPr>
        <w:t>770.57</w:t>
      </w:r>
      <w:r>
        <w:rPr>
          <w:rFonts w:ascii="仿宋_GB2312" w:eastAsia="仿宋_GB2312" w:hAnsi="宋体" w:hint="eastAsia"/>
          <w:sz w:val="28"/>
          <w:szCs w:val="28"/>
        </w:rPr>
        <w:t>万元，比上年</w:t>
      </w:r>
      <w:r>
        <w:rPr>
          <w:rFonts w:ascii="仿宋_GB2312" w:eastAsia="仿宋_GB2312" w:hAnsi="宋体" w:hint="eastAsia"/>
          <w:sz w:val="28"/>
          <w:szCs w:val="28"/>
        </w:rPr>
        <w:t>增长</w:t>
      </w:r>
      <w:r>
        <w:rPr>
          <w:rFonts w:ascii="仿宋_GB2312" w:eastAsia="仿宋_GB2312" w:hAnsi="宋体" w:hint="eastAsia"/>
          <w:sz w:val="28"/>
          <w:szCs w:val="28"/>
        </w:rPr>
        <w:t>7.89%</w:t>
      </w:r>
      <w:r>
        <w:rPr>
          <w:rFonts w:ascii="仿宋_GB2312" w:eastAsia="仿宋_GB2312" w:hAnsi="宋体" w:hint="eastAsia"/>
          <w:sz w:val="28"/>
          <w:szCs w:val="28"/>
        </w:rPr>
        <w:t>，原因是</w:t>
      </w:r>
      <w:r>
        <w:rPr>
          <w:rFonts w:ascii="仿宋_GB2312" w:eastAsia="仿宋_GB2312" w:hAnsi="宋体" w:hint="eastAsia"/>
          <w:sz w:val="28"/>
          <w:szCs w:val="28"/>
        </w:rPr>
        <w:t>教师工资增加</w:t>
      </w:r>
      <w:r>
        <w:rPr>
          <w:rFonts w:ascii="仿宋_GB2312" w:eastAsia="仿宋_GB2312" w:hAnsi="宋体" w:hint="eastAsia"/>
          <w:sz w:val="28"/>
          <w:szCs w:val="28"/>
        </w:rPr>
        <w:t>；对个人和家庭的补助为</w:t>
      </w:r>
      <w:r>
        <w:rPr>
          <w:rFonts w:ascii="仿宋_GB2312" w:eastAsia="仿宋_GB2312" w:hAnsi="宋体" w:hint="eastAsia"/>
          <w:sz w:val="28"/>
          <w:szCs w:val="28"/>
        </w:rPr>
        <w:t>24.7</w:t>
      </w:r>
      <w:r>
        <w:rPr>
          <w:rFonts w:ascii="仿宋_GB2312" w:eastAsia="仿宋_GB2312" w:hAnsi="宋体" w:hint="eastAsia"/>
          <w:sz w:val="28"/>
          <w:szCs w:val="28"/>
        </w:rPr>
        <w:t>万元，比上年</w:t>
      </w:r>
      <w:r>
        <w:rPr>
          <w:rFonts w:ascii="仿宋_GB2312" w:eastAsia="仿宋_GB2312" w:hAnsi="宋体" w:hint="eastAsia"/>
          <w:sz w:val="28"/>
          <w:szCs w:val="28"/>
        </w:rPr>
        <w:t>或减少</w:t>
      </w:r>
      <w:r>
        <w:rPr>
          <w:rFonts w:ascii="仿宋_GB2312" w:eastAsia="仿宋_GB2312" w:hAnsi="宋体" w:hint="eastAsia"/>
          <w:sz w:val="28"/>
          <w:szCs w:val="28"/>
        </w:rPr>
        <w:t>31.62%</w:t>
      </w:r>
      <w:r>
        <w:rPr>
          <w:rFonts w:ascii="仿宋_GB2312" w:eastAsia="仿宋_GB2312" w:hAnsi="宋体" w:hint="eastAsia"/>
          <w:sz w:val="28"/>
          <w:szCs w:val="28"/>
        </w:rPr>
        <w:t>，原因是</w:t>
      </w:r>
      <w:r>
        <w:rPr>
          <w:rFonts w:ascii="仿宋_GB2312" w:eastAsia="仿宋_GB2312" w:hAnsi="宋体" w:hint="eastAsia"/>
          <w:sz w:val="28"/>
          <w:szCs w:val="28"/>
        </w:rPr>
        <w:t>科目调整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；商品服务支出</w:t>
      </w:r>
      <w:r>
        <w:rPr>
          <w:rFonts w:ascii="仿宋_GB2312" w:eastAsia="仿宋_GB2312" w:hAnsi="宋体" w:hint="eastAsia"/>
          <w:sz w:val="28"/>
          <w:szCs w:val="28"/>
        </w:rPr>
        <w:lastRenderedPageBreak/>
        <w:t>为</w:t>
      </w:r>
      <w:r>
        <w:rPr>
          <w:rFonts w:ascii="仿宋_GB2312" w:eastAsia="仿宋_GB2312" w:hAnsi="宋体" w:hint="eastAsia"/>
          <w:sz w:val="28"/>
          <w:szCs w:val="28"/>
        </w:rPr>
        <w:t>9.74</w:t>
      </w:r>
      <w:r>
        <w:rPr>
          <w:rFonts w:ascii="仿宋_GB2312" w:eastAsia="仿宋_GB2312" w:hAnsi="宋体" w:hint="eastAsia"/>
          <w:sz w:val="28"/>
          <w:szCs w:val="28"/>
        </w:rPr>
        <w:t>万元</w:t>
      </w:r>
      <w:r>
        <w:rPr>
          <w:rFonts w:ascii="仿宋_GB2312" w:eastAsia="仿宋_GB2312" w:hAnsi="宋体" w:hint="eastAsia"/>
          <w:sz w:val="28"/>
          <w:szCs w:val="28"/>
        </w:rPr>
        <w:t>,</w:t>
      </w:r>
      <w:r>
        <w:rPr>
          <w:rFonts w:ascii="仿宋_GB2312" w:eastAsia="仿宋_GB2312" w:hAnsi="宋体" w:hint="eastAsia"/>
          <w:sz w:val="28"/>
          <w:szCs w:val="28"/>
        </w:rPr>
        <w:t>原因是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学生数增加</w:t>
      </w:r>
      <w:r>
        <w:rPr>
          <w:rFonts w:ascii="仿宋_GB2312" w:eastAsia="仿宋_GB2312" w:hAnsi="宋体" w:hint="eastAsia"/>
          <w:sz w:val="28"/>
          <w:szCs w:val="28"/>
        </w:rPr>
        <w:t>；项目支出为</w:t>
      </w:r>
      <w:r>
        <w:rPr>
          <w:rFonts w:ascii="仿宋_GB2312" w:eastAsia="仿宋_GB2312" w:hAnsi="宋体" w:hint="eastAsia"/>
          <w:sz w:val="28"/>
          <w:szCs w:val="28"/>
        </w:rPr>
        <w:t>37.03</w:t>
      </w:r>
      <w:r>
        <w:rPr>
          <w:rFonts w:ascii="仿宋_GB2312" w:eastAsia="仿宋_GB2312" w:hAnsi="宋体" w:hint="eastAsia"/>
          <w:sz w:val="28"/>
          <w:szCs w:val="28"/>
        </w:rPr>
        <w:t>万元，比上年增</w:t>
      </w:r>
      <w:r>
        <w:rPr>
          <w:rFonts w:ascii="仿宋_GB2312" w:eastAsia="仿宋_GB2312" w:hAnsi="宋体" w:hint="eastAsia"/>
          <w:sz w:val="28"/>
          <w:szCs w:val="28"/>
        </w:rPr>
        <w:t>长</w:t>
      </w:r>
      <w:r>
        <w:rPr>
          <w:rFonts w:ascii="仿宋_GB2312" w:eastAsia="仿宋_GB2312" w:hAnsi="宋体" w:hint="eastAsia"/>
          <w:sz w:val="28"/>
          <w:szCs w:val="28"/>
        </w:rPr>
        <w:t>222%</w:t>
      </w:r>
      <w:r>
        <w:rPr>
          <w:rFonts w:ascii="仿宋_GB2312" w:eastAsia="仿宋_GB2312" w:hAnsi="宋体" w:hint="eastAsia"/>
          <w:sz w:val="28"/>
          <w:szCs w:val="28"/>
        </w:rPr>
        <w:t>，原因是</w:t>
      </w:r>
      <w:r>
        <w:rPr>
          <w:rFonts w:ascii="仿宋_GB2312" w:eastAsia="仿宋_GB2312" w:hAnsi="宋体" w:hint="eastAsia"/>
          <w:sz w:val="28"/>
          <w:szCs w:val="28"/>
        </w:rPr>
        <w:t>科目调整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9B0B2E" w:rsidRDefault="00AD3695">
      <w:pPr>
        <w:snapToGrid w:val="0"/>
        <w:spacing w:line="360" w:lineRule="auto"/>
        <w:ind w:firstLineChars="200" w:firstLine="56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四、机关运行经费安排情况说明</w:t>
      </w:r>
    </w:p>
    <w:p w:rsidR="009B0B2E" w:rsidRDefault="00AD3695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20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年我单位</w:t>
      </w:r>
      <w:r>
        <w:rPr>
          <w:rFonts w:ascii="仿宋_GB2312" w:eastAsia="仿宋_GB2312" w:hAnsi="宋体" w:hint="eastAsia"/>
          <w:bCs/>
          <w:sz w:val="28"/>
          <w:szCs w:val="28"/>
        </w:rPr>
        <w:t>机关运行经费安排为</w:t>
      </w:r>
      <w:r>
        <w:rPr>
          <w:rFonts w:ascii="仿宋_GB2312" w:eastAsia="仿宋_GB2312" w:hAnsi="宋体" w:hint="eastAsia"/>
          <w:bCs/>
          <w:sz w:val="28"/>
          <w:szCs w:val="28"/>
        </w:rPr>
        <w:t>0</w:t>
      </w:r>
      <w:r>
        <w:rPr>
          <w:rFonts w:ascii="仿宋_GB2312" w:eastAsia="仿宋_GB2312" w:hAnsi="宋体" w:hint="eastAsia"/>
          <w:bCs/>
          <w:sz w:val="28"/>
          <w:szCs w:val="28"/>
        </w:rPr>
        <w:t>万元</w:t>
      </w:r>
      <w:r>
        <w:rPr>
          <w:rFonts w:ascii="仿宋_GB2312" w:eastAsia="仿宋_GB2312" w:hAnsi="宋体" w:hint="eastAsia"/>
          <w:bCs/>
          <w:sz w:val="28"/>
          <w:szCs w:val="28"/>
        </w:rPr>
        <w:t>，</w:t>
      </w:r>
      <w:r>
        <w:rPr>
          <w:rFonts w:ascii="仿宋_GB2312" w:eastAsia="仿宋_GB2312" w:hAnsi="宋体" w:hint="eastAsia"/>
          <w:bCs/>
          <w:sz w:val="28"/>
          <w:szCs w:val="28"/>
        </w:rPr>
        <w:t>与上年基本持平。</w:t>
      </w:r>
    </w:p>
    <w:p w:rsidR="009B0B2E" w:rsidRDefault="00AD3695">
      <w:pPr>
        <w:pStyle w:val="1"/>
        <w:snapToGrid w:val="0"/>
        <w:spacing w:line="360" w:lineRule="auto"/>
        <w:ind w:firstLine="56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五、政府采购安排情况说明</w:t>
      </w:r>
    </w:p>
    <w:p w:rsidR="009B0B2E" w:rsidRDefault="00AD3695">
      <w:pPr>
        <w:snapToGrid w:val="0"/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20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年我单位政府采购预算安排为</w:t>
      </w:r>
      <w:r>
        <w:rPr>
          <w:rFonts w:ascii="仿宋_GB2312" w:eastAsia="仿宋_GB2312" w:hAnsi="宋体" w:hint="eastAsia"/>
          <w:sz w:val="28"/>
          <w:szCs w:val="28"/>
        </w:rPr>
        <w:t>3.39</w:t>
      </w:r>
      <w:r>
        <w:rPr>
          <w:rFonts w:ascii="仿宋_GB2312" w:eastAsia="仿宋_GB2312" w:hAnsi="宋体" w:hint="eastAsia"/>
          <w:sz w:val="28"/>
          <w:szCs w:val="28"/>
        </w:rPr>
        <w:t>万</w:t>
      </w:r>
      <w:r>
        <w:rPr>
          <w:rFonts w:ascii="仿宋_GB2312" w:eastAsia="仿宋_GB2312" w:hAnsi="宋体" w:hint="eastAsia"/>
          <w:sz w:val="28"/>
          <w:szCs w:val="28"/>
        </w:rPr>
        <w:t>元，其中：</w:t>
      </w:r>
      <w:r>
        <w:rPr>
          <w:rFonts w:ascii="仿宋_GB2312" w:eastAsia="仿宋_GB2312" w:hAnsi="宋体" w:hint="eastAsia"/>
          <w:sz w:val="28"/>
          <w:szCs w:val="28"/>
        </w:rPr>
        <w:t>讲桌</w:t>
      </w:r>
      <w:r>
        <w:rPr>
          <w:rFonts w:ascii="仿宋_GB2312" w:eastAsia="仿宋_GB2312" w:hAnsi="宋体" w:hint="eastAsia"/>
          <w:sz w:val="28"/>
          <w:szCs w:val="28"/>
        </w:rPr>
        <w:t>6</w:t>
      </w:r>
      <w:r>
        <w:rPr>
          <w:rFonts w:ascii="仿宋_GB2312" w:eastAsia="仿宋_GB2312" w:hAnsi="宋体" w:hint="eastAsia"/>
          <w:sz w:val="28"/>
          <w:szCs w:val="28"/>
        </w:rPr>
        <w:t>张</w:t>
      </w:r>
      <w:r>
        <w:rPr>
          <w:rFonts w:ascii="仿宋_GB2312" w:eastAsia="仿宋_GB2312" w:hAnsi="宋体" w:hint="eastAsia"/>
          <w:sz w:val="28"/>
          <w:szCs w:val="28"/>
        </w:rPr>
        <w:t>0.408</w:t>
      </w:r>
      <w:r>
        <w:rPr>
          <w:rFonts w:ascii="仿宋_GB2312" w:eastAsia="仿宋_GB2312" w:hAnsi="宋体" w:hint="eastAsia"/>
          <w:sz w:val="28"/>
          <w:szCs w:val="28"/>
        </w:rPr>
        <w:t>万元，书柜</w:t>
      </w:r>
      <w:r>
        <w:rPr>
          <w:rFonts w:ascii="仿宋_GB2312" w:eastAsia="仿宋_GB2312" w:hAnsi="宋体" w:hint="eastAsia"/>
          <w:sz w:val="28"/>
          <w:szCs w:val="28"/>
        </w:rPr>
        <w:t>6</w:t>
      </w:r>
      <w:r>
        <w:rPr>
          <w:rFonts w:ascii="仿宋_GB2312" w:eastAsia="仿宋_GB2312" w:hAnsi="宋体" w:hint="eastAsia"/>
          <w:sz w:val="28"/>
          <w:szCs w:val="28"/>
        </w:rPr>
        <w:t>个</w:t>
      </w:r>
      <w:r>
        <w:rPr>
          <w:rFonts w:ascii="仿宋_GB2312" w:eastAsia="仿宋_GB2312" w:hAnsi="宋体" w:hint="eastAsia"/>
          <w:sz w:val="28"/>
          <w:szCs w:val="28"/>
        </w:rPr>
        <w:t>0.69</w:t>
      </w:r>
      <w:r>
        <w:rPr>
          <w:rFonts w:ascii="仿宋_GB2312" w:eastAsia="仿宋_GB2312" w:hAnsi="宋体" w:hint="eastAsia"/>
          <w:sz w:val="28"/>
          <w:szCs w:val="28"/>
        </w:rPr>
        <w:t>万元</w:t>
      </w:r>
      <w:r>
        <w:rPr>
          <w:rFonts w:ascii="仿宋_GB2312" w:eastAsia="仿宋_GB2312" w:hAnsi="宋体" w:hint="eastAsia"/>
          <w:sz w:val="28"/>
          <w:szCs w:val="28"/>
        </w:rPr>
        <w:t>,</w:t>
      </w:r>
      <w:r>
        <w:rPr>
          <w:rFonts w:ascii="仿宋_GB2312" w:eastAsia="仿宋_GB2312" w:hAnsi="宋体" w:hint="eastAsia"/>
          <w:sz w:val="28"/>
          <w:szCs w:val="28"/>
        </w:rPr>
        <w:t>房屋修缮</w:t>
      </w:r>
      <w:r>
        <w:rPr>
          <w:rFonts w:ascii="仿宋_GB2312" w:eastAsia="仿宋_GB2312" w:hAnsi="宋体" w:hint="eastAsia"/>
          <w:sz w:val="28"/>
          <w:szCs w:val="28"/>
        </w:rPr>
        <w:t>2.07</w:t>
      </w:r>
      <w:r>
        <w:rPr>
          <w:rFonts w:ascii="仿宋_GB2312" w:eastAsia="仿宋_GB2312" w:hAnsi="宋体" w:hint="eastAsia"/>
          <w:sz w:val="28"/>
          <w:szCs w:val="28"/>
        </w:rPr>
        <w:t>万元。</w:t>
      </w:r>
    </w:p>
    <w:p w:rsidR="009B0B2E" w:rsidRDefault="00AD3695">
      <w:pPr>
        <w:pStyle w:val="1"/>
        <w:numPr>
          <w:ilvl w:val="0"/>
          <w:numId w:val="2"/>
        </w:numPr>
        <w:snapToGrid w:val="0"/>
        <w:spacing w:line="360" w:lineRule="auto"/>
        <w:ind w:firstLine="560"/>
        <w:jc w:val="left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专业性较强的名词解释</w:t>
      </w:r>
    </w:p>
    <w:p w:rsidR="009B0B2E" w:rsidRDefault="00AD3695">
      <w:pPr>
        <w:snapToGrid w:val="0"/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城乡义务教育阶段中小学公用经费是对城乡义务教育学校（含民办学校）按照不低于基准定额的标准补助公用经费。</w:t>
      </w:r>
    </w:p>
    <w:p w:rsidR="009B0B2E" w:rsidRDefault="00AD3695">
      <w:pPr>
        <w:snapToGrid w:val="0"/>
        <w:spacing w:line="360" w:lineRule="auto"/>
        <w:ind w:firstLineChars="200" w:firstLine="56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七、“三公”经费增减变化情况</w:t>
      </w:r>
    </w:p>
    <w:p w:rsidR="009B0B2E" w:rsidRDefault="00AD3695">
      <w:pPr>
        <w:snapToGrid w:val="0"/>
        <w:spacing w:line="360" w:lineRule="auto"/>
        <w:ind w:rightChars="-149" w:right="-313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2023</w:t>
      </w:r>
      <w:r>
        <w:rPr>
          <w:rFonts w:ascii="仿宋" w:eastAsia="仿宋" w:hAnsi="仿宋" w:cs="仿宋" w:hint="eastAsia"/>
          <w:sz w:val="28"/>
          <w:szCs w:val="28"/>
        </w:rPr>
        <w:t>年“三公经费”预算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万元，和上年相比无变化，原因是本单位没有此项预算。其中因公出国（境）费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万元，原因是本年度没有出国（境）安排；公务接待费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万元，和上年比无变化，原因是我校无接待任务；公务用车运行维护费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万元，和上年比无变化，原因是我校无公务用车；公务用车购置费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万元，和上年比无变化，原因是我校无此项安排。</w:t>
      </w:r>
    </w:p>
    <w:p w:rsidR="009B0B2E" w:rsidRDefault="00AD3695">
      <w:pPr>
        <w:snapToGrid w:val="0"/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八、国有资产占用情况说明</w:t>
      </w:r>
    </w:p>
    <w:p w:rsidR="009B0B2E" w:rsidRDefault="00AD3695">
      <w:pPr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截止</w:t>
      </w:r>
      <w:r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22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>12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</w:rPr>
        <w:t>31</w:t>
      </w:r>
      <w:r>
        <w:rPr>
          <w:rFonts w:ascii="仿宋_GB2312" w:eastAsia="仿宋_GB2312" w:hAnsi="仿宋_GB2312" w:cs="仿宋_GB2312" w:hint="eastAsia"/>
          <w:sz w:val="28"/>
          <w:szCs w:val="28"/>
        </w:rPr>
        <w:t>日，我单位资产总额</w:t>
      </w:r>
      <w:r>
        <w:rPr>
          <w:rFonts w:ascii="仿宋_GB2312" w:eastAsia="仿宋_GB2312" w:hAnsi="仿宋_GB2312" w:cs="仿宋_GB2312" w:hint="eastAsia"/>
          <w:sz w:val="28"/>
          <w:szCs w:val="28"/>
        </w:rPr>
        <w:t>1127.3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，其中流动资产</w:t>
      </w:r>
      <w:r>
        <w:rPr>
          <w:rFonts w:ascii="仿宋_GB2312" w:eastAsia="仿宋_GB2312" w:hAnsi="仿宋_GB2312" w:cs="仿宋_GB2312" w:hint="eastAsia"/>
          <w:sz w:val="28"/>
          <w:szCs w:val="28"/>
        </w:rPr>
        <w:t>0.167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；固定资产原值</w:t>
      </w:r>
      <w:r>
        <w:rPr>
          <w:rFonts w:ascii="仿宋_GB2312" w:eastAsia="仿宋_GB2312" w:hAnsi="仿宋_GB2312" w:cs="仿宋_GB2312" w:hint="eastAsia"/>
          <w:sz w:val="28"/>
          <w:szCs w:val="28"/>
        </w:rPr>
        <w:t>1127.03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，累计折旧</w:t>
      </w:r>
      <w:r>
        <w:rPr>
          <w:rFonts w:ascii="仿宋_GB2312" w:eastAsia="仿宋_GB2312" w:hAnsi="仿宋_GB2312" w:cs="仿宋_GB2312" w:hint="eastAsia"/>
          <w:sz w:val="28"/>
          <w:szCs w:val="28"/>
        </w:rPr>
        <w:t>414.09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，固定资产净值为</w:t>
      </w:r>
      <w:r>
        <w:rPr>
          <w:rFonts w:ascii="仿宋_GB2312" w:eastAsia="仿宋_GB2312" w:hAnsi="仿宋_GB2312" w:cs="仿宋_GB2312" w:hint="eastAsia"/>
          <w:sz w:val="28"/>
          <w:szCs w:val="28"/>
        </w:rPr>
        <w:t>713.22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，在建工程</w:t>
      </w:r>
      <w:r>
        <w:rPr>
          <w:rFonts w:ascii="仿宋_GB2312" w:eastAsia="仿宋_GB2312" w:hAnsi="仿宋_GB2312" w:cs="仿宋_GB2312" w:hint="eastAsia"/>
          <w:sz w:val="28"/>
          <w:szCs w:val="28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，无形资产</w:t>
      </w:r>
      <w:r>
        <w:rPr>
          <w:rFonts w:ascii="仿宋_GB2312" w:eastAsia="仿宋_GB2312" w:hAnsi="仿宋_GB2312" w:cs="仿宋_GB2312" w:hint="eastAsia"/>
          <w:sz w:val="28"/>
          <w:szCs w:val="28"/>
        </w:rPr>
        <w:t>196.09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。固定资产当中，房屋构筑物</w:t>
      </w:r>
      <w:r>
        <w:rPr>
          <w:rFonts w:ascii="仿宋_GB2312" w:eastAsia="仿宋_GB2312" w:hAnsi="仿宋_GB2312" w:cs="仿宋_GB2312" w:hint="eastAsia"/>
          <w:sz w:val="28"/>
          <w:szCs w:val="28"/>
        </w:rPr>
        <w:t>763.8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通用设备</w:t>
      </w:r>
      <w:r>
        <w:rPr>
          <w:rFonts w:ascii="仿宋_GB2312" w:eastAsia="仿宋_GB2312" w:hAnsi="仿宋_GB2312" w:cs="仿宋_GB2312" w:hint="eastAsia"/>
          <w:sz w:val="28"/>
          <w:szCs w:val="28"/>
        </w:rPr>
        <w:t>79.58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万元，办公家具</w:t>
      </w:r>
      <w:r>
        <w:rPr>
          <w:rFonts w:ascii="仿宋_GB2312" w:eastAsia="仿宋_GB2312" w:hAnsi="仿宋_GB2312" w:cs="仿宋_GB2312" w:hint="eastAsia"/>
          <w:sz w:val="28"/>
          <w:szCs w:val="28"/>
        </w:rPr>
        <w:t>38.46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。与上年相比，本年固定资产原值</w:t>
      </w:r>
      <w:r>
        <w:rPr>
          <w:rFonts w:ascii="仿宋_GB2312" w:eastAsia="仿宋_GB2312" w:hAnsi="仿宋_GB2312" w:cs="仿宋_GB2312" w:hint="eastAsia"/>
          <w:sz w:val="28"/>
          <w:szCs w:val="28"/>
        </w:rPr>
        <w:t>增加</w:t>
      </w:r>
      <w:r>
        <w:rPr>
          <w:rFonts w:ascii="仿宋_GB2312" w:eastAsia="仿宋_GB2312" w:hAnsi="仿宋_GB2312" w:cs="仿宋_GB2312" w:hint="eastAsia"/>
          <w:sz w:val="28"/>
          <w:szCs w:val="28"/>
        </w:rPr>
        <w:t>1.04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，原因是</w:t>
      </w:r>
      <w:r>
        <w:rPr>
          <w:rFonts w:ascii="仿宋_GB2312" w:eastAsia="仿宋_GB2312" w:hAnsi="仿宋_GB2312" w:cs="仿宋_GB2312" w:hint="eastAsia"/>
          <w:sz w:val="28"/>
          <w:szCs w:val="28"/>
        </w:rPr>
        <w:t>购买课桌</w:t>
      </w:r>
      <w:r>
        <w:rPr>
          <w:rFonts w:ascii="仿宋_GB2312" w:eastAsia="仿宋_GB2312" w:hAnsi="仿宋_GB2312" w:cs="仿宋_GB2312" w:hint="eastAsia"/>
          <w:sz w:val="28"/>
          <w:szCs w:val="28"/>
        </w:rPr>
        <w:t>1.04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B0B2E" w:rsidRDefault="00AD3695">
      <w:pPr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202</w:t>
      </w: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年预计新增采购固定资产</w:t>
      </w:r>
      <w:r>
        <w:rPr>
          <w:rFonts w:ascii="仿宋_GB2312" w:eastAsia="仿宋_GB2312" w:hAnsi="仿宋_GB2312" w:cs="仿宋_GB2312" w:hint="eastAsia"/>
          <w:sz w:val="28"/>
          <w:szCs w:val="28"/>
        </w:rPr>
        <w:t>1.098</w:t>
      </w:r>
      <w:r>
        <w:rPr>
          <w:rFonts w:ascii="仿宋_GB2312" w:eastAsia="仿宋_GB2312" w:hAnsi="仿宋_GB2312" w:cs="仿宋_GB2312" w:hint="eastAsia"/>
          <w:sz w:val="28"/>
          <w:szCs w:val="28"/>
        </w:rPr>
        <w:t>万</w:t>
      </w:r>
      <w:r>
        <w:rPr>
          <w:rFonts w:ascii="仿宋_GB2312" w:eastAsia="仿宋_GB2312" w:hAnsi="仿宋_GB2312" w:cs="仿宋_GB2312" w:hint="eastAsia"/>
          <w:sz w:val="28"/>
          <w:szCs w:val="28"/>
        </w:rPr>
        <w:t>元，其</w:t>
      </w:r>
      <w:r>
        <w:rPr>
          <w:rFonts w:ascii="仿宋_GB2312" w:eastAsia="仿宋_GB2312" w:hAnsi="仿宋_GB2312" w:cs="仿宋_GB2312" w:hint="eastAsia"/>
          <w:sz w:val="28"/>
          <w:szCs w:val="28"/>
        </w:rPr>
        <w:t>中讲桌</w:t>
      </w:r>
      <w:r>
        <w:rPr>
          <w:rFonts w:ascii="仿宋_GB2312" w:eastAsia="仿宋_GB2312" w:hAnsi="仿宋_GB2312" w:cs="仿宋_GB2312" w:hint="eastAsia"/>
          <w:sz w:val="28"/>
          <w:szCs w:val="28"/>
        </w:rPr>
        <w:t>0.408</w:t>
      </w:r>
      <w:r>
        <w:rPr>
          <w:rFonts w:ascii="仿宋_GB2312" w:eastAsia="仿宋_GB2312" w:hAnsi="仿宋_GB2312" w:cs="仿宋_GB2312" w:hint="eastAsia"/>
          <w:sz w:val="28"/>
          <w:szCs w:val="28"/>
        </w:rPr>
        <w:t>，书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柜</w:t>
      </w:r>
      <w:r>
        <w:rPr>
          <w:rFonts w:ascii="仿宋_GB2312" w:eastAsia="仿宋_GB2312" w:hAnsi="仿宋_GB2312" w:cs="仿宋_GB2312" w:hint="eastAsia"/>
          <w:sz w:val="28"/>
          <w:szCs w:val="28"/>
        </w:rPr>
        <w:t>0.69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B0B2E" w:rsidRDefault="00AD3695">
      <w:pPr>
        <w:snapToGrid w:val="0"/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九、项目预算的绩效目标情况说明</w:t>
      </w:r>
    </w:p>
    <w:p w:rsidR="009B0B2E" w:rsidRDefault="00AD3695">
      <w:pPr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202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年度本部门共个7</w:t>
      </w:r>
      <w:r>
        <w:rPr>
          <w:rFonts w:ascii="仿宋_GB2312" w:eastAsia="仿宋_GB2312" w:hint="eastAsia"/>
          <w:sz w:val="28"/>
          <w:szCs w:val="28"/>
        </w:rPr>
        <w:t>项目设定绩效目标，共</w:t>
      </w:r>
      <w:r>
        <w:rPr>
          <w:rFonts w:ascii="仿宋_GB2312" w:eastAsia="仿宋_GB2312" w:hint="eastAsia"/>
          <w:sz w:val="28"/>
          <w:szCs w:val="28"/>
        </w:rPr>
        <w:t>37.03</w:t>
      </w:r>
      <w:r>
        <w:rPr>
          <w:rFonts w:ascii="仿宋_GB2312" w:eastAsia="仿宋_GB2312" w:hint="eastAsia"/>
          <w:sz w:val="28"/>
          <w:szCs w:val="28"/>
        </w:rPr>
        <w:t>万元。</w:t>
      </w:r>
      <w:r>
        <w:rPr>
          <w:rFonts w:ascii="仿宋" w:eastAsia="仿宋" w:hAnsi="仿宋" w:cs="仿宋" w:hint="eastAsia"/>
          <w:sz w:val="28"/>
          <w:szCs w:val="28"/>
        </w:rPr>
        <w:t>项目名称为</w:t>
      </w: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城乡义务教育补助经费中央资金，主要用于保障义务教育学校</w:t>
      </w:r>
      <w:r>
        <w:rPr>
          <w:rFonts w:ascii="仿宋" w:eastAsia="仿宋" w:hAnsi="仿宋" w:cs="仿宋" w:hint="eastAsia"/>
          <w:sz w:val="28"/>
          <w:szCs w:val="28"/>
        </w:rPr>
        <w:t>正常运转的办公费水费电费等。</w:t>
      </w: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城乡义务教育补助省级配套经费，主要用于保障义务教育学校正常运转的办公费水费电费等。</w:t>
      </w: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城乡义务教育生均公用经费县级配套资金，主要用于保障义务教育学校正常运转的办公费水费电费等。</w:t>
      </w: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农村税费改革转移支付，主要用于保障义务教育学校正常运转的办公费水费电费等。5.</w:t>
      </w:r>
      <w:r>
        <w:rPr>
          <w:rFonts w:ascii="仿宋" w:eastAsia="仿宋" w:hAnsi="仿宋" w:cs="仿宋" w:hint="eastAsia"/>
          <w:sz w:val="28"/>
          <w:szCs w:val="28"/>
        </w:rPr>
        <w:t>校园安保经费，主要用于为维护学校师生安全，加强学校安全保卫人员力量。6</w:t>
      </w:r>
      <w:r>
        <w:rPr>
          <w:rFonts w:ascii="仿宋" w:eastAsia="仿宋" w:hAnsi="仿宋" w:cs="仿宋" w:hint="eastAsia"/>
          <w:sz w:val="28"/>
          <w:szCs w:val="28"/>
        </w:rPr>
        <w:t>.2023</w:t>
      </w:r>
      <w:r>
        <w:rPr>
          <w:rFonts w:ascii="仿宋" w:eastAsia="仿宋" w:hAnsi="仿宋" w:cs="仿宋" w:hint="eastAsia"/>
          <w:sz w:val="28"/>
          <w:szCs w:val="28"/>
        </w:rPr>
        <w:t>年遗属补助和取暖费，主要用于保障遗属正常生活水平。7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中小学课后服务资金，主要用于保障课后服务品质，满足学生多样化需求，进一步提高教育教学质量</w:t>
      </w:r>
    </w:p>
    <w:p w:rsidR="009B0B2E" w:rsidRDefault="009B0B2E">
      <w:pPr>
        <w:snapToGrid w:val="0"/>
        <w:spacing w:line="360" w:lineRule="auto"/>
        <w:rPr>
          <w:rFonts w:ascii="仿宋" w:eastAsia="仿宋" w:hAnsi="仿宋" w:cs="仿宋"/>
          <w:sz w:val="28"/>
          <w:szCs w:val="28"/>
        </w:rPr>
      </w:pPr>
    </w:p>
    <w:p w:rsidR="009B0B2E" w:rsidRDefault="009B0B2E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  <w:highlight w:val="yellow"/>
        </w:rPr>
      </w:pPr>
    </w:p>
    <w:p w:rsidR="009B0B2E" w:rsidRDefault="009B0B2E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:rsidR="009B0B2E" w:rsidRDefault="00AD3695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单位负责人：</w:t>
      </w:r>
      <w:r>
        <w:rPr>
          <w:rFonts w:ascii="仿宋_GB2312" w:eastAsia="仿宋_GB2312" w:hAnsi="仿宋_GB2312" w:cs="仿宋_GB2312" w:hint="eastAsia"/>
          <w:sz w:val="28"/>
          <w:szCs w:val="28"/>
        </w:rPr>
        <w:t>刘宝民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财务负责人：</w:t>
      </w:r>
      <w:r>
        <w:rPr>
          <w:rFonts w:ascii="仿宋_GB2312" w:eastAsia="仿宋_GB2312" w:hAnsi="仿宋_GB2312" w:cs="仿宋_GB2312" w:hint="eastAsia"/>
          <w:sz w:val="28"/>
          <w:szCs w:val="28"/>
        </w:rPr>
        <w:t>俞红江</w:t>
      </w:r>
    </w:p>
    <w:p w:rsidR="009B0B2E" w:rsidRDefault="00AD3695">
      <w:pPr>
        <w:snapToGrid w:val="0"/>
        <w:spacing w:line="360" w:lineRule="auto"/>
        <w:ind w:firstLineChars="200" w:firstLine="560"/>
        <w:rPr>
          <w:rFonts w:ascii="宋体" w:eastAsia="仿宋_GB2312" w:hAnsi="宋体" w:cs="Times New Roman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填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sz w:val="28"/>
          <w:szCs w:val="28"/>
        </w:rPr>
        <w:t>报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sz w:val="28"/>
          <w:szCs w:val="28"/>
        </w:rPr>
        <w:t>人：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sz w:val="28"/>
          <w:szCs w:val="28"/>
        </w:rPr>
        <w:t>解云峰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联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系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电话：</w:t>
      </w:r>
      <w:r>
        <w:rPr>
          <w:rFonts w:ascii="仿宋_GB2312" w:eastAsia="仿宋_GB2312" w:hAnsi="仿宋_GB2312" w:cs="仿宋_GB2312" w:hint="eastAsia"/>
          <w:sz w:val="28"/>
          <w:szCs w:val="28"/>
        </w:rPr>
        <w:t>18634691539</w:t>
      </w:r>
    </w:p>
    <w:p w:rsidR="009B0B2E" w:rsidRDefault="009B0B2E">
      <w:pPr>
        <w:snapToGrid w:val="0"/>
        <w:spacing w:line="360" w:lineRule="auto"/>
      </w:pPr>
    </w:p>
    <w:sectPr w:rsidR="009B0B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90F45"/>
    <w:multiLevelType w:val="singleLevel"/>
    <w:tmpl w:val="10C90F4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0E71E4"/>
    <w:multiLevelType w:val="singleLevel"/>
    <w:tmpl w:val="390E71E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36D73353"/>
    <w:rsid w:val="009B0B2E"/>
    <w:rsid w:val="00AD3695"/>
    <w:rsid w:val="05E977B2"/>
    <w:rsid w:val="11BA3F89"/>
    <w:rsid w:val="206C2E83"/>
    <w:rsid w:val="272571DD"/>
    <w:rsid w:val="36D73353"/>
    <w:rsid w:val="408E6073"/>
    <w:rsid w:val="41CD6113"/>
    <w:rsid w:val="446A73C7"/>
    <w:rsid w:val="54185F57"/>
    <w:rsid w:val="5ADE649E"/>
    <w:rsid w:val="5D820EF9"/>
    <w:rsid w:val="63CB6648"/>
    <w:rsid w:val="76EF36F6"/>
    <w:rsid w:val="7D9D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1331</Words>
  <Characters>259</Characters>
  <Application>Microsoft Office Word</Application>
  <DocSecurity>0</DocSecurity>
  <Lines>2</Lines>
  <Paragraphs>3</Paragraphs>
  <ScaleCrop>false</ScaleCrop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2</cp:revision>
  <cp:lastPrinted>2022-02-15T02:08:00Z</cp:lastPrinted>
  <dcterms:created xsi:type="dcterms:W3CDTF">2022-02-15T01:37:00Z</dcterms:created>
  <dcterms:modified xsi:type="dcterms:W3CDTF">2023-03-23T09:12:00Z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C880FF3DF0B04ED58D993788C9DB4725</vt:lpwstr>
  </property>
</Properties>
</file>