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08178">
      <w:pPr>
        <w:widowControl/>
        <w:shd w:val="clear" w:color="auto" w:fill="FFFFFF"/>
        <w:spacing w:line="375" w:lineRule="atLeast"/>
        <w:jc w:val="both"/>
        <w:rPr>
          <w:rFonts w:hint="eastAsia" w:ascii="方正小标宋简体" w:hAnsi="宋体" w:eastAsia="方正小标宋简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28"/>
          <w:szCs w:val="28"/>
          <w:lang w:eastAsia="zh-CN"/>
        </w:rPr>
        <w:t>附件</w:t>
      </w:r>
    </w:p>
    <w:p w14:paraId="2B625FBD">
      <w:pPr>
        <w:widowControl/>
        <w:shd w:val="clear" w:color="auto" w:fill="FFFFFF"/>
        <w:spacing w:line="375" w:lineRule="atLeast"/>
        <w:jc w:val="both"/>
        <w:rPr>
          <w:rFonts w:ascii="方正小标宋简体" w:hAnsi="宋体" w:eastAsia="方正小标宋简体" w:cs="宋体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  <w:t>永济市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高素质农民培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  <w:t>育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机构申报表</w:t>
      </w:r>
      <w:bookmarkEnd w:id="0"/>
    </w:p>
    <w:tbl>
      <w:tblPr>
        <w:tblStyle w:val="2"/>
        <w:tblW w:w="9309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8"/>
        <w:gridCol w:w="2207"/>
        <w:gridCol w:w="2151"/>
        <w:gridCol w:w="2093"/>
      </w:tblGrid>
      <w:tr w14:paraId="79F7710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exact"/>
          <w:jc w:val="center"/>
        </w:trPr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A8241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机构名称</w:t>
            </w:r>
          </w:p>
        </w:tc>
        <w:tc>
          <w:tcPr>
            <w:tcW w:w="2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E4273">
            <w:pPr>
              <w:widowControl/>
              <w:tabs>
                <w:tab w:val="center" w:pos="1078"/>
              </w:tabs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59D74BD3">
            <w:pPr>
              <w:widowControl/>
              <w:tabs>
                <w:tab w:val="center" w:pos="1078"/>
              </w:tabs>
              <w:spacing w:line="3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519E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机构地址</w:t>
            </w:r>
          </w:p>
        </w:tc>
        <w:tc>
          <w:tcPr>
            <w:tcW w:w="20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B89C7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1BD828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2B707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535971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法定代表人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9FBB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ACE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316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68C7585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B7998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机构性质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57A9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B1A7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产业类型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425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0138A1A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62CAF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产业规模（亩/只）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82A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58A4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近三年培训人数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3E2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09BC8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C6A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教师情况</w:t>
            </w:r>
          </w:p>
          <w:p w14:paraId="67B2741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  ）人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1F5E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专技人员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：（  ）人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205B5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乡土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专家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：（  ）人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91DD7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教学管理人员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：</w:t>
            </w:r>
          </w:p>
          <w:p w14:paraId="05B5261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  ）人</w:t>
            </w:r>
          </w:p>
        </w:tc>
      </w:tr>
      <w:tr w14:paraId="2B1DC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ECF0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培训场所情况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6EE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培训教室：</w:t>
            </w:r>
          </w:p>
          <w:p w14:paraId="371F444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自有（  ）</w:t>
            </w:r>
          </w:p>
          <w:p w14:paraId="659DDEE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租赁（  ）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D543F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培训教室数量：</w:t>
            </w:r>
          </w:p>
          <w:p w14:paraId="77D51B6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  ）间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F08FE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培训教室面积：</w:t>
            </w:r>
          </w:p>
          <w:p w14:paraId="74C745B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   ）平方米</w:t>
            </w:r>
          </w:p>
        </w:tc>
      </w:tr>
      <w:tr w14:paraId="0B2FD5B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B87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实训基地情况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ABC8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实训基地：</w:t>
            </w:r>
          </w:p>
          <w:p w14:paraId="3430D2D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自有（  ）</w:t>
            </w:r>
          </w:p>
          <w:p w14:paraId="5627C21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租赁（  ）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B2DA0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实训基地数量：</w:t>
            </w:r>
          </w:p>
          <w:p w14:paraId="6F52A82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   ）个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03B28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实训基地规模：</w:t>
            </w:r>
          </w:p>
          <w:p w14:paraId="642A0FC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   ）亩/只</w:t>
            </w:r>
          </w:p>
        </w:tc>
      </w:tr>
      <w:tr w14:paraId="349536C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2291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设施设备情况</w:t>
            </w:r>
          </w:p>
          <w:p w14:paraId="68C9CED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（教学主要设施设备名称、数量等）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4ACC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课桌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：（   ）张</w:t>
            </w:r>
          </w:p>
          <w:p w14:paraId="496C6A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椅子：（   ）把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E5880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多媒体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教学设备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：</w:t>
            </w:r>
          </w:p>
          <w:p w14:paraId="55B64A0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有（   ）</w:t>
            </w:r>
          </w:p>
          <w:p w14:paraId="59CABFB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无（   ）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19EE53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电脑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：（   ）台</w:t>
            </w:r>
          </w:p>
        </w:tc>
      </w:tr>
      <w:tr w14:paraId="57C0C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160F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机构运营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559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银行开设公户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：</w:t>
            </w:r>
          </w:p>
          <w:p w14:paraId="0B9690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有（  ）</w:t>
            </w:r>
          </w:p>
          <w:p w14:paraId="0A586A0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无（  ）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71B6F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上年度经营状况：</w:t>
            </w:r>
          </w:p>
          <w:p w14:paraId="2ECC780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盈利（   ）</w:t>
            </w:r>
          </w:p>
          <w:p w14:paraId="1F523CD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亏损（   ）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F5EE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资产情况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：</w:t>
            </w:r>
          </w:p>
          <w:p w14:paraId="2CBA295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盈余（   ）</w:t>
            </w:r>
          </w:p>
          <w:p w14:paraId="7FD9D3F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负债（   ）</w:t>
            </w:r>
          </w:p>
        </w:tc>
      </w:tr>
      <w:tr w14:paraId="04767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5" w:hRule="atLeast"/>
          <w:jc w:val="center"/>
        </w:trPr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A670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获得荣誉情况</w:t>
            </w:r>
          </w:p>
        </w:tc>
        <w:tc>
          <w:tcPr>
            <w:tcW w:w="64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5506B">
            <w:pPr>
              <w:widowControl/>
              <w:spacing w:line="360" w:lineRule="exac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 w14:paraId="6738DB0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2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76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申报机构意见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C547">
            <w:pPr>
              <w:widowControl/>
              <w:spacing w:line="360" w:lineRule="exact"/>
              <w:ind w:firstLine="960" w:firstLineChars="40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63B7200C"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37F16F99"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01303C2D">
            <w:pPr>
              <w:widowControl/>
              <w:spacing w:line="3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负责人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：（签字）         </w:t>
            </w:r>
          </w:p>
          <w:p w14:paraId="3C4EF2F8">
            <w:pPr>
              <w:widowControl/>
              <w:spacing w:line="360" w:lineRule="exact"/>
              <w:ind w:firstLine="3840" w:firstLineChars="1600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（盖章）</w:t>
            </w:r>
          </w:p>
          <w:p w14:paraId="00053A8A"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380711AF">
            <w:pPr>
              <w:widowControl/>
              <w:spacing w:line="3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48F70927">
            <w:pPr>
              <w:widowControl/>
              <w:spacing w:line="360" w:lineRule="exact"/>
              <w:ind w:firstLine="3840" w:firstLineChars="160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    月     日</w:t>
            </w:r>
          </w:p>
          <w:p w14:paraId="52E93E77">
            <w:pPr>
              <w:widowControl/>
              <w:spacing w:line="360" w:lineRule="exact"/>
              <w:ind w:firstLine="3520" w:firstLineChars="1600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 w14:paraId="43C6A2F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4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04BC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0CED4C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县级农业农村局意见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D9040"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316E74A7"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74CAA786">
            <w:pPr>
              <w:widowControl/>
              <w:spacing w:line="3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负责人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：（签字） </w:t>
            </w:r>
          </w:p>
          <w:p w14:paraId="1AB8DF5D"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（盖章）</w:t>
            </w:r>
          </w:p>
          <w:p w14:paraId="37884B77"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78B81871"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03907244">
            <w:pPr>
              <w:widowControl/>
              <w:spacing w:line="360" w:lineRule="exact"/>
              <w:ind w:right="480"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    月     日</w:t>
            </w:r>
          </w:p>
        </w:tc>
      </w:tr>
    </w:tbl>
    <w:p w14:paraId="460778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64C01"/>
    <w:rsid w:val="21B6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2025-02-06T03:08:00Z</dcterms:created>
  <dc:creator>lenovo</dc:creator>
  <cp:lastModifiedBy>lenovo</cp:lastModifiedBy>
  <dcterms:modified xsi:type="dcterms:W3CDTF">2025-02-06T03:08:49Z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8612887A8211492DA8F07F30E24891D4_11</vt:lpwstr>
  </property>
  <property fmtid="{D5CDD505-2E9C-101B-9397-08002B2CF9AE}" pid="4" name="KSOTemplateDocerSaveRecord">
    <vt:lpwstr>eyJoZGlkIjoiOGNkODYxZDVkZWI2Y2YwM2JhOWYxMzU4YTk2YmFiMGMifQ==</vt:lpwstr>
  </property>
</Properties>
</file>