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2C3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C0C0C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永济市卫生健康局</w:t>
      </w:r>
    </w:p>
    <w:p w14:paraId="71192D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政府信息公开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年度报告</w:t>
      </w:r>
    </w:p>
    <w:p w14:paraId="169CF8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本年度报告根据《中华人民共和国政府信息公开条例》（国务院令第 711 号，以下简称《条例》）规定和国务院办公厅政府信息与政务公开办公室《关于印发&lt;中华人民共和国政府信息公开工作年度报告格式&gt;的通知》（国办公开办函〔2021〕30 号）的相关要求编制，全文包括总体情况、主动公开政府信息情况、收到和处理政府信息公开申请情况、因政府信息公开工作被申请行政复议和提起行政诉讼情况、政府信息公开工作存在的主要问题及改进情况、其他需要报告的事项等六个方面。报告中所列数据统计期限自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年1月1日起，至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年12月31日止。</w:t>
      </w:r>
    </w:p>
    <w:p w14:paraId="5E5EA4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一、总体情况</w:t>
      </w:r>
    </w:p>
    <w:p w14:paraId="18370B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2024年，永济市卫生健康局认真贯彻落实市委、 市政府关于深入推进政府信息公开工作的相关部署和要求，根据《中华人民共和国政府信息公开条例》精神，进一步深 化公开内容，拓展公开渠道，不断提升政府信息公开工作水 平。如对本年报有疑问，请与永济市卫生健康办公室联系（地址：永济市西厢南路166号，邮编：044500，电 话：0359-8022080）。</w:t>
      </w:r>
    </w:p>
    <w:p w14:paraId="5DE80F3B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 xml:space="preserve">主动公开情况 </w:t>
      </w:r>
    </w:p>
    <w:p w14:paraId="0BF1388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2024年，我局按照政府信息公开工作的有关要求，扎实推进政府信息公开工作，紧紧结合我局工作实际，不断规范和完善政府信息公开的内容、程序、形式，认真做好政府信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息公开日常维护、更新工作，通过政府官网主动公开信息共 88条，其中：单位职能1条；领导介绍5条；公示公告24条；部门预决算公开43条；公开招聘公告10条；水质公示信息4条;政务动态信息1条。</w:t>
      </w:r>
    </w:p>
    <w:p w14:paraId="3F0A86E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依申请公开情况</w:t>
      </w:r>
    </w:p>
    <w:p w14:paraId="72C0C4B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2024年全年，本单位未接到依申请公开办件。</w:t>
      </w:r>
    </w:p>
    <w:p w14:paraId="64CF25B8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政府信息管理情况</w:t>
      </w:r>
    </w:p>
    <w:p w14:paraId="2A2C965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我局完善政府信息发布审核机制，规范信息发布程序和渠道，切实做好信息属性认定，严格遵循依法规范公开原则， 保障信息发布的严肃性、及时性、准确性和权威性，真正做到便民、利民。</w:t>
      </w:r>
    </w:p>
    <w:p w14:paraId="3CF2016B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监督保障</w:t>
      </w:r>
    </w:p>
    <w:p w14:paraId="4FEE4B2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我局建立单位一把手负总责、分管领导主抓、各股室共同参与、局办公室专职负责的工作机制，推动政务公开工作的开展，明确责任，将政务公开工作作为各部门年度考核重 要依据，保障政务公开工作落到实处。2024年，未发生因不 履行政务公开义务而发生的责任追究情况。</w:t>
      </w:r>
    </w:p>
    <w:p w14:paraId="481A27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二、主动公开政府信息情况</w:t>
      </w:r>
    </w:p>
    <w:tbl>
      <w:tblPr>
        <w:tblStyle w:val="3"/>
        <w:tblW w:w="76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3"/>
        <w:gridCol w:w="1913"/>
        <w:gridCol w:w="1913"/>
        <w:gridCol w:w="1914"/>
      </w:tblGrid>
      <w:tr w14:paraId="38689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FDCB1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</w:tr>
      <w:tr w14:paraId="0F3D7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0C05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5A35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32D6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4D92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4BA7E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45D7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CC28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C1E0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FA00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17F25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2F12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B6F6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DCB5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4C61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28D14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786541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267D9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9CFD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E803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49237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DEAD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2F5A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1"/>
                <w:lang w:val="en-US" w:eastAsia="zh-CN"/>
              </w:rPr>
              <w:t>0</w:t>
            </w:r>
          </w:p>
        </w:tc>
      </w:tr>
      <w:tr w14:paraId="54C66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15105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64CDD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87E8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864D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5234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350D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CC11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20</w:t>
            </w:r>
          </w:p>
        </w:tc>
      </w:tr>
      <w:tr w14:paraId="15F9E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C813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D53C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</w:tr>
      <w:tr w14:paraId="26D2A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E6460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5FE0D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9B12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5B98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206B8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B0A7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C25C55"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/>
                <w:sz w:val="20"/>
                <w:szCs w:val="20"/>
                <w:lang w:val="en-US" w:eastAsia="zh-CN"/>
              </w:rPr>
              <w:t>5.76</w:t>
            </w:r>
          </w:p>
        </w:tc>
      </w:tr>
    </w:tbl>
    <w:p w14:paraId="5590DE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三、收到和处理政府信息公开申请情况</w:t>
      </w:r>
    </w:p>
    <w:tbl>
      <w:tblPr>
        <w:tblStyle w:val="3"/>
        <w:tblW w:w="765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725"/>
        <w:gridCol w:w="2490"/>
        <w:gridCol w:w="548"/>
        <w:gridCol w:w="548"/>
        <w:gridCol w:w="548"/>
        <w:gridCol w:w="548"/>
        <w:gridCol w:w="548"/>
        <w:gridCol w:w="549"/>
        <w:gridCol w:w="549"/>
      </w:tblGrid>
      <w:tr w14:paraId="77BC4D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7019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383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C8CA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0B2C3A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87FA7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3156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7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7EB7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4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02EA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7E956F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33AF2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2A7D5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82A5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1FDC70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5D49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569BE3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F01D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5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0A92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8C4A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4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DB48A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DCF4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EFFC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ECE6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B631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7149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28FC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43E8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D515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AF37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1D4A5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86A1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A033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36C4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9EAB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94E1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2CAB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598A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4680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81F3A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7AD8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9C99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AC89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AD8A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EF93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CD0B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9891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E81B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EB07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54B00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788ED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7442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483D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BD2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9D2E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F224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B38B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799A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DB2E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24996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6750D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3752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6CC4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C0E0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FB91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266D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B5E0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284B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F138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0365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5BA91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7CE54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2DE7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381C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1770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0421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1BC6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9525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8AEF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95A9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FE6C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D0E49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6A94F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AF31E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4382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03FC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9A74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A400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1762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B517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545C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B143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13CC8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E10F5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9BB5B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C323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1D4D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AA9C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FA4E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A092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B697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B819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FB68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EA949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05FB8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0268A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FDFA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0A94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1F52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F181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ACD7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F2DD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70B6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2978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FDA39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B501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D5236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721A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77F0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E590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A3B2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31EE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CA8B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F162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45E1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FB0DE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4A3C6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39BDE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05B5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AD57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14B5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E2B6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BFE6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E05F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D13C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B619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002240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5C3E3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5656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3C2D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ECF7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3E64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1C2B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A0CD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A3C0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8BC9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3521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5758F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1059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8FD1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1276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1.本机关不掌握相关政府信息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6158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B4B2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95DF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56AF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EC2A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9A32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C80E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04C9D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6024C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0EA5B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0186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2.没有现成信息需要另行制作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B80D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33D6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8F35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2E4E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0003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8029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ED3E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C0F9E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98DE7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C4771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8998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E24D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C5F9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C7BE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F83E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BC45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D354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02DA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8B4B1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E3B08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3D96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42EF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1984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236C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1895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49A4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1077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ADD7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E2F1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5BA06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781D6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52DB7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DAA6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9CFA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9F26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9BDA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7042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7846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4171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46A9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2CD86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C0C70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F57B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D8FD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5E22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1A4C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0D02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B57C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B550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89CF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9AEC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AAE50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0220E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BF6EE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5A35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673F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1587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05F4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D4DF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D529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CC2B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3F6E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8788F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CC300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CC95F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0FD4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0FE1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39C2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1070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DD8B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AA41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6514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183C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D00EE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0CD8E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F9ED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2484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A75D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159E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0250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DC35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3BAD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971A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CDA3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542C6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40044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1A7A2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0D11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D9D0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3220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422C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9418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6FFD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8390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BA9C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CEC3D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1503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D09AA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2F59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253B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0"/>
                <w:szCs w:val="21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E07D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0"/>
                <w:szCs w:val="21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146C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0"/>
                <w:szCs w:val="21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B1EA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0"/>
                <w:szCs w:val="21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26CA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0"/>
                <w:szCs w:val="21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388E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0"/>
                <w:szCs w:val="21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DD31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0"/>
                <w:szCs w:val="21"/>
                <w:lang w:val="en-US" w:eastAsia="zh-CN"/>
              </w:rPr>
              <w:t>0</w:t>
            </w:r>
          </w:p>
        </w:tc>
      </w:tr>
      <w:tr w14:paraId="25BF79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644E3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F2A2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BDAF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0"/>
                <w:szCs w:val="21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6CB5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0"/>
                <w:szCs w:val="21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C3D4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0"/>
                <w:szCs w:val="21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9AB5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0"/>
                <w:szCs w:val="21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16F5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0"/>
                <w:szCs w:val="21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8691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0"/>
                <w:szCs w:val="21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135C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0"/>
                <w:szCs w:val="21"/>
                <w:lang w:val="en-US" w:eastAsia="zh-CN"/>
              </w:rPr>
              <w:t>0</w:t>
            </w:r>
          </w:p>
        </w:tc>
      </w:tr>
      <w:tr w14:paraId="1907AE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8931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4AD5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0"/>
                <w:szCs w:val="21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A5C2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0"/>
                <w:szCs w:val="21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62F8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0"/>
                <w:szCs w:val="21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9C2A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0"/>
                <w:szCs w:val="21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9B30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0"/>
                <w:szCs w:val="21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797F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0"/>
                <w:szCs w:val="21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297D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sz w:val="20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0"/>
                <w:szCs w:val="21"/>
                <w:lang w:val="en-US" w:eastAsia="zh-CN"/>
              </w:rPr>
              <w:t>0</w:t>
            </w:r>
          </w:p>
        </w:tc>
      </w:tr>
    </w:tbl>
    <w:p w14:paraId="6CC6A8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四、政府信息公开行政复议、行政诉讼情况</w:t>
      </w:r>
    </w:p>
    <w:tbl>
      <w:tblPr>
        <w:tblStyle w:val="3"/>
        <w:tblW w:w="765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509"/>
        <w:gridCol w:w="509"/>
        <w:gridCol w:w="509"/>
        <w:gridCol w:w="509"/>
        <w:gridCol w:w="510"/>
        <w:gridCol w:w="510"/>
        <w:gridCol w:w="511"/>
        <w:gridCol w:w="511"/>
        <w:gridCol w:w="511"/>
        <w:gridCol w:w="511"/>
        <w:gridCol w:w="511"/>
        <w:gridCol w:w="511"/>
        <w:gridCol w:w="511"/>
        <w:gridCol w:w="511"/>
      </w:tblGrid>
      <w:tr w14:paraId="55F189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70AF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10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50F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AD254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F1D2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2801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26B7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589D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840B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55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F330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5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0B28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65F06C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56D1F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D5ABF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F8B6C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CB472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A0732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225F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D875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C30C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D0F5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C961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345D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EA38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C342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932A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F842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8E781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2B39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8E26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38A3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D617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5F49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AF8D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45DC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345E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4789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AD58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7151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A246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1128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E409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1F7A7C">
            <w:pPr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5248C8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五、存在的主要问题及改进情况</w:t>
      </w:r>
    </w:p>
    <w:p w14:paraId="51BB2B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 xml:space="preserve">总体上，我局认真贯彻落实政务公开工作的安排部署， 积极主动依法依规公开政务信息，但在落实政务公开工作中 还存在一些问题：一是信息公开工作力度不够，存在更新不 及时的现象。二是公开的能力不足，主动利用政务公开“促 规范、促服务、促发展”的意识不够。 </w:t>
      </w:r>
    </w:p>
    <w:p w14:paraId="12E4ED4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下一步我局将认真落实政务公开工作的各项要求，依法 依规做好公开工作。同时强化加强政务公开力度，及时公开 卫生健康服务相关信息，积极发挥政府门户网站政务公开平 台作用，提高为人民群众服务的水平。</w:t>
      </w:r>
    </w:p>
    <w:p w14:paraId="782402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六、其他需要报告的事项</w:t>
      </w:r>
    </w:p>
    <w:p w14:paraId="62DBBD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-SA"/>
        </w:rPr>
        <w:t>无</w:t>
      </w:r>
    </w:p>
    <w:p w14:paraId="23028974">
      <w:pPr>
        <w:keepNext w:val="0"/>
        <w:keepLines w:val="0"/>
        <w:widowControl/>
        <w:suppressLineNumbers w:val="0"/>
        <w:jc w:val="left"/>
      </w:pPr>
    </w:p>
    <w:p w14:paraId="02562FF9">
      <w:pPr>
        <w:wordWrap w:val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永济市卫生健康局</w:t>
      </w:r>
    </w:p>
    <w:p w14:paraId="42BBB7E4">
      <w:pPr>
        <w:wordWrap w:val="0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2025年1月15日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659563"/>
    <w:multiLevelType w:val="singleLevel"/>
    <w:tmpl w:val="3265956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AF7A9B"/>
    <w:rsid w:val="155518B1"/>
    <w:rsid w:val="50E55DC5"/>
    <w:rsid w:val="5F6C7438"/>
    <w:rsid w:val="6A4655AC"/>
    <w:rsid w:val="757580C4"/>
    <w:rsid w:val="7CFF2BA2"/>
    <w:rsid w:val="7F1D4492"/>
    <w:rsid w:val="9BC11096"/>
    <w:rsid w:val="D13E64BD"/>
    <w:rsid w:val="F6AF7A9B"/>
    <w:rsid w:val="FF7F2F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1963</Words>
  <Characters>2041</Characters>
  <Lines>0</Lines>
  <Paragraphs>0</Paragraphs>
  <TotalTime>8</TotalTime>
  <ScaleCrop>false</ScaleCrop>
  <LinksUpToDate>false</LinksUpToDate>
  <CharactersWithSpaces>2130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2024-01-13T23:07:00Z</dcterms:created>
  <dc:creator>baixin</dc:creator>
  <cp:lastModifiedBy>WPS_1655289074</cp:lastModifiedBy>
  <cp:lastPrinted>2025-01-15T07:37:58Z</cp:lastPrinted>
  <dcterms:modified xsi:type="dcterms:W3CDTF">2025-01-22T03:20:38Z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eyJoZGlkIjoiZGU1ZTQyZTJkZTNkYTBhNzVmNjk1ZmI0Yzc0YjRhZTMiLCJ1c2VySWQiOiIxMzg1NzgxNTg3In0=</vt:lpwstr>
  </property>
  <property fmtid="{D5CDD505-2E9C-101B-9397-08002B2CF9AE}" pid="4" name="ICV">
    <vt:lpwstr>43134A44A51445C2A6633D00DA32CC63_13</vt:lpwstr>
  </property>
</Properties>
</file>