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E159007">
      <w:pPr>
        <w:rPr>
          <w:rFonts w:ascii="仿宋" w:hAnsi="仿宋" w:eastAsia="仿宋" w:cs="仿宋"/>
          <w:b/>
          <w:sz w:val="36"/>
          <w:szCs w:val="36"/>
        </w:rPr>
      </w:pPr>
    </w:p>
    <w:p w14:paraId="32AB6945">
      <w:pPr>
        <w:jc w:val="center"/>
        <w:rPr>
          <w:rFonts w:ascii="仿宋" w:hAnsi="仿宋" w:eastAsia="仿宋" w:cs="仿宋"/>
          <w:b/>
          <w:bCs/>
          <w:sz w:val="32"/>
          <w:szCs w:val="32"/>
        </w:rPr>
      </w:pPr>
    </w:p>
    <w:p w14:paraId="28F7AD16">
      <w:pPr>
        <w:jc w:val="center"/>
        <w:rPr>
          <w:rFonts w:ascii="仿宋" w:hAnsi="仿宋" w:eastAsia="仿宋" w:cs="仿宋"/>
          <w:b/>
          <w:bCs/>
          <w:sz w:val="32"/>
          <w:szCs w:val="32"/>
        </w:rPr>
      </w:pPr>
    </w:p>
    <w:p w14:paraId="7E63FB83">
      <w:pPr>
        <w:keepNext w:val="0"/>
        <w:keepLines w:val="0"/>
        <w:pageBreakBefore w:val="0"/>
        <w:widowControl w:val="0"/>
        <w:kinsoku/>
        <w:wordWrap/>
        <w:overflowPunct/>
        <w:topLinePunct w:val="0"/>
        <w:autoSpaceDE/>
        <w:autoSpaceDN/>
        <w:bidi w:val="0"/>
        <w:adjustRightInd/>
        <w:snapToGrid w:val="0"/>
        <w:spacing w:after="62" w:afterLines="20" w:line="900" w:lineRule="exact"/>
        <w:jc w:val="center"/>
        <w:textAlignment w:val="auto"/>
        <w:outlineLvl w:val="9"/>
        <w:rPr>
          <w:rFonts w:ascii="仿宋" w:hAnsi="仿宋" w:eastAsia="仿宋" w:cs="仿宋"/>
          <w:b w:val="0"/>
          <w:bCs w:val="0"/>
          <w:spacing w:val="40"/>
          <w:sz w:val="44"/>
          <w:szCs w:val="44"/>
        </w:rPr>
      </w:pPr>
      <w:bookmarkStart w:id="0" w:name="_Toc11845"/>
      <w:r>
        <w:rPr>
          <w:rFonts w:hint="eastAsia" w:ascii="方正小标宋简体" w:hAnsi="方正小标宋简体" w:eastAsia="方正小标宋简体" w:cs="方正小标宋简体"/>
          <w:b w:val="0"/>
          <w:bCs w:val="0"/>
          <w:sz w:val="44"/>
          <w:szCs w:val="44"/>
          <w:lang w:eastAsia="zh-CN"/>
        </w:rPr>
        <w:t>永济市畜牧兽医发展中心</w:t>
      </w:r>
      <w:r>
        <w:rPr>
          <w:rFonts w:hint="eastAsia" w:ascii="方正小标宋简体" w:hAnsi="方正小标宋简体" w:eastAsia="方正小标宋简体" w:cs="方正小标宋简体"/>
          <w:b w:val="0"/>
          <w:bCs w:val="0"/>
          <w:sz w:val="44"/>
          <w:szCs w:val="44"/>
        </w:rPr>
        <w:t>2022年度部门整体支出</w:t>
      </w:r>
      <w:bookmarkEnd w:id="0"/>
      <w:r>
        <w:rPr>
          <w:rFonts w:hint="eastAsia" w:ascii="方正小标宋简体" w:hAnsi="方正小标宋简体" w:eastAsia="方正小标宋简体" w:cs="方正小标宋简体"/>
          <w:b w:val="0"/>
          <w:bCs w:val="0"/>
          <w:sz w:val="44"/>
          <w:szCs w:val="44"/>
        </w:rPr>
        <w:t>绩效评价报告</w:t>
      </w:r>
    </w:p>
    <w:p w14:paraId="6C706EC0">
      <w:pPr>
        <w:keepNext w:val="0"/>
        <w:keepLines w:val="0"/>
        <w:pageBreakBefore w:val="0"/>
        <w:widowControl w:val="0"/>
        <w:kinsoku/>
        <w:wordWrap/>
        <w:overflowPunct/>
        <w:topLinePunct w:val="0"/>
        <w:autoSpaceDE/>
        <w:autoSpaceDN/>
        <w:bidi w:val="0"/>
        <w:adjustRightInd/>
        <w:spacing w:after="312" w:afterLines="100" w:line="900" w:lineRule="exact"/>
        <w:jc w:val="center"/>
        <w:textAlignment w:val="auto"/>
        <w:outlineLvl w:val="9"/>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晋晋彤绩评[2024]0011号</w:t>
      </w:r>
    </w:p>
    <w:p w14:paraId="35C18BB1">
      <w:pPr>
        <w:spacing w:after="312" w:afterLines="100" w:line="1200" w:lineRule="exact"/>
        <w:jc w:val="center"/>
        <w:outlineLvl w:val="9"/>
        <w:rPr>
          <w:rFonts w:hint="eastAsia" w:ascii="仿宋" w:hAnsi="仿宋" w:eastAsia="仿宋" w:cs="仿宋"/>
          <w:sz w:val="44"/>
          <w:szCs w:val="44"/>
          <w:lang w:eastAsia="zh-CN"/>
        </w:rPr>
      </w:pPr>
    </w:p>
    <w:p w14:paraId="5C8E783C">
      <w:pPr>
        <w:pStyle w:val="9"/>
        <w:outlineLvl w:val="9"/>
      </w:pPr>
    </w:p>
    <w:p w14:paraId="35E6A3B9">
      <w:pPr>
        <w:pStyle w:val="26"/>
      </w:pPr>
    </w:p>
    <w:p w14:paraId="24301D41">
      <w:pPr>
        <w:jc w:val="both"/>
        <w:outlineLvl w:val="9"/>
        <w:rPr>
          <w:rFonts w:ascii="仿宋" w:hAnsi="仿宋" w:eastAsia="仿宋" w:cs="仿宋"/>
          <w:b/>
          <w:sz w:val="36"/>
          <w:szCs w:val="36"/>
        </w:rPr>
      </w:pPr>
    </w:p>
    <w:p w14:paraId="1F23D6DC">
      <w:pPr>
        <w:jc w:val="center"/>
        <w:outlineLvl w:val="9"/>
        <w:rPr>
          <w:rFonts w:ascii="仿宋" w:hAnsi="仿宋" w:eastAsia="仿宋" w:cs="仿宋"/>
          <w:b/>
          <w:sz w:val="15"/>
          <w:szCs w:val="15"/>
        </w:rPr>
      </w:pPr>
    </w:p>
    <w:p w14:paraId="43CE693B">
      <w:pPr>
        <w:ind w:firstLine="950" w:firstLineChars="297"/>
        <w:jc w:val="left"/>
        <w:outlineLvl w:val="9"/>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主管</w:t>
      </w:r>
      <w:r>
        <w:rPr>
          <w:rFonts w:hint="eastAsia" w:ascii="仿宋" w:hAnsi="仿宋" w:eastAsia="仿宋" w:cs="仿宋"/>
          <w:b w:val="0"/>
          <w:bCs/>
          <w:sz w:val="32"/>
          <w:szCs w:val="32"/>
        </w:rPr>
        <w:t>单位：</w:t>
      </w:r>
      <w:r>
        <w:rPr>
          <w:rFonts w:hint="eastAsia" w:ascii="仿宋" w:hAnsi="仿宋" w:eastAsia="仿宋" w:cs="仿宋"/>
          <w:b w:val="0"/>
          <w:bCs/>
          <w:sz w:val="32"/>
          <w:szCs w:val="32"/>
          <w:lang w:eastAsia="zh-CN"/>
        </w:rPr>
        <w:t>永济市畜牧兽医发展中心</w:t>
      </w:r>
    </w:p>
    <w:p w14:paraId="49B86859">
      <w:pPr>
        <w:ind w:firstLine="947" w:firstLineChars="296"/>
        <w:jc w:val="left"/>
        <w:outlineLvl w:val="9"/>
        <w:rPr>
          <w:rFonts w:ascii="仿宋" w:hAnsi="仿宋" w:eastAsia="仿宋" w:cs="仿宋"/>
          <w:b w:val="0"/>
          <w:bCs/>
          <w:sz w:val="32"/>
          <w:szCs w:val="32"/>
        </w:rPr>
      </w:pPr>
      <w:bookmarkStart w:id="1" w:name="_Toc32020"/>
      <w:r>
        <w:rPr>
          <w:rFonts w:hint="eastAsia" w:ascii="仿宋" w:hAnsi="仿宋" w:eastAsia="仿宋" w:cs="仿宋"/>
          <w:b w:val="0"/>
          <w:bCs/>
          <w:sz w:val="32"/>
          <w:szCs w:val="32"/>
        </w:rPr>
        <w:t>委托单位：永济市财政局</w:t>
      </w:r>
      <w:bookmarkEnd w:id="1"/>
    </w:p>
    <w:p w14:paraId="787DDDFE">
      <w:pPr>
        <w:ind w:firstLine="950" w:firstLineChars="297"/>
        <w:jc w:val="left"/>
        <w:outlineLvl w:val="9"/>
        <w:rPr>
          <w:rFonts w:ascii="仿宋" w:hAnsi="仿宋" w:eastAsia="仿宋" w:cs="仿宋"/>
          <w:b w:val="0"/>
          <w:bCs/>
          <w:sz w:val="32"/>
          <w:szCs w:val="32"/>
        </w:rPr>
      </w:pPr>
      <w:bookmarkStart w:id="2" w:name="_Toc7442"/>
      <w:r>
        <w:rPr>
          <w:rFonts w:hint="eastAsia" w:ascii="仿宋" w:hAnsi="仿宋" w:eastAsia="仿宋" w:cs="仿宋"/>
          <w:b w:val="0"/>
          <w:bCs/>
          <w:sz w:val="32"/>
          <w:szCs w:val="32"/>
        </w:rPr>
        <w:t>评价机构：山西晋彤会计师事务所有限公司</w:t>
      </w:r>
      <w:bookmarkEnd w:id="2"/>
    </w:p>
    <w:p w14:paraId="47AFD405">
      <w:pPr>
        <w:jc w:val="both"/>
        <w:outlineLvl w:val="9"/>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主 评 人：宋美莲</w:t>
      </w:r>
    </w:p>
    <w:p w14:paraId="73AF79B6">
      <w:pPr>
        <w:jc w:val="both"/>
        <w:outlineLvl w:val="9"/>
        <w:rPr>
          <w:rFonts w:ascii="仿宋" w:hAnsi="仿宋" w:eastAsia="仿宋" w:cs="仿宋"/>
          <w:b/>
          <w:sz w:val="30"/>
          <w:szCs w:val="30"/>
        </w:rPr>
      </w:pPr>
    </w:p>
    <w:p w14:paraId="7707BA07">
      <w:pPr>
        <w:jc w:val="both"/>
        <w:outlineLvl w:val="9"/>
        <w:rPr>
          <w:rFonts w:ascii="仿宋" w:hAnsi="仿宋" w:eastAsia="仿宋" w:cs="仿宋"/>
          <w:b/>
          <w:sz w:val="30"/>
          <w:szCs w:val="30"/>
          <w:highlight w:val="none"/>
        </w:rPr>
      </w:pPr>
    </w:p>
    <w:p w14:paraId="21C82B6D">
      <w:pPr>
        <w:jc w:val="center"/>
        <w:outlineLvl w:val="9"/>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202</w:t>
      </w:r>
      <w:r>
        <w:rPr>
          <w:rFonts w:hint="eastAsia" w:ascii="黑体" w:hAnsi="黑体" w:eastAsia="黑体" w:cs="黑体"/>
          <w:b w:val="0"/>
          <w:bCs/>
          <w:sz w:val="32"/>
          <w:szCs w:val="32"/>
          <w:highlight w:val="none"/>
          <w:lang w:val="en-US" w:eastAsia="zh-CN"/>
        </w:rPr>
        <w:t>4</w:t>
      </w:r>
      <w:r>
        <w:rPr>
          <w:rFonts w:hint="eastAsia" w:ascii="黑体" w:hAnsi="黑体" w:eastAsia="黑体" w:cs="黑体"/>
          <w:b w:val="0"/>
          <w:bCs/>
          <w:sz w:val="32"/>
          <w:szCs w:val="32"/>
          <w:highlight w:val="none"/>
        </w:rPr>
        <w:t>年1</w:t>
      </w:r>
      <w:r>
        <w:rPr>
          <w:rFonts w:hint="eastAsia" w:ascii="黑体" w:hAnsi="黑体" w:eastAsia="黑体" w:cs="黑体"/>
          <w:b w:val="0"/>
          <w:bCs/>
          <w:sz w:val="32"/>
          <w:szCs w:val="32"/>
          <w:highlight w:val="none"/>
          <w:lang w:val="en-US" w:eastAsia="zh-CN"/>
        </w:rPr>
        <w:t>0</w:t>
      </w:r>
      <w:r>
        <w:rPr>
          <w:rFonts w:hint="eastAsia" w:ascii="黑体" w:hAnsi="黑体" w:eastAsia="黑体" w:cs="黑体"/>
          <w:b w:val="0"/>
          <w:bCs/>
          <w:sz w:val="32"/>
          <w:szCs w:val="32"/>
          <w:highlight w:val="none"/>
        </w:rPr>
        <w:t>月</w:t>
      </w:r>
    </w:p>
    <w:p w14:paraId="5C8A4829">
      <w:pPr>
        <w:jc w:val="center"/>
        <w:outlineLvl w:val="9"/>
        <w:rPr>
          <w:rFonts w:hint="eastAsia" w:ascii="黑体" w:hAnsi="黑体" w:eastAsia="黑体" w:cs="黑体"/>
          <w:b/>
          <w:sz w:val="32"/>
          <w:szCs w:val="32"/>
        </w:rPr>
      </w:pPr>
    </w:p>
    <w:p w14:paraId="2B7073A3">
      <w:pPr>
        <w:jc w:val="center"/>
        <w:outlineLvl w:val="9"/>
        <w:rPr>
          <w:rFonts w:hint="eastAsia" w:ascii="黑体" w:hAnsi="黑体" w:eastAsia="黑体" w:cs="黑体"/>
          <w:b/>
          <w:sz w:val="32"/>
          <w:szCs w:val="32"/>
        </w:rPr>
      </w:pPr>
    </w:p>
    <w:p w14:paraId="49916FCD">
      <w:pPr>
        <w:jc w:val="center"/>
        <w:outlineLvl w:val="9"/>
        <w:rPr>
          <w:rFonts w:hint="eastAsia" w:ascii="黑体" w:hAnsi="黑体" w:eastAsia="黑体" w:cs="黑体"/>
          <w:b/>
          <w:sz w:val="32"/>
          <w:szCs w:val="32"/>
        </w:rPr>
      </w:pPr>
    </w:p>
    <w:p w14:paraId="058BE9FD">
      <w:pPr>
        <w:jc w:val="center"/>
        <w:outlineLvl w:val="9"/>
        <w:rPr>
          <w:rFonts w:hint="eastAsia" w:ascii="黑体" w:hAnsi="黑体" w:eastAsia="黑体" w:cs="黑体"/>
          <w:b/>
          <w:sz w:val="32"/>
          <w:szCs w:val="32"/>
        </w:rPr>
      </w:pPr>
    </w:p>
    <w:p w14:paraId="519F3D06">
      <w:pPr>
        <w:jc w:val="center"/>
        <w:outlineLvl w:val="9"/>
        <w:rPr>
          <w:rFonts w:hint="eastAsia" w:ascii="黑体" w:hAnsi="黑体" w:eastAsia="黑体" w:cs="黑体"/>
          <w:b/>
          <w:sz w:val="32"/>
          <w:szCs w:val="32"/>
        </w:rPr>
      </w:pPr>
    </w:p>
    <w:p w14:paraId="745FEB6D">
      <w:pPr>
        <w:jc w:val="center"/>
        <w:outlineLvl w:val="9"/>
        <w:rPr>
          <w:rFonts w:hint="eastAsia" w:ascii="黑体" w:hAnsi="黑体" w:eastAsia="黑体" w:cs="黑体"/>
          <w:b/>
          <w:sz w:val="32"/>
          <w:szCs w:val="32"/>
        </w:rPr>
      </w:pPr>
    </w:p>
    <w:p w14:paraId="2F6551FD">
      <w:pPr>
        <w:jc w:val="center"/>
        <w:outlineLvl w:val="9"/>
        <w:rPr>
          <w:rFonts w:hint="eastAsia" w:ascii="黑体" w:hAnsi="黑体" w:eastAsia="黑体" w:cs="黑体"/>
          <w:b/>
          <w:sz w:val="32"/>
          <w:szCs w:val="32"/>
        </w:rPr>
      </w:pPr>
    </w:p>
    <w:p w14:paraId="16E98477">
      <w:pPr>
        <w:jc w:val="center"/>
        <w:outlineLvl w:val="9"/>
        <w:rPr>
          <w:rFonts w:hint="eastAsia" w:ascii="黑体" w:hAnsi="黑体" w:eastAsia="黑体" w:cs="黑体"/>
          <w:b/>
          <w:sz w:val="32"/>
          <w:szCs w:val="32"/>
        </w:rPr>
      </w:pPr>
    </w:p>
    <w:p w14:paraId="58247436">
      <w:pPr>
        <w:jc w:val="center"/>
        <w:outlineLvl w:val="9"/>
        <w:rPr>
          <w:rFonts w:hint="eastAsia" w:ascii="黑体" w:hAnsi="黑体" w:eastAsia="黑体" w:cs="黑体"/>
          <w:b/>
          <w:sz w:val="32"/>
          <w:szCs w:val="32"/>
        </w:rPr>
      </w:pPr>
    </w:p>
    <w:p w14:paraId="5D874663">
      <w:pPr>
        <w:jc w:val="center"/>
        <w:outlineLvl w:val="9"/>
        <w:rPr>
          <w:rFonts w:hint="eastAsia" w:ascii="黑体" w:hAnsi="黑体" w:eastAsia="黑体" w:cs="黑体"/>
          <w:b/>
          <w:sz w:val="32"/>
          <w:szCs w:val="32"/>
        </w:rPr>
      </w:pPr>
    </w:p>
    <w:p w14:paraId="3AF7F00E">
      <w:pPr>
        <w:jc w:val="center"/>
        <w:outlineLvl w:val="9"/>
        <w:rPr>
          <w:rFonts w:hint="eastAsia" w:ascii="黑体" w:hAnsi="黑体" w:eastAsia="黑体" w:cs="黑体"/>
          <w:b/>
          <w:sz w:val="32"/>
          <w:szCs w:val="32"/>
        </w:rPr>
      </w:pPr>
    </w:p>
    <w:p w14:paraId="5A97E778">
      <w:pPr>
        <w:jc w:val="center"/>
        <w:outlineLvl w:val="9"/>
        <w:rPr>
          <w:rFonts w:hint="eastAsia" w:ascii="黑体" w:hAnsi="黑体" w:eastAsia="黑体" w:cs="黑体"/>
          <w:b/>
          <w:sz w:val="32"/>
          <w:szCs w:val="32"/>
        </w:rPr>
      </w:pPr>
    </w:p>
    <w:p w14:paraId="056CEEF0">
      <w:pPr>
        <w:jc w:val="center"/>
        <w:outlineLvl w:val="9"/>
        <w:rPr>
          <w:rFonts w:hint="eastAsia" w:ascii="黑体" w:hAnsi="黑体" w:eastAsia="黑体" w:cs="黑体"/>
          <w:b/>
          <w:sz w:val="32"/>
          <w:szCs w:val="32"/>
        </w:rPr>
      </w:pPr>
    </w:p>
    <w:p w14:paraId="239F123A">
      <w:pPr>
        <w:jc w:val="center"/>
        <w:outlineLvl w:val="9"/>
        <w:rPr>
          <w:rFonts w:hint="eastAsia" w:ascii="黑体" w:hAnsi="黑体" w:eastAsia="黑体" w:cs="黑体"/>
          <w:b/>
          <w:sz w:val="32"/>
          <w:szCs w:val="32"/>
        </w:rPr>
      </w:pPr>
    </w:p>
    <w:p w14:paraId="780D4231">
      <w:pPr>
        <w:jc w:val="center"/>
        <w:outlineLvl w:val="9"/>
        <w:rPr>
          <w:rFonts w:hint="eastAsia" w:ascii="黑体" w:hAnsi="黑体" w:eastAsia="黑体" w:cs="黑体"/>
          <w:b/>
          <w:sz w:val="32"/>
          <w:szCs w:val="32"/>
        </w:rPr>
      </w:pPr>
    </w:p>
    <w:p w14:paraId="41985583">
      <w:pPr>
        <w:jc w:val="center"/>
        <w:outlineLvl w:val="9"/>
        <w:rPr>
          <w:rFonts w:hint="eastAsia" w:ascii="黑体" w:hAnsi="黑体" w:eastAsia="黑体" w:cs="黑体"/>
          <w:b/>
          <w:sz w:val="32"/>
          <w:szCs w:val="32"/>
        </w:rPr>
      </w:pPr>
    </w:p>
    <w:p w14:paraId="1CE484AE">
      <w:pPr>
        <w:jc w:val="center"/>
        <w:outlineLvl w:val="9"/>
        <w:rPr>
          <w:rFonts w:hint="eastAsia" w:ascii="黑体" w:hAnsi="黑体" w:eastAsia="黑体" w:cs="黑体"/>
          <w:b/>
          <w:sz w:val="32"/>
          <w:szCs w:val="32"/>
        </w:rPr>
      </w:pPr>
    </w:p>
    <w:p w14:paraId="372320D5">
      <w:pPr>
        <w:jc w:val="center"/>
        <w:outlineLvl w:val="9"/>
        <w:rPr>
          <w:rFonts w:hint="eastAsia" w:ascii="黑体" w:hAnsi="黑体" w:eastAsia="黑体" w:cs="黑体"/>
          <w:b/>
          <w:sz w:val="32"/>
          <w:szCs w:val="32"/>
        </w:rPr>
      </w:pPr>
    </w:p>
    <w:p w14:paraId="417915C5">
      <w:pPr>
        <w:jc w:val="center"/>
        <w:outlineLvl w:val="9"/>
        <w:rPr>
          <w:rFonts w:hint="eastAsia" w:ascii="黑体" w:hAnsi="黑体" w:eastAsia="黑体" w:cs="黑体"/>
          <w:b/>
          <w:sz w:val="32"/>
          <w:szCs w:val="32"/>
        </w:rPr>
      </w:pPr>
    </w:p>
    <w:p w14:paraId="2244BCCA">
      <w:pPr>
        <w:jc w:val="center"/>
        <w:outlineLvl w:val="9"/>
        <w:rPr>
          <w:rFonts w:hint="eastAsia" w:ascii="黑体" w:hAnsi="黑体" w:eastAsia="黑体" w:cs="黑体"/>
          <w:b/>
          <w:sz w:val="32"/>
          <w:szCs w:val="32"/>
        </w:rPr>
      </w:pPr>
    </w:p>
    <w:p w14:paraId="75343F53">
      <w:pPr>
        <w:jc w:val="center"/>
        <w:outlineLvl w:val="9"/>
        <w:rPr>
          <w:rFonts w:hint="eastAsia" w:ascii="黑体" w:hAnsi="黑体" w:eastAsia="黑体" w:cs="黑体"/>
          <w:b/>
          <w:sz w:val="32"/>
          <w:szCs w:val="32"/>
        </w:rPr>
      </w:pPr>
    </w:p>
    <w:p w14:paraId="4BFEDA7C">
      <w:pPr>
        <w:jc w:val="center"/>
        <w:outlineLvl w:val="9"/>
        <w:rPr>
          <w:rFonts w:hint="eastAsia" w:ascii="黑体" w:hAnsi="黑体" w:eastAsia="黑体" w:cs="黑体"/>
          <w:b/>
          <w:sz w:val="32"/>
          <w:szCs w:val="32"/>
        </w:rPr>
      </w:pPr>
    </w:p>
    <w:sdt>
      <w:sdtPr>
        <w:rPr>
          <w:rFonts w:hint="eastAsia" w:ascii="仿宋" w:hAnsi="仿宋" w:eastAsia="仿宋" w:cs="仿宋"/>
          <w:b/>
          <w:bCs/>
          <w:kern w:val="0"/>
          <w:sz w:val="44"/>
          <w:szCs w:val="44"/>
        </w:rPr>
        <w:id w:val="147479061"/>
        <w:docPartObj>
          <w:docPartGallery w:val="Table of Contents"/>
          <w:docPartUnique/>
        </w:docPartObj>
      </w:sdtPr>
      <w:sdtEndPr>
        <w:rPr>
          <w:rFonts w:hint="default" w:ascii="仿宋" w:hAnsi="仿宋" w:eastAsia="仿宋" w:cs="仿宋"/>
          <w:b/>
          <w:bCs/>
          <w:kern w:val="0"/>
          <w:sz w:val="28"/>
          <w:szCs w:val="28"/>
          <w:lang w:val="en-US"/>
        </w:rPr>
      </w:sdtEndPr>
      <w:sdtContent>
        <w:p w14:paraId="597ED46C">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仿宋_GB2312" w:hAnsi="仿宋_GB2312" w:eastAsia="仿宋_GB2312" w:cs="仿宋_GB2312"/>
              <w:b/>
              <w:bCs/>
              <w:kern w:val="0"/>
              <w:sz w:val="40"/>
              <w:szCs w:val="40"/>
            </w:rPr>
          </w:pPr>
          <w:r>
            <w:rPr>
              <w:rFonts w:hint="eastAsia" w:ascii="仿宋_GB2312" w:hAnsi="仿宋_GB2312" w:eastAsia="仿宋_GB2312" w:cs="仿宋_GB2312"/>
              <w:b/>
              <w:bCs/>
              <w:kern w:val="0"/>
              <w:sz w:val="40"/>
              <w:szCs w:val="40"/>
            </w:rPr>
            <w:t>目  录</w:t>
          </w:r>
        </w:p>
        <w:p w14:paraId="5FCD768F">
          <w:pPr>
            <w:pStyle w:val="16"/>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TOC \o "1-2" \h \u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
              <w:bCs w:val="0"/>
              <w:sz w:val="28"/>
              <w:szCs w:val="28"/>
            </w:rPr>
            <w:fldChar w:fldCharType="begin"/>
          </w:r>
          <w:r>
            <w:rPr>
              <w:rFonts w:hint="eastAsia" w:ascii="仿宋_GB2312" w:hAnsi="仿宋_GB2312" w:eastAsia="仿宋_GB2312" w:cs="仿宋_GB2312"/>
              <w:b/>
              <w:bCs w:val="0"/>
              <w:sz w:val="28"/>
              <w:szCs w:val="28"/>
            </w:rPr>
            <w:instrText xml:space="preserve"> HYPERLINK \l _Toc7550 </w:instrText>
          </w:r>
          <w:r>
            <w:rPr>
              <w:rFonts w:hint="eastAsia" w:ascii="仿宋_GB2312" w:hAnsi="仿宋_GB2312" w:eastAsia="仿宋_GB2312" w:cs="仿宋_GB2312"/>
              <w:b/>
              <w:bCs w:val="0"/>
              <w:sz w:val="28"/>
              <w:szCs w:val="28"/>
            </w:rPr>
            <w:fldChar w:fldCharType="separate"/>
          </w:r>
          <w:r>
            <w:rPr>
              <w:rFonts w:hint="eastAsia" w:ascii="仿宋_GB2312" w:hAnsi="仿宋_GB2312" w:eastAsia="仿宋_GB2312" w:cs="仿宋_GB2312"/>
              <w:b/>
              <w:bCs w:val="0"/>
              <w:sz w:val="28"/>
              <w:szCs w:val="28"/>
            </w:rPr>
            <w:t>绩效评价报告摘要</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_Toc7550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1</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bCs w:val="0"/>
              <w:sz w:val="28"/>
              <w:szCs w:val="28"/>
            </w:rPr>
            <w:fldChar w:fldCharType="end"/>
          </w:r>
        </w:p>
        <w:p w14:paraId="73F0D689">
          <w:pPr>
            <w:pStyle w:val="16"/>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\l _Toc6676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
              <w:bCs w:val="0"/>
              <w:sz w:val="28"/>
              <w:szCs w:val="28"/>
            </w:rPr>
            <w:t>绩效评价报告</w:t>
          </w: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PAGEREF _Toc6676 \h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sz w:val="28"/>
              <w:szCs w:val="28"/>
            </w:rPr>
            <w:t>4</w:t>
          </w:r>
          <w:r>
            <w:rPr>
              <w:rFonts w:hint="eastAsia" w:ascii="仿宋_GB2312" w:hAnsi="仿宋_GB2312" w:eastAsia="仿宋_GB2312" w:cs="仿宋_GB2312"/>
              <w:bCs/>
              <w:sz w:val="28"/>
              <w:szCs w:val="28"/>
            </w:rPr>
            <w:fldChar w:fldCharType="end"/>
          </w:r>
          <w:r>
            <w:rPr>
              <w:rFonts w:hint="eastAsia" w:ascii="仿宋_GB2312" w:hAnsi="仿宋_GB2312" w:eastAsia="仿宋_GB2312" w:cs="仿宋_GB2312"/>
              <w:bCs/>
              <w:sz w:val="28"/>
              <w:szCs w:val="28"/>
            </w:rPr>
            <w:fldChar w:fldCharType="end"/>
          </w:r>
        </w:p>
        <w:p w14:paraId="2580466B">
          <w:pPr>
            <w:pStyle w:val="16"/>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\l _Toc18510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
              <w:bCs w:val="0"/>
              <w:sz w:val="28"/>
              <w:szCs w:val="28"/>
              <w:lang w:eastAsia="zh-CN"/>
            </w:rPr>
            <w:t>一、基本情况</w:t>
          </w: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PAGEREF _Toc18510 \h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sz w:val="28"/>
              <w:szCs w:val="28"/>
            </w:rPr>
            <w:t>4</w:t>
          </w:r>
          <w:r>
            <w:rPr>
              <w:rFonts w:hint="eastAsia" w:ascii="仿宋_GB2312" w:hAnsi="仿宋_GB2312" w:eastAsia="仿宋_GB2312" w:cs="仿宋_GB2312"/>
              <w:bCs/>
              <w:sz w:val="28"/>
              <w:szCs w:val="28"/>
            </w:rPr>
            <w:fldChar w:fldCharType="end"/>
          </w:r>
          <w:r>
            <w:rPr>
              <w:rFonts w:hint="eastAsia" w:ascii="仿宋_GB2312" w:hAnsi="仿宋_GB2312" w:eastAsia="仿宋_GB2312" w:cs="仿宋_GB2312"/>
              <w:bCs/>
              <w:sz w:val="28"/>
              <w:szCs w:val="28"/>
            </w:rPr>
            <w:fldChar w:fldCharType="end"/>
          </w:r>
        </w:p>
        <w:p w14:paraId="61179DE1">
          <w:pPr>
            <w:pStyle w:val="16"/>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280" w:firstLineChars="1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\l _Toc16155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sz w:val="28"/>
              <w:szCs w:val="28"/>
            </w:rPr>
            <w:t>（一）单位基本情况</w:t>
          </w: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PAGEREF _Toc16155 \h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sz w:val="28"/>
              <w:szCs w:val="28"/>
            </w:rPr>
            <w:t>4</w:t>
          </w:r>
          <w:r>
            <w:rPr>
              <w:rFonts w:hint="eastAsia" w:ascii="仿宋_GB2312" w:hAnsi="仿宋_GB2312" w:eastAsia="仿宋_GB2312" w:cs="仿宋_GB2312"/>
              <w:bCs/>
              <w:sz w:val="28"/>
              <w:szCs w:val="28"/>
            </w:rPr>
            <w:fldChar w:fldCharType="end"/>
          </w:r>
          <w:r>
            <w:rPr>
              <w:rFonts w:hint="eastAsia" w:ascii="仿宋_GB2312" w:hAnsi="仿宋_GB2312" w:eastAsia="仿宋_GB2312" w:cs="仿宋_GB2312"/>
              <w:bCs/>
              <w:sz w:val="28"/>
              <w:szCs w:val="28"/>
            </w:rPr>
            <w:fldChar w:fldCharType="end"/>
          </w:r>
        </w:p>
        <w:p w14:paraId="05AA67E5">
          <w:pPr>
            <w:pStyle w:val="16"/>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280" w:firstLineChars="1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\l _Toc19959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sz w:val="28"/>
              <w:szCs w:val="28"/>
            </w:rPr>
            <w:t>（二）部门预算批复及整体支出情况</w:t>
          </w: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PAGEREF _Toc19959 \h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sz w:val="28"/>
              <w:szCs w:val="28"/>
            </w:rPr>
            <w:t>8</w:t>
          </w:r>
          <w:r>
            <w:rPr>
              <w:rFonts w:hint="eastAsia" w:ascii="仿宋_GB2312" w:hAnsi="仿宋_GB2312" w:eastAsia="仿宋_GB2312" w:cs="仿宋_GB2312"/>
              <w:bCs/>
              <w:sz w:val="28"/>
              <w:szCs w:val="28"/>
            </w:rPr>
            <w:fldChar w:fldCharType="end"/>
          </w:r>
          <w:r>
            <w:rPr>
              <w:rFonts w:hint="eastAsia" w:ascii="仿宋_GB2312" w:hAnsi="仿宋_GB2312" w:eastAsia="仿宋_GB2312" w:cs="仿宋_GB2312"/>
              <w:bCs/>
              <w:sz w:val="28"/>
              <w:szCs w:val="28"/>
            </w:rPr>
            <w:fldChar w:fldCharType="end"/>
          </w:r>
        </w:p>
        <w:p w14:paraId="4835F9DC">
          <w:pPr>
            <w:pStyle w:val="16"/>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280" w:firstLineChars="1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\l _Toc8335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sz w:val="28"/>
              <w:szCs w:val="28"/>
            </w:rPr>
            <w:t>（三）部门整体绩效目标</w:t>
          </w: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PAGEREF _Toc8335 \h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sz w:val="28"/>
              <w:szCs w:val="28"/>
            </w:rPr>
            <w:t>11</w:t>
          </w:r>
          <w:r>
            <w:rPr>
              <w:rFonts w:hint="eastAsia" w:ascii="仿宋_GB2312" w:hAnsi="仿宋_GB2312" w:eastAsia="仿宋_GB2312" w:cs="仿宋_GB2312"/>
              <w:bCs/>
              <w:sz w:val="28"/>
              <w:szCs w:val="28"/>
            </w:rPr>
            <w:fldChar w:fldCharType="end"/>
          </w:r>
          <w:r>
            <w:rPr>
              <w:rFonts w:hint="eastAsia" w:ascii="仿宋_GB2312" w:hAnsi="仿宋_GB2312" w:eastAsia="仿宋_GB2312" w:cs="仿宋_GB2312"/>
              <w:bCs/>
              <w:sz w:val="28"/>
              <w:szCs w:val="28"/>
            </w:rPr>
            <w:fldChar w:fldCharType="end"/>
          </w:r>
        </w:p>
        <w:p w14:paraId="13F05E1E">
          <w:pPr>
            <w:pStyle w:val="16"/>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\l _Toc24692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
              <w:bCs w:val="0"/>
              <w:sz w:val="28"/>
              <w:szCs w:val="28"/>
              <w:lang w:eastAsia="zh-CN"/>
            </w:rPr>
            <w:t>二、绩效评价工作情况</w:t>
          </w: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PAGEREF _Toc24692 \h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sz w:val="28"/>
              <w:szCs w:val="28"/>
            </w:rPr>
            <w:t>13</w:t>
          </w:r>
          <w:r>
            <w:rPr>
              <w:rFonts w:hint="eastAsia" w:ascii="仿宋_GB2312" w:hAnsi="仿宋_GB2312" w:eastAsia="仿宋_GB2312" w:cs="仿宋_GB2312"/>
              <w:bCs/>
              <w:sz w:val="28"/>
              <w:szCs w:val="28"/>
            </w:rPr>
            <w:fldChar w:fldCharType="end"/>
          </w:r>
          <w:r>
            <w:rPr>
              <w:rFonts w:hint="eastAsia" w:ascii="仿宋_GB2312" w:hAnsi="仿宋_GB2312" w:eastAsia="仿宋_GB2312" w:cs="仿宋_GB2312"/>
              <w:bCs/>
              <w:sz w:val="28"/>
              <w:szCs w:val="28"/>
            </w:rPr>
            <w:fldChar w:fldCharType="end"/>
          </w:r>
        </w:p>
        <w:p w14:paraId="632033BC">
          <w:pPr>
            <w:pStyle w:val="16"/>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280" w:firstLineChars="1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\l _Toc6699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sz w:val="28"/>
              <w:szCs w:val="28"/>
            </w:rPr>
            <w:t>（一）绩效评价的目的和依据</w:t>
          </w: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PAGEREF _Toc6699 \h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sz w:val="28"/>
              <w:szCs w:val="28"/>
            </w:rPr>
            <w:t>13</w:t>
          </w:r>
          <w:r>
            <w:rPr>
              <w:rFonts w:hint="eastAsia" w:ascii="仿宋_GB2312" w:hAnsi="仿宋_GB2312" w:eastAsia="仿宋_GB2312" w:cs="仿宋_GB2312"/>
              <w:bCs/>
              <w:sz w:val="28"/>
              <w:szCs w:val="28"/>
            </w:rPr>
            <w:fldChar w:fldCharType="end"/>
          </w:r>
          <w:r>
            <w:rPr>
              <w:rFonts w:hint="eastAsia" w:ascii="仿宋_GB2312" w:hAnsi="仿宋_GB2312" w:eastAsia="仿宋_GB2312" w:cs="仿宋_GB2312"/>
              <w:bCs/>
              <w:sz w:val="28"/>
              <w:szCs w:val="28"/>
            </w:rPr>
            <w:fldChar w:fldCharType="end"/>
          </w:r>
        </w:p>
        <w:p w14:paraId="5FE6FA6A">
          <w:pPr>
            <w:pStyle w:val="16"/>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280" w:firstLineChars="1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\l _Toc24446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sz w:val="28"/>
              <w:szCs w:val="28"/>
            </w:rPr>
            <w:t>（二）绩效评价的对象和范围</w:t>
          </w: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PAGEREF _Toc24446 \h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sz w:val="28"/>
              <w:szCs w:val="28"/>
            </w:rPr>
            <w:t>14</w:t>
          </w:r>
          <w:r>
            <w:rPr>
              <w:rFonts w:hint="eastAsia" w:ascii="仿宋_GB2312" w:hAnsi="仿宋_GB2312" w:eastAsia="仿宋_GB2312" w:cs="仿宋_GB2312"/>
              <w:bCs/>
              <w:sz w:val="28"/>
              <w:szCs w:val="28"/>
            </w:rPr>
            <w:fldChar w:fldCharType="end"/>
          </w:r>
          <w:r>
            <w:rPr>
              <w:rFonts w:hint="eastAsia" w:ascii="仿宋_GB2312" w:hAnsi="仿宋_GB2312" w:eastAsia="仿宋_GB2312" w:cs="仿宋_GB2312"/>
              <w:bCs/>
              <w:sz w:val="28"/>
              <w:szCs w:val="28"/>
            </w:rPr>
            <w:fldChar w:fldCharType="end"/>
          </w:r>
        </w:p>
        <w:p w14:paraId="1B90AC0F">
          <w:pPr>
            <w:pStyle w:val="16"/>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280" w:firstLineChars="1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\l _Toc23567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sz w:val="28"/>
              <w:szCs w:val="28"/>
            </w:rPr>
            <w:t>（三）评价时段</w:t>
          </w: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PAGEREF _Toc23567 \h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sz w:val="28"/>
              <w:szCs w:val="28"/>
            </w:rPr>
            <w:t>14</w:t>
          </w:r>
          <w:r>
            <w:rPr>
              <w:rFonts w:hint="eastAsia" w:ascii="仿宋_GB2312" w:hAnsi="仿宋_GB2312" w:eastAsia="仿宋_GB2312" w:cs="仿宋_GB2312"/>
              <w:bCs/>
              <w:sz w:val="28"/>
              <w:szCs w:val="28"/>
            </w:rPr>
            <w:fldChar w:fldCharType="end"/>
          </w:r>
          <w:r>
            <w:rPr>
              <w:rFonts w:hint="eastAsia" w:ascii="仿宋_GB2312" w:hAnsi="仿宋_GB2312" w:eastAsia="仿宋_GB2312" w:cs="仿宋_GB2312"/>
              <w:bCs/>
              <w:sz w:val="28"/>
              <w:szCs w:val="28"/>
            </w:rPr>
            <w:fldChar w:fldCharType="end"/>
          </w:r>
        </w:p>
        <w:p w14:paraId="76C6A067">
          <w:pPr>
            <w:pStyle w:val="16"/>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280" w:firstLineChars="1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\l _Toc21749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sz w:val="28"/>
              <w:szCs w:val="28"/>
            </w:rPr>
            <w:t>（四）绩效评价原则</w:t>
          </w: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PAGEREF _Toc21749 \h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sz w:val="28"/>
              <w:szCs w:val="28"/>
            </w:rPr>
            <w:t>15</w:t>
          </w:r>
          <w:r>
            <w:rPr>
              <w:rFonts w:hint="eastAsia" w:ascii="仿宋_GB2312" w:hAnsi="仿宋_GB2312" w:eastAsia="仿宋_GB2312" w:cs="仿宋_GB2312"/>
              <w:bCs/>
              <w:sz w:val="28"/>
              <w:szCs w:val="28"/>
            </w:rPr>
            <w:fldChar w:fldCharType="end"/>
          </w:r>
          <w:r>
            <w:rPr>
              <w:rFonts w:hint="eastAsia" w:ascii="仿宋_GB2312" w:hAnsi="仿宋_GB2312" w:eastAsia="仿宋_GB2312" w:cs="仿宋_GB2312"/>
              <w:bCs/>
              <w:sz w:val="28"/>
              <w:szCs w:val="28"/>
            </w:rPr>
            <w:fldChar w:fldCharType="end"/>
          </w:r>
        </w:p>
        <w:p w14:paraId="06BEE6E4">
          <w:pPr>
            <w:pStyle w:val="16"/>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280" w:firstLineChars="1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\l _Toc25060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sz w:val="28"/>
              <w:szCs w:val="28"/>
            </w:rPr>
            <w:t>（五）绩效评价的方法</w:t>
          </w: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PAGEREF _Toc25060 \h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sz w:val="28"/>
              <w:szCs w:val="28"/>
            </w:rPr>
            <w:t>15</w:t>
          </w:r>
          <w:r>
            <w:rPr>
              <w:rFonts w:hint="eastAsia" w:ascii="仿宋_GB2312" w:hAnsi="仿宋_GB2312" w:eastAsia="仿宋_GB2312" w:cs="仿宋_GB2312"/>
              <w:bCs/>
              <w:sz w:val="28"/>
              <w:szCs w:val="28"/>
            </w:rPr>
            <w:fldChar w:fldCharType="end"/>
          </w:r>
          <w:r>
            <w:rPr>
              <w:rFonts w:hint="eastAsia" w:ascii="仿宋_GB2312" w:hAnsi="仿宋_GB2312" w:eastAsia="仿宋_GB2312" w:cs="仿宋_GB2312"/>
              <w:bCs/>
              <w:sz w:val="28"/>
              <w:szCs w:val="28"/>
            </w:rPr>
            <w:fldChar w:fldCharType="end"/>
          </w:r>
        </w:p>
        <w:p w14:paraId="7827578F">
          <w:pPr>
            <w:pStyle w:val="16"/>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280" w:firstLineChars="1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\l _Toc18914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sz w:val="28"/>
              <w:szCs w:val="28"/>
            </w:rPr>
            <w:t>（六）评价的组织及实施</w:t>
          </w: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PAGEREF _Toc18914 \h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sz w:val="28"/>
              <w:szCs w:val="28"/>
            </w:rPr>
            <w:t>16</w:t>
          </w:r>
          <w:r>
            <w:rPr>
              <w:rFonts w:hint="eastAsia" w:ascii="仿宋_GB2312" w:hAnsi="仿宋_GB2312" w:eastAsia="仿宋_GB2312" w:cs="仿宋_GB2312"/>
              <w:bCs/>
              <w:sz w:val="28"/>
              <w:szCs w:val="28"/>
            </w:rPr>
            <w:fldChar w:fldCharType="end"/>
          </w:r>
          <w:r>
            <w:rPr>
              <w:rFonts w:hint="eastAsia" w:ascii="仿宋_GB2312" w:hAnsi="仿宋_GB2312" w:eastAsia="仿宋_GB2312" w:cs="仿宋_GB2312"/>
              <w:bCs/>
              <w:sz w:val="28"/>
              <w:szCs w:val="28"/>
            </w:rPr>
            <w:fldChar w:fldCharType="end"/>
          </w:r>
        </w:p>
        <w:p w14:paraId="0CC6D40D">
          <w:pPr>
            <w:pStyle w:val="16"/>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\l _Toc17526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
              <w:bCs w:val="0"/>
              <w:sz w:val="28"/>
              <w:szCs w:val="28"/>
              <w:lang w:eastAsia="zh-CN"/>
            </w:rPr>
            <w:t>三、绩效评价指标体系</w:t>
          </w: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PAGEREF _Toc17526 \h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sz w:val="28"/>
              <w:szCs w:val="28"/>
            </w:rPr>
            <w:t>17</w:t>
          </w:r>
          <w:r>
            <w:rPr>
              <w:rFonts w:hint="eastAsia" w:ascii="仿宋_GB2312" w:hAnsi="仿宋_GB2312" w:eastAsia="仿宋_GB2312" w:cs="仿宋_GB2312"/>
              <w:bCs/>
              <w:sz w:val="28"/>
              <w:szCs w:val="28"/>
            </w:rPr>
            <w:fldChar w:fldCharType="end"/>
          </w:r>
          <w:r>
            <w:rPr>
              <w:rFonts w:hint="eastAsia" w:ascii="仿宋_GB2312" w:hAnsi="仿宋_GB2312" w:eastAsia="仿宋_GB2312" w:cs="仿宋_GB2312"/>
              <w:bCs/>
              <w:sz w:val="28"/>
              <w:szCs w:val="28"/>
            </w:rPr>
            <w:fldChar w:fldCharType="end"/>
          </w:r>
        </w:p>
        <w:p w14:paraId="1F993C92">
          <w:pPr>
            <w:pStyle w:val="16"/>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280" w:firstLineChars="1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\l _Toc24637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sz w:val="28"/>
              <w:szCs w:val="28"/>
            </w:rPr>
            <w:t>（一）指标体系设计思路</w:t>
          </w: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PAGEREF _Toc24637 \h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sz w:val="28"/>
              <w:szCs w:val="28"/>
            </w:rPr>
            <w:t>17</w:t>
          </w:r>
          <w:r>
            <w:rPr>
              <w:rFonts w:hint="eastAsia" w:ascii="仿宋_GB2312" w:hAnsi="仿宋_GB2312" w:eastAsia="仿宋_GB2312" w:cs="仿宋_GB2312"/>
              <w:bCs/>
              <w:sz w:val="28"/>
              <w:szCs w:val="28"/>
            </w:rPr>
            <w:fldChar w:fldCharType="end"/>
          </w:r>
          <w:r>
            <w:rPr>
              <w:rFonts w:hint="eastAsia" w:ascii="仿宋_GB2312" w:hAnsi="仿宋_GB2312" w:eastAsia="仿宋_GB2312" w:cs="仿宋_GB2312"/>
              <w:bCs/>
              <w:sz w:val="28"/>
              <w:szCs w:val="28"/>
            </w:rPr>
            <w:fldChar w:fldCharType="end"/>
          </w:r>
        </w:p>
        <w:p w14:paraId="1C6939AA">
          <w:pPr>
            <w:pStyle w:val="16"/>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280" w:firstLineChars="1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\l _Toc16591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sz w:val="28"/>
              <w:szCs w:val="28"/>
            </w:rPr>
            <w:t>（二）评价指标设置</w:t>
          </w: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PAGEREF _Toc16591 \h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sz w:val="28"/>
              <w:szCs w:val="28"/>
            </w:rPr>
            <w:t>17</w:t>
          </w:r>
          <w:r>
            <w:rPr>
              <w:rFonts w:hint="eastAsia" w:ascii="仿宋_GB2312" w:hAnsi="仿宋_GB2312" w:eastAsia="仿宋_GB2312" w:cs="仿宋_GB2312"/>
              <w:bCs/>
              <w:sz w:val="28"/>
              <w:szCs w:val="28"/>
            </w:rPr>
            <w:fldChar w:fldCharType="end"/>
          </w:r>
          <w:r>
            <w:rPr>
              <w:rFonts w:hint="eastAsia" w:ascii="仿宋_GB2312" w:hAnsi="仿宋_GB2312" w:eastAsia="仿宋_GB2312" w:cs="仿宋_GB2312"/>
              <w:bCs/>
              <w:sz w:val="28"/>
              <w:szCs w:val="28"/>
            </w:rPr>
            <w:fldChar w:fldCharType="end"/>
          </w:r>
        </w:p>
        <w:p w14:paraId="521DF328">
          <w:pPr>
            <w:pStyle w:val="16"/>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\l _Toc16403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
              <w:bCs w:val="0"/>
              <w:sz w:val="28"/>
              <w:szCs w:val="28"/>
              <w:lang w:eastAsia="zh-CN"/>
            </w:rPr>
            <w:t>四、评价结论及绩效评价指标分析</w:t>
          </w: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PAGEREF _Toc16403 \h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sz w:val="28"/>
              <w:szCs w:val="28"/>
            </w:rPr>
            <w:t>18</w:t>
          </w:r>
          <w:r>
            <w:rPr>
              <w:rFonts w:hint="eastAsia" w:ascii="仿宋_GB2312" w:hAnsi="仿宋_GB2312" w:eastAsia="仿宋_GB2312" w:cs="仿宋_GB2312"/>
              <w:bCs/>
              <w:sz w:val="28"/>
              <w:szCs w:val="28"/>
            </w:rPr>
            <w:fldChar w:fldCharType="end"/>
          </w:r>
          <w:r>
            <w:rPr>
              <w:rFonts w:hint="eastAsia" w:ascii="仿宋_GB2312" w:hAnsi="仿宋_GB2312" w:eastAsia="仿宋_GB2312" w:cs="仿宋_GB2312"/>
              <w:bCs/>
              <w:sz w:val="28"/>
              <w:szCs w:val="28"/>
            </w:rPr>
            <w:fldChar w:fldCharType="end"/>
          </w:r>
        </w:p>
        <w:p w14:paraId="29A96AE0">
          <w:pPr>
            <w:pStyle w:val="16"/>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280" w:firstLineChars="1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\l _Toc26955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sz w:val="28"/>
              <w:szCs w:val="28"/>
              <w:lang w:val="en-US" w:eastAsia="zh-CN"/>
            </w:rPr>
            <w:t>(一) 评价结论</w:t>
          </w: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PAGEREF _Toc26955 \h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sz w:val="28"/>
              <w:szCs w:val="28"/>
            </w:rPr>
            <w:t>18</w:t>
          </w:r>
          <w:r>
            <w:rPr>
              <w:rFonts w:hint="eastAsia" w:ascii="仿宋_GB2312" w:hAnsi="仿宋_GB2312" w:eastAsia="仿宋_GB2312" w:cs="仿宋_GB2312"/>
              <w:bCs/>
              <w:sz w:val="28"/>
              <w:szCs w:val="28"/>
            </w:rPr>
            <w:fldChar w:fldCharType="end"/>
          </w:r>
          <w:r>
            <w:rPr>
              <w:rFonts w:hint="eastAsia" w:ascii="仿宋_GB2312" w:hAnsi="仿宋_GB2312" w:eastAsia="仿宋_GB2312" w:cs="仿宋_GB2312"/>
              <w:bCs/>
              <w:sz w:val="28"/>
              <w:szCs w:val="28"/>
            </w:rPr>
            <w:fldChar w:fldCharType="end"/>
          </w:r>
        </w:p>
        <w:p w14:paraId="2A8B4530">
          <w:pPr>
            <w:pStyle w:val="16"/>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280" w:firstLineChars="1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\l _Toc6857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sz w:val="28"/>
              <w:szCs w:val="28"/>
              <w:lang w:val="en-US" w:eastAsia="zh-CN"/>
            </w:rPr>
            <w:t>（二）绩效评价指标分析</w:t>
          </w: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PAGEREF _Toc6857 \h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sz w:val="28"/>
              <w:szCs w:val="28"/>
            </w:rPr>
            <w:t>19</w:t>
          </w:r>
          <w:r>
            <w:rPr>
              <w:rFonts w:hint="eastAsia" w:ascii="仿宋_GB2312" w:hAnsi="仿宋_GB2312" w:eastAsia="仿宋_GB2312" w:cs="仿宋_GB2312"/>
              <w:bCs/>
              <w:sz w:val="28"/>
              <w:szCs w:val="28"/>
            </w:rPr>
            <w:fldChar w:fldCharType="end"/>
          </w:r>
          <w:r>
            <w:rPr>
              <w:rFonts w:hint="eastAsia" w:ascii="仿宋_GB2312" w:hAnsi="仿宋_GB2312" w:eastAsia="仿宋_GB2312" w:cs="仿宋_GB2312"/>
              <w:bCs/>
              <w:sz w:val="28"/>
              <w:szCs w:val="28"/>
            </w:rPr>
            <w:fldChar w:fldCharType="end"/>
          </w:r>
        </w:p>
        <w:p w14:paraId="5540E694">
          <w:pPr>
            <w:pStyle w:val="16"/>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\l _Toc22601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
              <w:bCs w:val="0"/>
              <w:sz w:val="28"/>
              <w:szCs w:val="28"/>
              <w:lang w:eastAsia="zh-CN"/>
            </w:rPr>
            <w:t>五、主要经验做法</w:t>
          </w: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PAGEREF _Toc22601 \h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sz w:val="28"/>
              <w:szCs w:val="28"/>
            </w:rPr>
            <w:t>30</w:t>
          </w:r>
          <w:r>
            <w:rPr>
              <w:rFonts w:hint="eastAsia" w:ascii="仿宋_GB2312" w:hAnsi="仿宋_GB2312" w:eastAsia="仿宋_GB2312" w:cs="仿宋_GB2312"/>
              <w:bCs/>
              <w:sz w:val="28"/>
              <w:szCs w:val="28"/>
            </w:rPr>
            <w:fldChar w:fldCharType="end"/>
          </w:r>
          <w:r>
            <w:rPr>
              <w:rFonts w:hint="eastAsia" w:ascii="仿宋_GB2312" w:hAnsi="仿宋_GB2312" w:eastAsia="仿宋_GB2312" w:cs="仿宋_GB2312"/>
              <w:bCs/>
              <w:sz w:val="28"/>
              <w:szCs w:val="28"/>
            </w:rPr>
            <w:fldChar w:fldCharType="end"/>
          </w:r>
        </w:p>
        <w:p w14:paraId="2CC92F89">
          <w:pPr>
            <w:pStyle w:val="16"/>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\l _Toc14686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
              <w:bCs w:val="0"/>
              <w:sz w:val="28"/>
              <w:szCs w:val="28"/>
              <w:lang w:eastAsia="zh-CN"/>
            </w:rPr>
            <w:t>六、存在的主要问题及建议</w:t>
          </w: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lang w:val="en-US" w:eastAsia="zh-CN"/>
            </w:rPr>
            <w:t>3</w:t>
          </w:r>
          <w:r>
            <w:rPr>
              <w:rFonts w:hint="eastAsia" w:ascii="仿宋_GB2312" w:hAnsi="仿宋_GB2312" w:eastAsia="仿宋_GB2312" w:cs="仿宋_GB2312"/>
              <w:bCs/>
              <w:sz w:val="28"/>
              <w:szCs w:val="28"/>
            </w:rPr>
            <w:fldChar w:fldCharType="end"/>
          </w:r>
          <w:r>
            <w:rPr>
              <w:rFonts w:hint="eastAsia" w:ascii="仿宋_GB2312" w:hAnsi="仿宋_GB2312" w:eastAsia="仿宋_GB2312" w:cs="仿宋_GB2312"/>
              <w:bCs/>
              <w:sz w:val="28"/>
              <w:szCs w:val="28"/>
              <w:lang w:val="en-US" w:eastAsia="zh-CN"/>
            </w:rPr>
            <w:t>1</w:t>
          </w:r>
        </w:p>
        <w:p w14:paraId="535942B0">
          <w:pPr>
            <w:pStyle w:val="16"/>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280" w:firstLineChars="1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\l _Toc13370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sz w:val="28"/>
              <w:szCs w:val="28"/>
            </w:rPr>
            <w:t>（一）存在的主要问题</w:t>
          </w: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PAGEREF _Toc13370 \h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sz w:val="28"/>
              <w:szCs w:val="28"/>
            </w:rPr>
            <w:t>3</w:t>
          </w:r>
          <w:r>
            <w:rPr>
              <w:rFonts w:hint="eastAsia" w:ascii="仿宋_GB2312" w:hAnsi="仿宋_GB2312" w:eastAsia="仿宋_GB2312" w:cs="仿宋_GB2312"/>
              <w:bCs/>
              <w:sz w:val="28"/>
              <w:szCs w:val="28"/>
              <w:lang w:val="en-US" w:eastAsia="zh-CN"/>
            </w:rPr>
            <w:t>1</w:t>
          </w:r>
          <w:r>
            <w:rPr>
              <w:rFonts w:hint="eastAsia" w:ascii="仿宋_GB2312" w:hAnsi="仿宋_GB2312" w:eastAsia="仿宋_GB2312" w:cs="仿宋_GB2312"/>
              <w:bCs/>
              <w:sz w:val="28"/>
              <w:szCs w:val="28"/>
            </w:rPr>
            <w:fldChar w:fldCharType="end"/>
          </w:r>
          <w:r>
            <w:rPr>
              <w:rFonts w:hint="eastAsia" w:ascii="仿宋_GB2312" w:hAnsi="仿宋_GB2312" w:eastAsia="仿宋_GB2312" w:cs="仿宋_GB2312"/>
              <w:bCs/>
              <w:sz w:val="28"/>
              <w:szCs w:val="28"/>
            </w:rPr>
            <w:fldChar w:fldCharType="end"/>
          </w:r>
        </w:p>
        <w:p w14:paraId="14A38A33">
          <w:pPr>
            <w:pStyle w:val="16"/>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280" w:firstLineChars="1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\l _Toc25917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sz w:val="28"/>
              <w:szCs w:val="28"/>
            </w:rPr>
            <w:t>（二）建议</w:t>
          </w: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PAGEREF _Toc25917 \h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sz w:val="28"/>
              <w:szCs w:val="28"/>
            </w:rPr>
            <w:t>3</w:t>
          </w:r>
          <w:r>
            <w:rPr>
              <w:rFonts w:hint="eastAsia" w:ascii="仿宋_GB2312" w:hAnsi="仿宋_GB2312" w:eastAsia="仿宋_GB2312" w:cs="仿宋_GB2312"/>
              <w:bCs/>
              <w:sz w:val="28"/>
              <w:szCs w:val="28"/>
              <w:lang w:val="en-US" w:eastAsia="zh-CN"/>
            </w:rPr>
            <w:t>1</w:t>
          </w:r>
          <w:r>
            <w:rPr>
              <w:rFonts w:hint="eastAsia" w:ascii="仿宋_GB2312" w:hAnsi="仿宋_GB2312" w:eastAsia="仿宋_GB2312" w:cs="仿宋_GB2312"/>
              <w:bCs/>
              <w:sz w:val="28"/>
              <w:szCs w:val="28"/>
            </w:rPr>
            <w:fldChar w:fldCharType="end"/>
          </w:r>
          <w:r>
            <w:rPr>
              <w:rFonts w:hint="eastAsia" w:ascii="仿宋_GB2312" w:hAnsi="仿宋_GB2312" w:eastAsia="仿宋_GB2312" w:cs="仿宋_GB2312"/>
              <w:bCs/>
              <w:sz w:val="28"/>
              <w:szCs w:val="28"/>
            </w:rPr>
            <w:fldChar w:fldCharType="end"/>
          </w:r>
        </w:p>
        <w:p w14:paraId="3D9B93BD">
          <w:pPr>
            <w:pStyle w:val="16"/>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\l _Toc18462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
              <w:bCs w:val="0"/>
              <w:sz w:val="28"/>
              <w:szCs w:val="28"/>
              <w:lang w:val="en-US" w:eastAsia="zh-CN"/>
            </w:rPr>
            <w:t>七、绩效评价结果应用建议</w:t>
          </w: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PAGEREF _Toc18462 \h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sz w:val="28"/>
              <w:szCs w:val="28"/>
            </w:rPr>
            <w:t>30</w:t>
          </w:r>
          <w:r>
            <w:rPr>
              <w:rFonts w:hint="eastAsia" w:ascii="仿宋_GB2312" w:hAnsi="仿宋_GB2312" w:eastAsia="仿宋_GB2312" w:cs="仿宋_GB2312"/>
              <w:bCs/>
              <w:sz w:val="28"/>
              <w:szCs w:val="28"/>
            </w:rPr>
            <w:fldChar w:fldCharType="end"/>
          </w:r>
          <w:r>
            <w:rPr>
              <w:rFonts w:hint="eastAsia" w:ascii="仿宋_GB2312" w:hAnsi="仿宋_GB2312" w:eastAsia="仿宋_GB2312" w:cs="仿宋_GB2312"/>
              <w:bCs/>
              <w:sz w:val="28"/>
              <w:szCs w:val="28"/>
            </w:rPr>
            <w:fldChar w:fldCharType="end"/>
          </w:r>
        </w:p>
        <w:p w14:paraId="27440DFB">
          <w:pPr>
            <w:pStyle w:val="16"/>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\l _Toc28075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
              <w:bCs w:val="0"/>
              <w:sz w:val="28"/>
              <w:szCs w:val="28"/>
              <w:lang w:eastAsia="zh-CN"/>
            </w:rPr>
            <w:t>八、附件</w:t>
          </w: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lang w:val="en-US" w:eastAsia="zh-CN"/>
            </w:rPr>
            <w:t>3</w:t>
          </w:r>
          <w:r>
            <w:rPr>
              <w:rFonts w:hint="eastAsia" w:ascii="仿宋_GB2312" w:hAnsi="仿宋_GB2312" w:eastAsia="仿宋_GB2312" w:cs="仿宋_GB2312"/>
              <w:bCs/>
              <w:sz w:val="28"/>
              <w:szCs w:val="28"/>
            </w:rPr>
            <w:fldChar w:fldCharType="end"/>
          </w:r>
          <w:r>
            <w:rPr>
              <w:rFonts w:hint="eastAsia" w:ascii="仿宋_GB2312" w:hAnsi="仿宋_GB2312" w:eastAsia="仿宋_GB2312" w:cs="仿宋_GB2312"/>
              <w:bCs/>
              <w:sz w:val="28"/>
              <w:szCs w:val="28"/>
              <w:lang w:val="en-US" w:eastAsia="zh-CN"/>
            </w:rPr>
            <w:t>3</w:t>
          </w:r>
        </w:p>
        <w:p w14:paraId="32AFF997">
          <w:pPr>
            <w:pStyle w:val="16"/>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\l _Toc17064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sz w:val="28"/>
              <w:szCs w:val="28"/>
            </w:rPr>
            <w:t>附件1：</w:t>
          </w:r>
          <w:r>
            <w:rPr>
              <w:rFonts w:hint="eastAsia" w:ascii="仿宋_GB2312" w:hAnsi="仿宋_GB2312" w:eastAsia="仿宋_GB2312" w:cs="仿宋_GB2312"/>
              <w:bCs/>
              <w:w w:val="90"/>
              <w:sz w:val="28"/>
              <w:szCs w:val="28"/>
              <w:lang w:eastAsia="zh-CN"/>
            </w:rPr>
            <w:t>永济市畜牧兽医发展中心</w:t>
          </w:r>
          <w:r>
            <w:rPr>
              <w:rFonts w:hint="eastAsia" w:ascii="仿宋_GB2312" w:hAnsi="仿宋_GB2312" w:eastAsia="仿宋_GB2312" w:cs="仿宋_GB2312"/>
              <w:bCs/>
              <w:w w:val="90"/>
              <w:sz w:val="28"/>
              <w:szCs w:val="28"/>
            </w:rPr>
            <w:t>2022年部门整体支出绩效评价指标</w:t>
          </w:r>
          <w:r>
            <w:rPr>
              <w:rFonts w:hint="eastAsia" w:ascii="仿宋_GB2312" w:hAnsi="仿宋_GB2312" w:eastAsia="仿宋_GB2312" w:cs="仿宋_GB2312"/>
              <w:bCs/>
              <w:w w:val="90"/>
              <w:sz w:val="28"/>
              <w:szCs w:val="28"/>
              <w:lang w:eastAsia="zh-CN"/>
            </w:rPr>
            <w:t>评分表</w:t>
          </w: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lang w:val="en-US" w:eastAsia="zh-CN"/>
            </w:rPr>
            <w:t>3</w:t>
          </w:r>
          <w:r>
            <w:rPr>
              <w:rFonts w:hint="eastAsia" w:ascii="仿宋_GB2312" w:hAnsi="仿宋_GB2312" w:eastAsia="仿宋_GB2312" w:cs="仿宋_GB2312"/>
              <w:bCs/>
              <w:sz w:val="28"/>
              <w:szCs w:val="28"/>
            </w:rPr>
            <w:fldChar w:fldCharType="end"/>
          </w:r>
          <w:r>
            <w:rPr>
              <w:rFonts w:hint="eastAsia" w:ascii="仿宋_GB2312" w:hAnsi="仿宋_GB2312" w:eastAsia="仿宋_GB2312" w:cs="仿宋_GB2312"/>
              <w:bCs/>
              <w:sz w:val="28"/>
              <w:szCs w:val="28"/>
              <w:lang w:val="en-US" w:eastAsia="zh-CN"/>
            </w:rPr>
            <w:t>3</w:t>
          </w:r>
        </w:p>
        <w:p w14:paraId="37B17176">
          <w:pPr>
            <w:pStyle w:val="16"/>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\l _Toc8755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sz w:val="28"/>
              <w:szCs w:val="28"/>
            </w:rPr>
            <w:t>附件2：</w:t>
          </w:r>
          <w:r>
            <w:rPr>
              <w:rFonts w:hint="eastAsia" w:ascii="仿宋_GB2312" w:hAnsi="仿宋_GB2312" w:eastAsia="仿宋_GB2312" w:cs="仿宋_GB2312"/>
              <w:bCs/>
              <w:w w:val="90"/>
              <w:sz w:val="28"/>
              <w:szCs w:val="28"/>
            </w:rPr>
            <w:t>2022年</w:t>
          </w:r>
          <w:r>
            <w:rPr>
              <w:rFonts w:hint="eastAsia" w:ascii="仿宋_GB2312" w:hAnsi="仿宋_GB2312" w:eastAsia="仿宋_GB2312" w:cs="仿宋_GB2312"/>
              <w:bCs/>
              <w:w w:val="90"/>
              <w:sz w:val="28"/>
              <w:szCs w:val="28"/>
              <w:lang w:eastAsia="zh-CN"/>
            </w:rPr>
            <w:t>永济市畜牧兽医发展中心</w:t>
          </w:r>
          <w:r>
            <w:rPr>
              <w:rFonts w:hint="eastAsia" w:ascii="仿宋_GB2312" w:hAnsi="仿宋_GB2312" w:eastAsia="仿宋_GB2312" w:cs="仿宋_GB2312"/>
              <w:bCs/>
              <w:w w:val="90"/>
              <w:sz w:val="28"/>
              <w:szCs w:val="28"/>
            </w:rPr>
            <w:t>部门整体绩效评价基础数据表</w:t>
          </w: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lang w:val="en-US" w:eastAsia="zh-CN"/>
            </w:rPr>
            <w:t>3</w:t>
          </w:r>
          <w:r>
            <w:rPr>
              <w:rFonts w:hint="eastAsia" w:ascii="仿宋_GB2312" w:hAnsi="仿宋_GB2312" w:eastAsia="仿宋_GB2312" w:cs="仿宋_GB2312"/>
              <w:bCs/>
              <w:sz w:val="28"/>
              <w:szCs w:val="28"/>
            </w:rPr>
            <w:fldChar w:fldCharType="end"/>
          </w:r>
          <w:r>
            <w:rPr>
              <w:rFonts w:hint="eastAsia" w:ascii="仿宋_GB2312" w:hAnsi="仿宋_GB2312" w:eastAsia="仿宋_GB2312" w:cs="仿宋_GB2312"/>
              <w:bCs/>
              <w:sz w:val="28"/>
              <w:szCs w:val="28"/>
              <w:lang w:val="en-US" w:eastAsia="zh-CN"/>
            </w:rPr>
            <w:t>8</w:t>
          </w:r>
        </w:p>
        <w:p w14:paraId="3D115133">
          <w:pPr>
            <w:pStyle w:val="16"/>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\l _Toc6591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sz w:val="28"/>
              <w:szCs w:val="28"/>
            </w:rPr>
            <w:t>附件</w:t>
          </w:r>
          <w:r>
            <w:rPr>
              <w:rFonts w:hint="eastAsia" w:ascii="仿宋_GB2312" w:hAnsi="仿宋_GB2312" w:eastAsia="仿宋_GB2312" w:cs="仿宋_GB2312"/>
              <w:bCs/>
              <w:sz w:val="28"/>
              <w:szCs w:val="28"/>
              <w:lang w:val="en-US" w:eastAsia="zh-CN"/>
            </w:rPr>
            <w:t>3</w:t>
          </w:r>
          <w:r>
            <w:rPr>
              <w:rFonts w:hint="eastAsia" w:ascii="仿宋_GB2312" w:hAnsi="仿宋_GB2312" w:eastAsia="仿宋_GB2312" w:cs="仿宋_GB2312"/>
              <w:bCs/>
              <w:sz w:val="28"/>
              <w:szCs w:val="28"/>
            </w:rPr>
            <w:t>：访</w:t>
          </w: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rPr>
            <w:t>谈</w:t>
          </w: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lang w:eastAsia="zh-CN"/>
            </w:rPr>
            <w:t>报</w:t>
          </w: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lang w:eastAsia="zh-CN"/>
            </w:rPr>
            <w:t>告</w:t>
          </w: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lang w:val="en-US" w:eastAsia="zh-CN"/>
            </w:rPr>
            <w:t>3</w:t>
          </w:r>
          <w:r>
            <w:rPr>
              <w:rFonts w:hint="eastAsia" w:ascii="仿宋_GB2312" w:hAnsi="仿宋_GB2312" w:eastAsia="仿宋_GB2312" w:cs="仿宋_GB2312"/>
              <w:bCs/>
              <w:sz w:val="28"/>
              <w:szCs w:val="28"/>
            </w:rPr>
            <w:fldChar w:fldCharType="end"/>
          </w:r>
          <w:r>
            <w:rPr>
              <w:rFonts w:hint="eastAsia" w:ascii="仿宋_GB2312" w:hAnsi="仿宋_GB2312" w:eastAsia="仿宋_GB2312" w:cs="仿宋_GB2312"/>
              <w:bCs/>
              <w:sz w:val="28"/>
              <w:szCs w:val="28"/>
              <w:lang w:val="en-US" w:eastAsia="zh-CN"/>
            </w:rPr>
            <w:t>9</w:t>
          </w:r>
        </w:p>
        <w:p w14:paraId="4AE46ADC">
          <w:pPr>
            <w:pStyle w:val="16"/>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\l _Toc7041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sz w:val="28"/>
              <w:szCs w:val="28"/>
            </w:rPr>
            <w:t>附件</w:t>
          </w:r>
          <w:r>
            <w:rPr>
              <w:rFonts w:hint="eastAsia" w:ascii="仿宋_GB2312" w:hAnsi="仿宋_GB2312" w:eastAsia="仿宋_GB2312" w:cs="仿宋_GB2312"/>
              <w:bCs/>
              <w:sz w:val="28"/>
              <w:szCs w:val="28"/>
              <w:lang w:val="en-US" w:eastAsia="zh-CN"/>
            </w:rPr>
            <w:t>4</w:t>
          </w:r>
          <w:r>
            <w:rPr>
              <w:rFonts w:hint="eastAsia" w:ascii="仿宋_GB2312" w:hAnsi="仿宋_GB2312" w:eastAsia="仿宋_GB2312" w:cs="仿宋_GB2312"/>
              <w:bCs/>
              <w:sz w:val="28"/>
              <w:szCs w:val="28"/>
            </w:rPr>
            <w:t>：资金合规性检查报告</w:t>
          </w: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lang w:val="en-US" w:eastAsia="zh-CN"/>
            </w:rPr>
            <w:t>4</w:t>
          </w:r>
          <w:r>
            <w:rPr>
              <w:rFonts w:hint="eastAsia" w:ascii="仿宋_GB2312" w:hAnsi="仿宋_GB2312" w:eastAsia="仿宋_GB2312" w:cs="仿宋_GB2312"/>
              <w:bCs/>
              <w:sz w:val="28"/>
              <w:szCs w:val="28"/>
            </w:rPr>
            <w:fldChar w:fldCharType="end"/>
          </w:r>
          <w:r>
            <w:rPr>
              <w:rFonts w:hint="eastAsia" w:ascii="仿宋_GB2312" w:hAnsi="仿宋_GB2312" w:eastAsia="仿宋_GB2312" w:cs="仿宋_GB2312"/>
              <w:bCs/>
              <w:sz w:val="28"/>
              <w:szCs w:val="28"/>
              <w:lang w:val="en-US" w:eastAsia="zh-CN"/>
            </w:rPr>
            <w:t>2</w:t>
          </w:r>
        </w:p>
        <w:p w14:paraId="288550D9">
          <w:pPr>
            <w:pStyle w:val="16"/>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fldChar w:fldCharType="end"/>
          </w:r>
          <w:r>
            <w:rPr>
              <w:rFonts w:hint="eastAsia" w:ascii="仿宋_GB2312" w:hAnsi="仿宋_GB2312" w:eastAsia="仿宋_GB2312" w:cs="仿宋_GB2312"/>
              <w:bCs/>
              <w:sz w:val="28"/>
              <w:szCs w:val="28"/>
            </w:rPr>
            <w:t>附件</w:t>
          </w: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bCs/>
              <w:sz w:val="28"/>
              <w:szCs w:val="28"/>
            </w:rPr>
            <w:t>：</w:t>
          </w:r>
          <w:r>
            <w:rPr>
              <w:rFonts w:hint="eastAsia" w:ascii="仿宋_GB2312" w:hAnsi="仿宋_GB2312" w:eastAsia="仿宋_GB2312" w:cs="仿宋_GB2312"/>
              <w:bCs/>
              <w:sz w:val="28"/>
              <w:szCs w:val="28"/>
              <w:lang w:eastAsia="zh-CN"/>
            </w:rPr>
            <w:t>项目照片</w:t>
          </w: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lang w:val="en-US" w:eastAsia="zh-CN"/>
            </w:rPr>
            <w:t>47</w:t>
          </w:r>
        </w:p>
        <w:p w14:paraId="2032A927">
          <w:pPr>
            <w:pStyle w:val="16"/>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default" w:ascii="仿宋" w:hAnsi="仿宋" w:eastAsia="仿宋" w:cs="仿宋"/>
              <w:bCs/>
              <w:sz w:val="28"/>
              <w:szCs w:val="28"/>
              <w:lang w:val="en-US"/>
            </w:rPr>
            <w:sectPr>
              <w:headerReference r:id="rId4" w:type="first"/>
              <w:footerReference r:id="rId6" w:type="first"/>
              <w:headerReference r:id="rId3"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pPr>
          <w:r>
            <w:rPr>
              <w:rFonts w:hint="eastAsia" w:ascii="仿宋_GB2312" w:hAnsi="仿宋_GB2312" w:eastAsia="仿宋_GB2312" w:cs="仿宋_GB2312"/>
              <w:bCs/>
              <w:sz w:val="28"/>
              <w:szCs w:val="28"/>
            </w:rPr>
            <w:t>附件</w:t>
          </w:r>
          <w:r>
            <w:rPr>
              <w:rFonts w:hint="eastAsia" w:ascii="仿宋_GB2312" w:hAnsi="仿宋_GB2312" w:eastAsia="仿宋_GB2312" w:cs="仿宋_GB2312"/>
              <w:bCs/>
              <w:sz w:val="28"/>
              <w:szCs w:val="28"/>
              <w:lang w:val="en-US" w:eastAsia="zh-CN"/>
            </w:rPr>
            <w:t>6</w:t>
          </w:r>
          <w:r>
            <w:rPr>
              <w:rFonts w:hint="eastAsia" w:ascii="仿宋_GB2312" w:hAnsi="仿宋_GB2312" w:eastAsia="仿宋_GB2312" w:cs="仿宋_GB2312"/>
              <w:bCs/>
              <w:sz w:val="28"/>
              <w:szCs w:val="28"/>
            </w:rPr>
            <w:t>：</w:t>
          </w:r>
          <w:r>
            <w:rPr>
              <w:rFonts w:hint="eastAsia" w:ascii="仿宋_GB2312" w:hAnsi="仿宋_GB2312" w:eastAsia="仿宋_GB2312" w:cs="仿宋_GB2312"/>
              <w:bCs/>
              <w:sz w:val="28"/>
              <w:szCs w:val="28"/>
              <w:lang w:eastAsia="zh-CN"/>
            </w:rPr>
            <w:t>调查问卷</w:t>
          </w: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lang w:val="en-US" w:eastAsia="zh-CN"/>
            </w:rPr>
            <w:t>49</w:t>
          </w:r>
        </w:p>
      </w:sdtContent>
    </w:sdt>
    <w:p w14:paraId="2E1B80D6">
      <w:pPr>
        <w:keepNext w:val="0"/>
        <w:keepLines w:val="0"/>
        <w:pageBreakBefore w:val="0"/>
        <w:widowControl w:val="0"/>
        <w:kinsoku/>
        <w:wordWrap/>
        <w:overflowPunct/>
        <w:topLinePunct w:val="0"/>
        <w:autoSpaceDE/>
        <w:autoSpaceDN/>
        <w:bidi w:val="0"/>
        <w:adjustRightInd/>
        <w:snapToGrid w:val="0"/>
        <w:spacing w:after="62" w:afterLines="20" w:line="400" w:lineRule="exact"/>
        <w:jc w:val="center"/>
        <w:textAlignment w:val="auto"/>
        <w:outlineLvl w:val="9"/>
        <w:rPr>
          <w:rFonts w:hint="eastAsia" w:ascii="方正小标宋简体" w:hAnsi="方正小标宋简体" w:eastAsia="方正小标宋简体" w:cs="方正小标宋简体"/>
          <w:b w:val="0"/>
          <w:bCs w:val="0"/>
          <w:sz w:val="44"/>
          <w:szCs w:val="44"/>
        </w:rPr>
      </w:pPr>
      <w:bookmarkStart w:id="3" w:name="_Toc11141_WPSOffice_Level1"/>
      <w:bookmarkStart w:id="4" w:name="_Toc32110"/>
      <w:bookmarkStart w:id="5" w:name="_Toc3656"/>
      <w:bookmarkStart w:id="6" w:name="_Toc4214"/>
    </w:p>
    <w:p w14:paraId="54767F44">
      <w:pPr>
        <w:keepNext w:val="0"/>
        <w:keepLines w:val="0"/>
        <w:pageBreakBefore w:val="0"/>
        <w:widowControl w:val="0"/>
        <w:kinsoku/>
        <w:wordWrap/>
        <w:overflowPunct/>
        <w:topLinePunct w:val="0"/>
        <w:autoSpaceDE/>
        <w:autoSpaceDN/>
        <w:bidi w:val="0"/>
        <w:adjustRightInd/>
        <w:snapToGrid w:val="0"/>
        <w:spacing w:after="62" w:afterLines="20" w:line="700" w:lineRule="exact"/>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永济市畜牧兽医发展中心</w:t>
      </w: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3</w:t>
      </w:r>
      <w:r>
        <w:rPr>
          <w:rFonts w:hint="eastAsia" w:ascii="方正小标宋简体" w:hAnsi="方正小标宋简体" w:eastAsia="方正小标宋简体" w:cs="方正小标宋简体"/>
          <w:b w:val="0"/>
          <w:bCs w:val="0"/>
          <w:sz w:val="44"/>
          <w:szCs w:val="44"/>
        </w:rPr>
        <w:t>年度部门整体支出</w:t>
      </w:r>
      <w:bookmarkEnd w:id="3"/>
      <w:bookmarkEnd w:id="4"/>
      <w:bookmarkEnd w:id="5"/>
      <w:bookmarkEnd w:id="6"/>
      <w:bookmarkStart w:id="7" w:name="_Toc7550"/>
      <w:bookmarkStart w:id="8" w:name="_Toc13102"/>
      <w:r>
        <w:rPr>
          <w:rFonts w:hint="eastAsia" w:ascii="方正小标宋简体" w:hAnsi="方正小标宋简体" w:eastAsia="方正小标宋简体" w:cs="方正小标宋简体"/>
          <w:b w:val="0"/>
          <w:bCs w:val="0"/>
          <w:sz w:val="44"/>
          <w:szCs w:val="44"/>
        </w:rPr>
        <w:t>绩效评价报告</w:t>
      </w:r>
    </w:p>
    <w:p w14:paraId="60B9058A">
      <w:pPr>
        <w:keepNext w:val="0"/>
        <w:keepLines w:val="0"/>
        <w:pageBreakBefore w:val="0"/>
        <w:widowControl w:val="0"/>
        <w:kinsoku/>
        <w:wordWrap/>
        <w:overflowPunct/>
        <w:topLinePunct w:val="0"/>
        <w:autoSpaceDE/>
        <w:autoSpaceDN/>
        <w:bidi w:val="0"/>
        <w:adjustRightInd/>
        <w:snapToGrid w:val="0"/>
        <w:spacing w:after="62" w:afterLines="20" w:line="700" w:lineRule="exact"/>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摘</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rPr>
        <w:t>要</w:t>
      </w:r>
      <w:bookmarkEnd w:id="7"/>
      <w:bookmarkEnd w:id="8"/>
    </w:p>
    <w:p w14:paraId="756BE475">
      <w:pPr>
        <w:keepNext w:val="0"/>
        <w:keepLines w:val="0"/>
        <w:pageBreakBefore w:val="0"/>
        <w:widowControl w:val="0"/>
        <w:kinsoku/>
        <w:wordWrap/>
        <w:overflowPunct/>
        <w:topLinePunct w:val="0"/>
        <w:autoSpaceDE/>
        <w:autoSpaceDN/>
        <w:bidi w:val="0"/>
        <w:adjustRightInd/>
        <w:snapToGrid w:val="0"/>
        <w:spacing w:after="62" w:afterLines="20" w:line="640" w:lineRule="atLeast"/>
        <w:jc w:val="center"/>
        <w:textAlignment w:val="auto"/>
        <w:outlineLvl w:val="9"/>
        <w:rPr>
          <w:rFonts w:hint="eastAsia" w:ascii="方正小标宋简体" w:hAnsi="方正小标宋简体" w:eastAsia="方正小标宋简体" w:cs="方正小标宋简体"/>
          <w:b w:val="0"/>
          <w:bCs w:val="0"/>
          <w:sz w:val="44"/>
          <w:szCs w:val="44"/>
        </w:rPr>
      </w:pPr>
    </w:p>
    <w:p w14:paraId="1B5C19A9">
      <w:pPr>
        <w:keepNext w:val="0"/>
        <w:keepLines w:val="0"/>
        <w:pageBreakBefore w:val="0"/>
        <w:widowControl w:val="0"/>
        <w:kinsoku/>
        <w:wordWrap/>
        <w:overflowPunct/>
        <w:topLinePunct w:val="0"/>
        <w:autoSpaceDE/>
        <w:autoSpaceDN/>
        <w:bidi w:val="0"/>
        <w:adjustRightInd/>
        <w:snapToGrid/>
        <w:spacing w:line="680" w:lineRule="atLeast"/>
        <w:ind w:firstLine="560" w:firstLineChars="200"/>
        <w:jc w:val="left"/>
        <w:textAlignment w:val="auto"/>
        <w:outlineLvl w:val="9"/>
        <w:rPr>
          <w:rFonts w:hint="eastAsia" w:ascii="仿宋" w:hAnsi="仿宋" w:eastAsia="仿宋" w:cs="仿宋"/>
          <w:b/>
          <w:bCs/>
          <w:sz w:val="32"/>
          <w:szCs w:val="32"/>
          <w:highlight w:val="none"/>
        </w:rPr>
      </w:pPr>
      <w:r>
        <w:rPr>
          <w:rFonts w:hint="eastAsia" w:ascii="仿宋_GB2312" w:eastAsia="仿宋_GB2312"/>
          <w:color w:val="auto"/>
          <w:sz w:val="28"/>
          <w:szCs w:val="28"/>
        </w:rPr>
        <w:t>山西晋彤会计师事务所有限公司</w:t>
      </w:r>
      <w:r>
        <w:rPr>
          <w:rFonts w:hint="eastAsia" w:ascii="仿宋_GB2312" w:eastAsia="仿宋_GB2312"/>
          <w:color w:val="auto"/>
          <w:sz w:val="28"/>
          <w:szCs w:val="28"/>
          <w:lang w:val="en-US" w:eastAsia="zh-CN"/>
        </w:rPr>
        <w:t>接</w:t>
      </w:r>
      <w:r>
        <w:rPr>
          <w:rFonts w:hint="eastAsia" w:ascii="仿宋_GB2312" w:eastAsia="仿宋_GB2312"/>
          <w:color w:val="auto"/>
          <w:sz w:val="28"/>
          <w:szCs w:val="28"/>
        </w:rPr>
        <w:t>受</w:t>
      </w:r>
      <w:r>
        <w:rPr>
          <w:rFonts w:hint="eastAsia" w:ascii="仿宋_GB2312" w:eastAsia="仿宋_GB2312"/>
          <w:color w:val="auto"/>
          <w:sz w:val="28"/>
          <w:szCs w:val="28"/>
          <w:lang w:val="en-US" w:eastAsia="zh-CN"/>
        </w:rPr>
        <w:t>永济市财政局</w:t>
      </w:r>
      <w:r>
        <w:rPr>
          <w:rFonts w:hint="eastAsia" w:ascii="仿宋_GB2312" w:eastAsia="仿宋_GB2312"/>
          <w:color w:val="auto"/>
          <w:sz w:val="28"/>
          <w:szCs w:val="28"/>
        </w:rPr>
        <w:t>委托，遵循科学规范、公</w:t>
      </w:r>
      <w:r>
        <w:rPr>
          <w:rFonts w:hint="eastAsia" w:ascii="仿宋_GB2312" w:hAnsi="仿宋_GB2312" w:eastAsia="仿宋_GB2312" w:cs="仿宋_GB2312"/>
          <w:color w:val="auto"/>
          <w:sz w:val="28"/>
          <w:szCs w:val="28"/>
        </w:rPr>
        <w:t>平公正、绩效相关的原则，按照绩效评价工作方案确定的评价指标、评价标准和评价方法</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对</w:t>
      </w:r>
      <w:r>
        <w:rPr>
          <w:rFonts w:hint="eastAsia" w:ascii="仿宋_GB2312" w:hAnsi="仿宋_GB2312" w:eastAsia="仿宋_GB2312" w:cs="仿宋_GB2312"/>
          <w:color w:val="auto"/>
          <w:sz w:val="28"/>
          <w:szCs w:val="28"/>
          <w:lang w:val="en-US" w:eastAsia="zh-CN"/>
        </w:rPr>
        <w:t>永济市畜牧兽医发展中心2023年度部门整体支出</w:t>
      </w:r>
      <w:r>
        <w:rPr>
          <w:rFonts w:hint="eastAsia" w:ascii="仿宋_GB2312" w:hAnsi="仿宋_GB2312" w:eastAsia="仿宋_GB2312" w:cs="仿宋_GB2312"/>
          <w:color w:val="auto"/>
          <w:sz w:val="28"/>
          <w:szCs w:val="28"/>
        </w:rPr>
        <w:t>进行了绩效评价</w:t>
      </w:r>
      <w:r>
        <w:rPr>
          <w:rFonts w:hint="eastAsia" w:ascii="仿宋_GB2312" w:hAnsi="仿宋_GB2312" w:eastAsia="仿宋_GB2312" w:cs="仿宋_GB2312"/>
          <w:color w:val="auto"/>
          <w:sz w:val="28"/>
          <w:szCs w:val="28"/>
          <w:highlight w:val="none"/>
        </w:rPr>
        <w:t>。现</w:t>
      </w:r>
      <w:r>
        <w:rPr>
          <w:rFonts w:hint="eastAsia" w:ascii="仿宋_GB2312" w:hAnsi="仿宋_GB2312" w:eastAsia="仿宋_GB2312" w:cs="仿宋_GB2312"/>
          <w:color w:val="auto"/>
          <w:sz w:val="28"/>
          <w:szCs w:val="28"/>
        </w:rPr>
        <w:t>将绩效评价报告摘要如下：</w:t>
      </w:r>
    </w:p>
    <w:p w14:paraId="0FB7C527">
      <w:pPr>
        <w:keepNext w:val="0"/>
        <w:keepLines w:val="0"/>
        <w:pageBreakBefore w:val="0"/>
        <w:widowControl w:val="0"/>
        <w:kinsoku/>
        <w:wordWrap/>
        <w:overflowPunct/>
        <w:topLinePunct w:val="0"/>
        <w:autoSpaceDE/>
        <w:autoSpaceDN/>
        <w:bidi w:val="0"/>
        <w:adjustRightInd/>
        <w:snapToGrid/>
        <w:spacing w:line="680" w:lineRule="atLeast"/>
        <w:ind w:firstLine="562" w:firstLineChars="200"/>
        <w:textAlignment w:val="baseline"/>
        <w:outlineLvl w:val="9"/>
        <w:rPr>
          <w:rFonts w:hint="eastAsia" w:ascii="仿宋_GB2312" w:eastAsia="仿宋_GB2312"/>
          <w:b/>
          <w:bCs/>
          <w:sz w:val="28"/>
          <w:szCs w:val="28"/>
          <w:lang w:eastAsia="zh-CN"/>
        </w:rPr>
      </w:pPr>
      <w:bookmarkStart w:id="9" w:name="_Toc13429_WPSOffice_Level1"/>
      <w:bookmarkStart w:id="10" w:name="_Toc25652_WPSOffice_Level1"/>
      <w:bookmarkStart w:id="11" w:name="_Toc17584_WPSOffice_Level1"/>
      <w:bookmarkStart w:id="12" w:name="_Toc12898_WPSOffice_Level1"/>
      <w:bookmarkStart w:id="13" w:name="_Toc1130_WPSOffice_Level1"/>
      <w:bookmarkStart w:id="14" w:name="_Toc31436_WPSOffice_Level1"/>
      <w:bookmarkStart w:id="15" w:name="_Toc28628"/>
      <w:bookmarkStart w:id="16" w:name="_Toc10379_WPSOffice_Level1"/>
      <w:bookmarkStart w:id="17" w:name="_Toc3191_WPSOffice_Level1"/>
      <w:bookmarkStart w:id="18" w:name="_Toc10139_WPSOffice_Level1"/>
      <w:bookmarkStart w:id="19" w:name="_Toc20947"/>
      <w:bookmarkStart w:id="20" w:name="_Toc21200_WPSOffice_Level1"/>
      <w:r>
        <w:rPr>
          <w:rFonts w:hint="eastAsia" w:ascii="仿宋_GB2312" w:eastAsia="仿宋_GB2312"/>
          <w:b/>
          <w:bCs/>
          <w:sz w:val="28"/>
          <w:szCs w:val="28"/>
        </w:rPr>
        <w:t>一、</w:t>
      </w:r>
      <w:bookmarkEnd w:id="9"/>
      <w:bookmarkEnd w:id="10"/>
      <w:bookmarkEnd w:id="11"/>
      <w:bookmarkEnd w:id="12"/>
      <w:bookmarkEnd w:id="13"/>
      <w:bookmarkEnd w:id="14"/>
      <w:bookmarkEnd w:id="15"/>
      <w:bookmarkEnd w:id="16"/>
      <w:bookmarkEnd w:id="17"/>
      <w:bookmarkEnd w:id="18"/>
      <w:bookmarkEnd w:id="19"/>
      <w:bookmarkEnd w:id="20"/>
      <w:r>
        <w:rPr>
          <w:rFonts w:hint="eastAsia" w:ascii="仿宋_GB2312" w:eastAsia="仿宋_GB2312"/>
          <w:b/>
          <w:bCs/>
          <w:sz w:val="28"/>
          <w:szCs w:val="28"/>
          <w:lang w:eastAsia="zh-CN"/>
        </w:rPr>
        <w:t>基本情况</w:t>
      </w:r>
    </w:p>
    <w:p w14:paraId="595E728C">
      <w:pPr>
        <w:keepNext w:val="0"/>
        <w:keepLines w:val="0"/>
        <w:pageBreakBefore w:val="0"/>
        <w:widowControl w:val="0"/>
        <w:kinsoku/>
        <w:wordWrap/>
        <w:overflowPunct/>
        <w:topLinePunct w:val="0"/>
        <w:autoSpaceDE/>
        <w:autoSpaceDN/>
        <w:bidi w:val="0"/>
        <w:adjustRightInd/>
        <w:snapToGrid/>
        <w:spacing w:line="680" w:lineRule="atLeast"/>
        <w:ind w:firstLine="562" w:firstLineChars="200"/>
        <w:textAlignment w:val="baseline"/>
        <w:outlineLvl w:val="9"/>
        <w:rPr>
          <w:rFonts w:hint="eastAsia" w:ascii="仿宋_GB2312" w:eastAsia="仿宋_GB2312"/>
          <w:b/>
          <w:bCs/>
          <w:sz w:val="28"/>
          <w:szCs w:val="28"/>
          <w:lang w:eastAsia="zh-CN"/>
        </w:rPr>
      </w:pPr>
      <w:bookmarkStart w:id="21" w:name="_Toc5536_WPSOffice_Level2"/>
      <w:bookmarkStart w:id="22" w:name="_Toc22373"/>
      <w:bookmarkStart w:id="23" w:name="_Toc15936"/>
      <w:r>
        <w:rPr>
          <w:rFonts w:hint="eastAsia" w:ascii="仿宋_GB2312" w:eastAsia="仿宋_GB2312"/>
          <w:b/>
          <w:bCs/>
          <w:sz w:val="28"/>
          <w:szCs w:val="28"/>
        </w:rPr>
        <w:t>（一）</w:t>
      </w:r>
      <w:bookmarkEnd w:id="21"/>
      <w:bookmarkEnd w:id="22"/>
      <w:bookmarkEnd w:id="23"/>
      <w:r>
        <w:rPr>
          <w:rFonts w:hint="eastAsia" w:ascii="仿宋_GB2312" w:eastAsia="仿宋_GB2312"/>
          <w:b/>
          <w:bCs/>
          <w:sz w:val="28"/>
          <w:szCs w:val="28"/>
          <w:lang w:eastAsia="zh-CN"/>
        </w:rPr>
        <w:t>单位基本情况</w:t>
      </w:r>
    </w:p>
    <w:p w14:paraId="535A6EA6">
      <w:pPr>
        <w:keepNext w:val="0"/>
        <w:keepLines w:val="0"/>
        <w:pageBreakBefore w:val="0"/>
        <w:widowControl w:val="0"/>
        <w:kinsoku/>
        <w:wordWrap/>
        <w:overflowPunct/>
        <w:topLinePunct w:val="0"/>
        <w:autoSpaceDE/>
        <w:autoSpaceDN/>
        <w:bidi w:val="0"/>
        <w:adjustRightInd/>
        <w:snapToGrid/>
        <w:spacing w:line="680" w:lineRule="atLeast"/>
        <w:ind w:firstLine="560" w:firstLineChars="200"/>
        <w:textAlignment w:val="baseline"/>
        <w:outlineLvl w:val="9"/>
        <w:rPr>
          <w:rFonts w:hint="eastAsia" w:ascii="仿宋_GB2312" w:eastAsia="仿宋_GB2312"/>
          <w:sz w:val="28"/>
          <w:szCs w:val="28"/>
        </w:rPr>
      </w:pPr>
      <w:r>
        <w:rPr>
          <w:rFonts w:hint="eastAsia" w:ascii="仿宋_GB2312" w:eastAsia="仿宋_GB2312"/>
          <w:sz w:val="28"/>
          <w:szCs w:val="28"/>
        </w:rPr>
        <w:t>永济市</w:t>
      </w:r>
      <w:r>
        <w:rPr>
          <w:rFonts w:hint="eastAsia" w:ascii="仿宋_GB2312" w:hAnsi="仿宋_GB2312" w:eastAsia="仿宋_GB2312" w:cs="仿宋_GB2312"/>
          <w:color w:val="auto"/>
          <w:sz w:val="28"/>
          <w:szCs w:val="28"/>
          <w:lang w:val="en-US" w:eastAsia="zh-CN"/>
        </w:rPr>
        <w:t>畜牧兽医发展中心</w:t>
      </w:r>
      <w:r>
        <w:rPr>
          <w:rFonts w:hint="eastAsia" w:ascii="仿宋_GB2312" w:eastAsia="仿宋_GB2312"/>
          <w:sz w:val="28"/>
          <w:szCs w:val="28"/>
          <w:lang w:eastAsia="zh-CN"/>
        </w:rPr>
        <w:t>是市农业农村局下属事业单位，公益一类</w:t>
      </w:r>
      <w:r>
        <w:rPr>
          <w:rFonts w:hint="eastAsia" w:ascii="仿宋_GB2312" w:eastAsia="仿宋_GB2312"/>
          <w:sz w:val="28"/>
          <w:szCs w:val="28"/>
        </w:rPr>
        <w:t>，为</w:t>
      </w:r>
      <w:r>
        <w:rPr>
          <w:rFonts w:hint="eastAsia" w:ascii="仿宋_GB2312" w:eastAsia="仿宋_GB2312"/>
          <w:sz w:val="28"/>
          <w:szCs w:val="28"/>
          <w:lang w:eastAsia="zh-CN"/>
        </w:rPr>
        <w:t>副</w:t>
      </w:r>
      <w:r>
        <w:rPr>
          <w:rFonts w:hint="eastAsia" w:ascii="仿宋_GB2312" w:eastAsia="仿宋_GB2312"/>
          <w:sz w:val="28"/>
          <w:szCs w:val="28"/>
        </w:rPr>
        <w:t>科级。内设4个股（室）分别为办公室、</w:t>
      </w:r>
      <w:r>
        <w:rPr>
          <w:rFonts w:hint="eastAsia" w:ascii="仿宋_GB2312" w:eastAsia="仿宋_GB2312"/>
          <w:sz w:val="28"/>
          <w:szCs w:val="28"/>
          <w:lang w:eastAsia="zh-CN"/>
        </w:rPr>
        <w:t>畜牧技术推广站</w:t>
      </w:r>
      <w:r>
        <w:rPr>
          <w:rFonts w:hint="eastAsia" w:ascii="仿宋_GB2312" w:eastAsia="仿宋_GB2312"/>
          <w:sz w:val="28"/>
          <w:szCs w:val="28"/>
        </w:rPr>
        <w:t>、</w:t>
      </w:r>
      <w:r>
        <w:rPr>
          <w:rFonts w:hint="eastAsia" w:ascii="仿宋_GB2312" w:eastAsia="仿宋_GB2312"/>
          <w:sz w:val="28"/>
          <w:szCs w:val="28"/>
          <w:lang w:eastAsia="zh-CN"/>
        </w:rPr>
        <w:t>动物疫病预防控制中心</w:t>
      </w:r>
      <w:r>
        <w:rPr>
          <w:rFonts w:hint="eastAsia" w:ascii="仿宋_GB2312" w:eastAsia="仿宋_GB2312"/>
          <w:sz w:val="28"/>
          <w:szCs w:val="28"/>
        </w:rPr>
        <w:t>、</w:t>
      </w:r>
      <w:r>
        <w:rPr>
          <w:rFonts w:hint="eastAsia" w:ascii="仿宋_GB2312" w:eastAsia="仿宋_GB2312"/>
          <w:sz w:val="28"/>
          <w:szCs w:val="28"/>
          <w:lang w:eastAsia="zh-CN"/>
        </w:rPr>
        <w:t>动物检疫站</w:t>
      </w:r>
      <w:r>
        <w:rPr>
          <w:rFonts w:hint="eastAsia" w:ascii="仿宋_GB2312" w:eastAsia="仿宋_GB2312"/>
          <w:sz w:val="28"/>
          <w:szCs w:val="28"/>
        </w:rPr>
        <w:t>。</w:t>
      </w:r>
    </w:p>
    <w:p w14:paraId="167E14CF">
      <w:pPr>
        <w:keepNext w:val="0"/>
        <w:keepLines w:val="0"/>
        <w:pageBreakBefore w:val="0"/>
        <w:widowControl w:val="0"/>
        <w:kinsoku/>
        <w:wordWrap/>
        <w:overflowPunct/>
        <w:topLinePunct w:val="0"/>
        <w:autoSpaceDE/>
        <w:autoSpaceDN/>
        <w:bidi w:val="0"/>
        <w:adjustRightInd/>
        <w:snapToGrid/>
        <w:spacing w:line="680" w:lineRule="atLeast"/>
        <w:ind w:firstLine="560" w:firstLineChars="200"/>
        <w:textAlignment w:val="baseline"/>
        <w:outlineLvl w:val="9"/>
        <w:rPr>
          <w:rFonts w:hint="eastAsia" w:ascii="仿宋_GB2312" w:hAnsi="仿宋_GB2312" w:eastAsia="仿宋_GB2312" w:cs="仿宋_GB2312"/>
          <w:sz w:val="28"/>
          <w:szCs w:val="28"/>
          <w:lang w:val="en-US" w:eastAsia="zh-CN"/>
        </w:rPr>
      </w:pPr>
      <w:r>
        <w:rPr>
          <w:rFonts w:hint="eastAsia" w:ascii="仿宋_GB2312" w:eastAsia="仿宋_GB2312"/>
          <w:sz w:val="28"/>
          <w:szCs w:val="28"/>
        </w:rPr>
        <w:t>目前，永济市</w:t>
      </w:r>
      <w:r>
        <w:rPr>
          <w:rFonts w:hint="eastAsia" w:ascii="仿宋_GB2312" w:hAnsi="仿宋_GB2312" w:eastAsia="仿宋_GB2312" w:cs="仿宋_GB2312"/>
          <w:color w:val="auto"/>
          <w:sz w:val="28"/>
          <w:szCs w:val="28"/>
          <w:lang w:val="en-US" w:eastAsia="zh-CN"/>
        </w:rPr>
        <w:t>畜牧兽医发展中心核定全额事业编制10名（含主任1名、副主任1名），</w:t>
      </w:r>
      <w:r>
        <w:rPr>
          <w:rFonts w:hint="eastAsia" w:ascii="仿宋_GB2312" w:hAnsi="仿宋_GB2312" w:eastAsia="仿宋_GB2312" w:cs="仿宋_GB2312"/>
          <w:sz w:val="28"/>
          <w:szCs w:val="28"/>
        </w:rPr>
        <w:t>实有</w:t>
      </w:r>
      <w:r>
        <w:rPr>
          <w:rFonts w:hint="eastAsia" w:ascii="仿宋_GB2312" w:hAnsi="仿宋_GB2312" w:eastAsia="仿宋_GB2312" w:cs="仿宋_GB2312"/>
          <w:sz w:val="28"/>
          <w:szCs w:val="28"/>
          <w:lang w:eastAsia="zh-CN"/>
        </w:rPr>
        <w:t>人数</w:t>
      </w:r>
      <w:r>
        <w:rPr>
          <w:rFonts w:hint="eastAsia" w:ascii="仿宋_GB2312" w:hAnsi="仿宋_GB2312" w:eastAsia="仿宋_GB2312" w:cs="仿宋_GB2312"/>
          <w:sz w:val="28"/>
          <w:szCs w:val="28"/>
          <w:lang w:val="en-US" w:eastAsia="zh-CN"/>
        </w:rPr>
        <w:t>33名。</w:t>
      </w:r>
    </w:p>
    <w:p w14:paraId="56E386FB">
      <w:pPr>
        <w:keepNext w:val="0"/>
        <w:keepLines w:val="0"/>
        <w:pageBreakBefore w:val="0"/>
        <w:widowControl w:val="0"/>
        <w:kinsoku/>
        <w:wordWrap/>
        <w:overflowPunct/>
        <w:topLinePunct w:val="0"/>
        <w:autoSpaceDE/>
        <w:autoSpaceDN/>
        <w:bidi w:val="0"/>
        <w:adjustRightInd/>
        <w:snapToGrid/>
        <w:spacing w:line="680" w:lineRule="atLeast"/>
        <w:ind w:firstLine="562" w:firstLineChars="200"/>
        <w:textAlignment w:val="baseline"/>
        <w:outlineLvl w:val="9"/>
        <w:rPr>
          <w:rFonts w:hint="eastAsia" w:ascii="仿宋_GB2312" w:eastAsia="仿宋_GB2312"/>
          <w:b/>
          <w:bCs/>
          <w:sz w:val="28"/>
          <w:szCs w:val="28"/>
        </w:rPr>
      </w:pPr>
      <w:bookmarkStart w:id="24" w:name="_Toc31436_WPSOffice_Level2"/>
      <w:bookmarkStart w:id="25" w:name="_Toc25240"/>
      <w:bookmarkStart w:id="26" w:name="_Toc3772"/>
      <w:r>
        <w:rPr>
          <w:rFonts w:hint="eastAsia" w:ascii="仿宋_GB2312" w:eastAsia="仿宋_GB2312"/>
          <w:b/>
          <w:bCs/>
          <w:sz w:val="28"/>
          <w:szCs w:val="28"/>
        </w:rPr>
        <w:t>（二）部门整体收支情况</w:t>
      </w:r>
      <w:bookmarkEnd w:id="24"/>
      <w:bookmarkEnd w:id="25"/>
      <w:bookmarkEnd w:id="26"/>
    </w:p>
    <w:p w14:paraId="47FD5B53">
      <w:pPr>
        <w:keepNext w:val="0"/>
        <w:keepLines w:val="0"/>
        <w:pageBreakBefore w:val="0"/>
        <w:widowControl w:val="0"/>
        <w:kinsoku/>
        <w:wordWrap/>
        <w:overflowPunct/>
        <w:topLinePunct w:val="0"/>
        <w:autoSpaceDE/>
        <w:autoSpaceDN/>
        <w:bidi w:val="0"/>
        <w:adjustRightInd/>
        <w:snapToGrid/>
        <w:spacing w:line="680" w:lineRule="atLeast"/>
        <w:ind w:firstLine="560" w:firstLineChars="200"/>
        <w:textAlignment w:val="baseline"/>
        <w:outlineLvl w:val="9"/>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w:t>
      </w:r>
      <w:r>
        <w:rPr>
          <w:rFonts w:hint="eastAsia" w:ascii="仿宋_GB2312" w:eastAsia="仿宋_GB2312"/>
          <w:sz w:val="28"/>
          <w:szCs w:val="28"/>
          <w:lang w:val="en-US" w:eastAsia="zh-CN"/>
        </w:rPr>
        <w:t>上</w:t>
      </w:r>
      <w:r>
        <w:rPr>
          <w:rFonts w:hint="eastAsia" w:ascii="仿宋_GB2312" w:eastAsia="仿宋_GB2312"/>
          <w:sz w:val="28"/>
          <w:szCs w:val="28"/>
        </w:rPr>
        <w:t>年结转</w:t>
      </w:r>
      <w:r>
        <w:rPr>
          <w:rFonts w:hint="eastAsia" w:ascii="仿宋_GB2312" w:eastAsia="仿宋_GB2312"/>
          <w:sz w:val="28"/>
          <w:szCs w:val="28"/>
          <w:lang w:val="en-US" w:eastAsia="zh-CN"/>
        </w:rPr>
        <w:t>185.40</w:t>
      </w:r>
      <w:r>
        <w:rPr>
          <w:rFonts w:hint="eastAsia" w:ascii="仿宋_GB2312" w:eastAsia="仿宋_GB2312"/>
          <w:sz w:val="28"/>
          <w:szCs w:val="28"/>
        </w:rPr>
        <w:t>万元，本年收入</w:t>
      </w:r>
      <w:r>
        <w:rPr>
          <w:rFonts w:hint="eastAsia" w:ascii="仿宋_GB2312" w:hAnsi="仿宋_GB2312" w:eastAsia="仿宋_GB2312" w:cs="仿宋_GB2312"/>
          <w:bCs/>
          <w:sz w:val="28"/>
          <w:szCs w:val="28"/>
          <w:highlight w:val="none"/>
          <w:lang w:val="en-US" w:eastAsia="zh-CN"/>
        </w:rPr>
        <w:t>1282.62</w:t>
      </w:r>
      <w:r>
        <w:rPr>
          <w:rFonts w:hint="eastAsia" w:ascii="仿宋_GB2312" w:eastAsia="仿宋_GB2312"/>
          <w:sz w:val="28"/>
          <w:szCs w:val="28"/>
        </w:rPr>
        <w:t>万元，本年支出</w:t>
      </w:r>
      <w:r>
        <w:rPr>
          <w:rFonts w:hint="eastAsia" w:ascii="仿宋_GB2312" w:hAnsi="仿宋_GB2312" w:eastAsia="仿宋_GB2312" w:cs="仿宋_GB2312"/>
          <w:bCs/>
          <w:sz w:val="28"/>
          <w:szCs w:val="28"/>
          <w:lang w:val="en-US" w:eastAsia="zh-CN"/>
        </w:rPr>
        <w:t>1468.02</w:t>
      </w:r>
      <w:r>
        <w:rPr>
          <w:rFonts w:hint="eastAsia" w:ascii="仿宋_GB2312" w:eastAsia="仿宋_GB2312"/>
          <w:sz w:val="28"/>
          <w:szCs w:val="28"/>
        </w:rPr>
        <w:t>万元，年末结转和结余0万元。</w:t>
      </w:r>
    </w:p>
    <w:p w14:paraId="77060B10">
      <w:pPr>
        <w:pStyle w:val="9"/>
        <w:keepNext w:val="0"/>
        <w:keepLines w:val="0"/>
        <w:pageBreakBefore w:val="0"/>
        <w:widowControl w:val="0"/>
        <w:kinsoku/>
        <w:wordWrap/>
        <w:overflowPunct/>
        <w:topLinePunct w:val="0"/>
        <w:autoSpaceDE/>
        <w:autoSpaceDN/>
        <w:bidi w:val="0"/>
        <w:adjustRightInd/>
        <w:spacing w:line="640" w:lineRule="atLeast"/>
        <w:jc w:val="center"/>
        <w:outlineLvl w:val="9"/>
        <w:rPr>
          <w:rFonts w:hint="eastAsia" w:ascii="宋体" w:hAnsi="宋体" w:eastAsia="宋体" w:cs="宋体"/>
          <w:b w:val="0"/>
          <w:bCs w:val="0"/>
          <w:sz w:val="20"/>
          <w:szCs w:val="20"/>
        </w:rPr>
      </w:pPr>
      <w:bookmarkStart w:id="27" w:name="_Toc15101_WPSOffice_Level2"/>
      <w:bookmarkStart w:id="28" w:name="_Toc31939"/>
      <w:bookmarkStart w:id="29" w:name="_Toc27649"/>
      <w:r>
        <w:rPr>
          <w:rFonts w:hint="eastAsia" w:ascii="仿宋" w:hAnsi="仿宋" w:eastAsia="仿宋" w:cs="仿宋"/>
          <w:sz w:val="28"/>
          <w:szCs w:val="28"/>
        </w:rPr>
        <w:t xml:space="preserve">                  </w:t>
      </w:r>
      <w:r>
        <w:rPr>
          <w:rFonts w:hint="eastAsia" w:ascii="仿宋" w:hAnsi="仿宋" w:eastAsia="仿宋" w:cs="仿宋"/>
          <w:b/>
          <w:bCs/>
          <w:sz w:val="28"/>
          <w:szCs w:val="28"/>
        </w:rPr>
        <w:t xml:space="preserve">部门本年度收支情况            </w:t>
      </w:r>
      <w:r>
        <w:rPr>
          <w:rFonts w:hint="eastAsia" w:ascii="仿宋" w:hAnsi="仿宋" w:eastAsia="仿宋" w:cs="仿宋"/>
          <w:b/>
          <w:bCs/>
          <w:sz w:val="28"/>
          <w:szCs w:val="28"/>
          <w:lang w:val="en-US" w:eastAsia="zh-CN"/>
        </w:rPr>
        <w:t xml:space="preserve">  </w:t>
      </w:r>
      <w:r>
        <w:rPr>
          <w:rFonts w:hint="eastAsia" w:ascii="宋体" w:hAnsi="宋体" w:eastAsia="宋体" w:cs="宋体"/>
          <w:b w:val="0"/>
          <w:bCs w:val="0"/>
          <w:sz w:val="20"/>
          <w:szCs w:val="20"/>
        </w:rPr>
        <w:t>单位：万元</w:t>
      </w:r>
      <w:bookmarkEnd w:id="27"/>
      <w:bookmarkEnd w:id="28"/>
      <w:bookmarkEnd w:id="29"/>
    </w:p>
    <w:tbl>
      <w:tblPr>
        <w:tblStyle w:val="19"/>
        <w:tblW w:w="8918" w:type="dxa"/>
        <w:tblInd w:w="0" w:type="dxa"/>
        <w:tblLayout w:type="fixed"/>
        <w:tblCellMar>
          <w:top w:w="0" w:type="dxa"/>
          <w:left w:w="0" w:type="dxa"/>
          <w:bottom w:w="0" w:type="dxa"/>
          <w:right w:w="0" w:type="dxa"/>
        </w:tblCellMar>
      </w:tblPr>
      <w:tblGrid>
        <w:gridCol w:w="2364"/>
        <w:gridCol w:w="1409"/>
        <w:gridCol w:w="1735"/>
        <w:gridCol w:w="1735"/>
        <w:gridCol w:w="1675"/>
      </w:tblGrid>
      <w:tr w14:paraId="387B9A91">
        <w:tblPrEx>
          <w:tblCellMar>
            <w:top w:w="0" w:type="dxa"/>
            <w:left w:w="0" w:type="dxa"/>
            <w:bottom w:w="0" w:type="dxa"/>
            <w:right w:w="0" w:type="dxa"/>
          </w:tblCellMar>
        </w:tblPrEx>
        <w:trPr>
          <w:trHeight w:val="605" w:hRule="exac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7C2CC81">
            <w:pPr>
              <w:widowControl/>
              <w:jc w:val="center"/>
              <w:textAlignment w:val="center"/>
              <w:outlineLvl w:val="9"/>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项</w:t>
            </w:r>
            <w:r>
              <w:rPr>
                <w:rFonts w:hint="eastAsia" w:ascii="宋体" w:hAnsi="宋体" w:eastAsia="宋体" w:cs="宋体"/>
                <w:b/>
                <w:bCs/>
                <w:color w:val="auto"/>
                <w:sz w:val="20"/>
                <w:szCs w:val="20"/>
                <w:highlight w:val="none"/>
                <w:lang w:val="en-US" w:eastAsia="zh-CN"/>
              </w:rPr>
              <w:t xml:space="preserve">  </w:t>
            </w:r>
            <w:r>
              <w:rPr>
                <w:rFonts w:hint="eastAsia" w:ascii="宋体" w:hAnsi="宋体" w:eastAsia="宋体" w:cs="宋体"/>
                <w:b/>
                <w:bCs/>
                <w:color w:val="auto"/>
                <w:sz w:val="20"/>
                <w:szCs w:val="20"/>
                <w:highlight w:val="none"/>
              </w:rPr>
              <w:t>目</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674330E">
            <w:pPr>
              <w:widowControl/>
              <w:jc w:val="center"/>
              <w:textAlignment w:val="center"/>
              <w:outlineLvl w:val="9"/>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上年结转</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BC423BF">
            <w:pPr>
              <w:widowControl/>
              <w:jc w:val="center"/>
              <w:textAlignment w:val="center"/>
              <w:outlineLvl w:val="9"/>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本年收入</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C743F67">
            <w:pPr>
              <w:widowControl/>
              <w:jc w:val="center"/>
              <w:textAlignment w:val="center"/>
              <w:outlineLvl w:val="9"/>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本年支出</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79F193E">
            <w:pPr>
              <w:widowControl/>
              <w:jc w:val="center"/>
              <w:textAlignment w:val="center"/>
              <w:outlineLvl w:val="9"/>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本年结转</w:t>
            </w:r>
          </w:p>
        </w:tc>
      </w:tr>
      <w:tr w14:paraId="3DDEB24A">
        <w:tblPrEx>
          <w:tblCellMar>
            <w:top w:w="0" w:type="dxa"/>
            <w:left w:w="0" w:type="dxa"/>
            <w:bottom w:w="0" w:type="dxa"/>
            <w:right w:w="0" w:type="dxa"/>
          </w:tblCellMar>
        </w:tblPrEx>
        <w:trPr>
          <w:trHeight w:val="610" w:hRule="exac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2AB9D2C">
            <w:pPr>
              <w:widowControl/>
              <w:jc w:val="center"/>
              <w:textAlignment w:val="center"/>
              <w:outlineLvl w:val="9"/>
              <w:rPr>
                <w:rFonts w:hint="eastAsia" w:ascii="宋体" w:hAnsi="宋体" w:eastAsia="宋体" w:cs="宋体"/>
                <w:b/>
                <w:bCs/>
                <w:color w:val="auto"/>
                <w:sz w:val="20"/>
                <w:szCs w:val="20"/>
                <w:highlight w:val="none"/>
                <w:lang w:eastAsia="zh-CN"/>
              </w:rPr>
            </w:pPr>
            <w:r>
              <w:rPr>
                <w:rFonts w:hint="eastAsia" w:ascii="宋体" w:hAnsi="宋体" w:cs="宋体"/>
                <w:b/>
                <w:bCs/>
                <w:color w:val="auto"/>
                <w:sz w:val="20"/>
                <w:szCs w:val="20"/>
                <w:highlight w:val="none"/>
                <w:lang w:eastAsia="zh-CN"/>
              </w:rPr>
              <w:t>农业农村</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988BCA4">
            <w:pPr>
              <w:widowControl/>
              <w:jc w:val="center"/>
              <w:textAlignment w:val="center"/>
              <w:outlineLvl w:val="9"/>
              <w:rPr>
                <w:rFonts w:hint="default" w:ascii="宋体" w:hAnsi="宋体" w:eastAsia="宋体" w:cs="宋体"/>
                <w:b/>
                <w:bCs/>
                <w:color w:val="auto"/>
                <w:sz w:val="20"/>
                <w:szCs w:val="20"/>
                <w:highlight w:val="none"/>
                <w:lang w:val="en-US" w:eastAsia="zh-CN"/>
              </w:rPr>
            </w:pPr>
            <w:r>
              <w:rPr>
                <w:rFonts w:hint="eastAsia" w:ascii="宋体" w:hAnsi="宋体" w:cs="宋体"/>
                <w:b/>
                <w:bCs/>
                <w:color w:val="auto"/>
                <w:sz w:val="20"/>
                <w:szCs w:val="20"/>
                <w:highlight w:val="none"/>
                <w:lang w:val="en-US" w:eastAsia="zh-CN"/>
              </w:rPr>
              <w:t>185.40</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88103E4">
            <w:pPr>
              <w:widowControl/>
              <w:jc w:val="center"/>
              <w:textAlignment w:val="center"/>
              <w:outlineLvl w:val="9"/>
              <w:rPr>
                <w:rFonts w:hint="default" w:ascii="宋体" w:hAnsi="宋体" w:eastAsia="宋体" w:cs="宋体"/>
                <w:b/>
                <w:bCs/>
                <w:color w:val="auto"/>
                <w:sz w:val="20"/>
                <w:szCs w:val="20"/>
                <w:highlight w:val="none"/>
                <w:lang w:val="en-US" w:eastAsia="zh-CN"/>
              </w:rPr>
            </w:pPr>
            <w:r>
              <w:rPr>
                <w:rFonts w:hint="eastAsia" w:ascii="宋体" w:hAnsi="宋体" w:cs="宋体"/>
                <w:b/>
                <w:bCs/>
                <w:color w:val="auto"/>
                <w:sz w:val="20"/>
                <w:szCs w:val="20"/>
                <w:highlight w:val="none"/>
                <w:lang w:val="en-US" w:eastAsia="zh-CN"/>
              </w:rPr>
              <w:t>1202.62</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D8692AB">
            <w:pPr>
              <w:widowControl/>
              <w:jc w:val="center"/>
              <w:textAlignment w:val="center"/>
              <w:outlineLvl w:val="9"/>
              <w:rPr>
                <w:rFonts w:hint="default" w:ascii="宋体" w:hAnsi="宋体" w:eastAsia="宋体" w:cs="宋体"/>
                <w:b/>
                <w:bCs/>
                <w:color w:val="auto"/>
                <w:sz w:val="20"/>
                <w:szCs w:val="20"/>
                <w:highlight w:val="none"/>
                <w:lang w:val="en-US"/>
              </w:rPr>
            </w:pPr>
            <w:r>
              <w:rPr>
                <w:rFonts w:hint="eastAsia" w:ascii="宋体" w:hAnsi="宋体" w:cs="宋体"/>
                <w:b/>
                <w:bCs/>
                <w:color w:val="auto"/>
                <w:sz w:val="20"/>
                <w:szCs w:val="20"/>
                <w:highlight w:val="none"/>
                <w:lang w:val="en-US" w:eastAsia="zh-CN"/>
              </w:rPr>
              <w:t>1388.02</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0B7FFF1">
            <w:pPr>
              <w:widowControl/>
              <w:jc w:val="center"/>
              <w:textAlignment w:val="center"/>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0</w:t>
            </w:r>
          </w:p>
        </w:tc>
      </w:tr>
      <w:tr w14:paraId="50FFE7D8">
        <w:tblPrEx>
          <w:tblCellMar>
            <w:top w:w="0" w:type="dxa"/>
            <w:left w:w="0" w:type="dxa"/>
            <w:bottom w:w="0" w:type="dxa"/>
            <w:right w:w="0" w:type="dxa"/>
          </w:tblCellMar>
        </w:tblPrEx>
        <w:trPr>
          <w:trHeight w:val="610" w:hRule="exac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C0D0DE8">
            <w:pPr>
              <w:ind w:firstLine="400" w:firstLineChars="200"/>
              <w:jc w:val="center"/>
              <w:rPr>
                <w:rFonts w:hint="eastAsia" w:ascii="宋体" w:hAnsi="宋体" w:eastAsia="宋体" w:cs="宋体"/>
                <w:b w:val="0"/>
                <w:bCs w:val="0"/>
                <w:kern w:val="2"/>
                <w:sz w:val="20"/>
                <w:szCs w:val="20"/>
                <w:highlight w:val="none"/>
                <w:lang w:val="en-US" w:eastAsia="zh-CN" w:bidi="ar-SA"/>
              </w:rPr>
            </w:pPr>
            <w:r>
              <w:rPr>
                <w:rFonts w:hint="eastAsia" w:ascii="宋体" w:hAnsi="宋体" w:cs="宋体"/>
                <w:b w:val="0"/>
                <w:bCs w:val="0"/>
                <w:sz w:val="20"/>
                <w:szCs w:val="20"/>
                <w:highlight w:val="none"/>
                <w:lang w:eastAsia="zh-CN"/>
              </w:rPr>
              <w:t>行政运行</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7A8964D">
            <w:pPr>
              <w:widowControl/>
              <w:jc w:val="center"/>
              <w:textAlignment w:val="center"/>
              <w:outlineLvl w:val="9"/>
              <w:rPr>
                <w:rFonts w:hint="eastAsia" w:ascii="宋体" w:hAnsi="宋体" w:eastAsia="宋体" w:cs="宋体"/>
                <w:color w:val="auto"/>
                <w:sz w:val="20"/>
                <w:szCs w:val="20"/>
                <w:highlight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5A739C2">
            <w:pPr>
              <w:widowControl/>
              <w:jc w:val="center"/>
              <w:textAlignment w:val="center"/>
              <w:outlineLvl w:val="9"/>
              <w:rPr>
                <w:rFonts w:hint="default"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38.91</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4B4E07B">
            <w:pPr>
              <w:widowControl/>
              <w:jc w:val="center"/>
              <w:textAlignment w:val="center"/>
              <w:outlineLvl w:val="9"/>
              <w:rPr>
                <w:rFonts w:hint="default" w:ascii="宋体" w:hAnsi="宋体" w:eastAsia="宋体" w:cs="宋体"/>
                <w:b w:val="0"/>
                <w:bCs w:val="0"/>
                <w:color w:val="auto"/>
                <w:sz w:val="20"/>
                <w:szCs w:val="20"/>
                <w:highlight w:val="none"/>
                <w:lang w:val="en-US" w:eastAsia="zh-CN"/>
              </w:rPr>
            </w:pPr>
            <w:r>
              <w:rPr>
                <w:rFonts w:hint="eastAsia" w:ascii="宋体" w:hAnsi="宋体" w:cs="宋体"/>
                <w:b w:val="0"/>
                <w:bCs w:val="0"/>
                <w:color w:val="auto"/>
                <w:sz w:val="20"/>
                <w:szCs w:val="20"/>
                <w:highlight w:val="none"/>
                <w:lang w:val="en-US" w:eastAsia="zh-CN"/>
              </w:rPr>
              <w:t>38.91</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F1BD4EF">
            <w:pPr>
              <w:widowControl/>
              <w:jc w:val="center"/>
              <w:textAlignment w:val="center"/>
              <w:outlineLvl w:val="9"/>
              <w:rPr>
                <w:rFonts w:hint="eastAsia" w:ascii="宋体" w:hAnsi="宋体" w:eastAsia="宋体" w:cs="宋体"/>
                <w:color w:val="auto"/>
                <w:sz w:val="20"/>
                <w:szCs w:val="20"/>
                <w:highlight w:val="none"/>
              </w:rPr>
            </w:pPr>
          </w:p>
        </w:tc>
      </w:tr>
      <w:tr w14:paraId="055089DF">
        <w:tblPrEx>
          <w:tblCellMar>
            <w:top w:w="0" w:type="dxa"/>
            <w:left w:w="0" w:type="dxa"/>
            <w:bottom w:w="0" w:type="dxa"/>
            <w:right w:w="0" w:type="dxa"/>
          </w:tblCellMar>
        </w:tblPrEx>
        <w:trPr>
          <w:trHeight w:val="610" w:hRule="exac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DC66A2E">
            <w:pPr>
              <w:ind w:firstLine="400" w:firstLineChars="200"/>
              <w:jc w:val="center"/>
              <w:rPr>
                <w:rFonts w:hint="eastAsia" w:ascii="宋体" w:hAnsi="宋体" w:eastAsia="宋体" w:cs="宋体"/>
                <w:b w:val="0"/>
                <w:bCs w:val="0"/>
                <w:kern w:val="2"/>
                <w:sz w:val="20"/>
                <w:szCs w:val="20"/>
                <w:highlight w:val="none"/>
                <w:lang w:val="en-US" w:eastAsia="zh-CN" w:bidi="ar-SA"/>
              </w:rPr>
            </w:pPr>
            <w:r>
              <w:rPr>
                <w:rFonts w:hint="eastAsia" w:ascii="宋体" w:hAnsi="宋体" w:cs="宋体"/>
                <w:b w:val="0"/>
                <w:bCs w:val="0"/>
                <w:sz w:val="20"/>
                <w:szCs w:val="20"/>
                <w:highlight w:val="none"/>
                <w:lang w:eastAsia="zh-CN"/>
              </w:rPr>
              <w:t>事业运行</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15DA491">
            <w:pPr>
              <w:widowControl/>
              <w:jc w:val="center"/>
              <w:textAlignment w:val="center"/>
              <w:outlineLvl w:val="9"/>
              <w:rPr>
                <w:rFonts w:hint="eastAsia" w:ascii="宋体" w:hAnsi="宋体" w:eastAsia="宋体" w:cs="宋体"/>
                <w:color w:val="auto"/>
                <w:sz w:val="20"/>
                <w:szCs w:val="20"/>
                <w:highlight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CC3179A">
            <w:pPr>
              <w:widowControl/>
              <w:jc w:val="center"/>
              <w:textAlignment w:val="center"/>
              <w:outlineLvl w:val="9"/>
              <w:rPr>
                <w:rFonts w:hint="default"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510.3</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9514ED1">
            <w:pPr>
              <w:widowControl/>
              <w:jc w:val="center"/>
              <w:textAlignment w:val="center"/>
              <w:outlineLvl w:val="9"/>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510.3</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DA175E8">
            <w:pPr>
              <w:widowControl/>
              <w:jc w:val="center"/>
              <w:textAlignment w:val="center"/>
              <w:outlineLvl w:val="9"/>
              <w:rPr>
                <w:rFonts w:hint="eastAsia" w:ascii="宋体" w:hAnsi="宋体" w:eastAsia="宋体" w:cs="宋体"/>
                <w:color w:val="auto"/>
                <w:sz w:val="20"/>
                <w:szCs w:val="20"/>
                <w:highlight w:val="none"/>
              </w:rPr>
            </w:pPr>
          </w:p>
        </w:tc>
      </w:tr>
      <w:tr w14:paraId="09F5815D">
        <w:tblPrEx>
          <w:tblCellMar>
            <w:top w:w="0" w:type="dxa"/>
            <w:left w:w="0" w:type="dxa"/>
            <w:bottom w:w="0" w:type="dxa"/>
            <w:right w:w="0" w:type="dxa"/>
          </w:tblCellMar>
        </w:tblPrEx>
        <w:trPr>
          <w:trHeight w:val="610" w:hRule="exac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18602B0">
            <w:pPr>
              <w:ind w:firstLine="400" w:firstLineChars="200"/>
              <w:jc w:val="center"/>
              <w:rPr>
                <w:rFonts w:hint="eastAsia" w:ascii="宋体" w:hAnsi="宋体" w:eastAsia="宋体" w:cs="宋体"/>
                <w:b w:val="0"/>
                <w:bCs w:val="0"/>
                <w:kern w:val="2"/>
                <w:sz w:val="20"/>
                <w:szCs w:val="20"/>
                <w:highlight w:val="none"/>
                <w:lang w:val="en-US" w:eastAsia="zh-CN" w:bidi="ar-SA"/>
              </w:rPr>
            </w:pPr>
            <w:r>
              <w:rPr>
                <w:rFonts w:hint="eastAsia" w:ascii="宋体" w:hAnsi="宋体" w:cs="宋体"/>
                <w:b w:val="0"/>
                <w:bCs w:val="0"/>
                <w:sz w:val="20"/>
                <w:szCs w:val="20"/>
                <w:highlight w:val="none"/>
                <w:lang w:eastAsia="zh-CN"/>
              </w:rPr>
              <w:t>病虫害控制</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6B05AD6">
            <w:pPr>
              <w:widowControl/>
              <w:jc w:val="center"/>
              <w:textAlignment w:val="center"/>
              <w:outlineLvl w:val="9"/>
              <w:rPr>
                <w:rFonts w:hint="eastAsia" w:ascii="宋体" w:hAnsi="宋体" w:eastAsia="宋体" w:cs="宋体"/>
                <w:color w:val="auto"/>
                <w:sz w:val="20"/>
                <w:szCs w:val="20"/>
                <w:highlight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BF7C936">
            <w:pPr>
              <w:widowControl/>
              <w:jc w:val="center"/>
              <w:textAlignment w:val="center"/>
              <w:outlineLvl w:val="9"/>
              <w:rPr>
                <w:rFonts w:hint="default"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213.87</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9385FA4">
            <w:pPr>
              <w:widowControl/>
              <w:jc w:val="center"/>
              <w:textAlignment w:val="center"/>
              <w:outlineLvl w:val="9"/>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213.87</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B538ED0">
            <w:pPr>
              <w:widowControl/>
              <w:jc w:val="center"/>
              <w:textAlignment w:val="center"/>
              <w:outlineLvl w:val="9"/>
              <w:rPr>
                <w:rFonts w:hint="eastAsia" w:ascii="宋体" w:hAnsi="宋体" w:eastAsia="宋体" w:cs="宋体"/>
                <w:color w:val="auto"/>
                <w:sz w:val="20"/>
                <w:szCs w:val="20"/>
                <w:highlight w:val="none"/>
              </w:rPr>
            </w:pPr>
          </w:p>
        </w:tc>
      </w:tr>
      <w:tr w14:paraId="76C3ECD2">
        <w:tblPrEx>
          <w:tblCellMar>
            <w:top w:w="0" w:type="dxa"/>
            <w:left w:w="0" w:type="dxa"/>
            <w:bottom w:w="0" w:type="dxa"/>
            <w:right w:w="0" w:type="dxa"/>
          </w:tblCellMar>
        </w:tblPrEx>
        <w:trPr>
          <w:trHeight w:val="610" w:hRule="exac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F00FA36">
            <w:pPr>
              <w:ind w:firstLine="400" w:firstLineChars="200"/>
              <w:jc w:val="center"/>
              <w:rPr>
                <w:rFonts w:hint="eastAsia" w:ascii="宋体" w:hAnsi="宋体" w:eastAsia="宋体" w:cs="宋体"/>
                <w:b w:val="0"/>
                <w:bCs w:val="0"/>
                <w:kern w:val="2"/>
                <w:sz w:val="20"/>
                <w:szCs w:val="20"/>
                <w:highlight w:val="none"/>
                <w:lang w:val="en-US" w:eastAsia="zh-CN" w:bidi="ar-SA"/>
              </w:rPr>
            </w:pPr>
            <w:r>
              <w:rPr>
                <w:rFonts w:hint="eastAsia" w:ascii="宋体" w:hAnsi="宋体" w:cs="宋体"/>
                <w:b w:val="0"/>
                <w:bCs w:val="0"/>
                <w:sz w:val="20"/>
                <w:szCs w:val="20"/>
                <w:highlight w:val="none"/>
                <w:lang w:eastAsia="zh-CN"/>
              </w:rPr>
              <w:t>农业生产发展</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F0316BD">
            <w:pPr>
              <w:widowControl/>
              <w:jc w:val="center"/>
              <w:textAlignment w:val="center"/>
              <w:outlineLvl w:val="9"/>
              <w:rPr>
                <w:rFonts w:hint="default"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185.40</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A3E863D">
            <w:pPr>
              <w:widowControl/>
              <w:jc w:val="center"/>
              <w:textAlignment w:val="center"/>
              <w:outlineLvl w:val="9"/>
              <w:rPr>
                <w:rFonts w:hint="default"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291.60</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174E2A5">
            <w:pPr>
              <w:widowControl/>
              <w:jc w:val="center"/>
              <w:textAlignment w:val="center"/>
              <w:outlineLvl w:val="9"/>
              <w:rPr>
                <w:rFonts w:hint="default"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477</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BC4CB50">
            <w:pPr>
              <w:widowControl/>
              <w:jc w:val="center"/>
              <w:textAlignment w:val="center"/>
              <w:outlineLvl w:val="9"/>
              <w:rPr>
                <w:rFonts w:hint="eastAsia" w:ascii="宋体" w:hAnsi="宋体" w:eastAsia="宋体" w:cs="宋体"/>
                <w:color w:val="auto"/>
                <w:sz w:val="20"/>
                <w:szCs w:val="20"/>
                <w:highlight w:val="none"/>
              </w:rPr>
            </w:pPr>
          </w:p>
        </w:tc>
      </w:tr>
      <w:tr w14:paraId="18FEC152">
        <w:tblPrEx>
          <w:tblCellMar>
            <w:top w:w="0" w:type="dxa"/>
            <w:left w:w="0" w:type="dxa"/>
            <w:bottom w:w="0" w:type="dxa"/>
            <w:right w:w="0" w:type="dxa"/>
          </w:tblCellMar>
        </w:tblPrEx>
        <w:trPr>
          <w:trHeight w:val="610" w:hRule="exac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0F80CED">
            <w:pPr>
              <w:ind w:firstLine="400" w:firstLineChars="200"/>
              <w:jc w:val="center"/>
              <w:rPr>
                <w:rFonts w:hint="eastAsia" w:ascii="宋体" w:hAnsi="宋体" w:eastAsia="宋体" w:cs="宋体"/>
                <w:b w:val="0"/>
                <w:bCs w:val="0"/>
                <w:kern w:val="2"/>
                <w:sz w:val="20"/>
                <w:szCs w:val="20"/>
                <w:highlight w:val="none"/>
                <w:lang w:val="en-US" w:eastAsia="zh-CN" w:bidi="ar-SA"/>
              </w:rPr>
            </w:pPr>
            <w:r>
              <w:rPr>
                <w:rFonts w:hint="eastAsia" w:ascii="宋体" w:hAnsi="宋体" w:cs="宋体"/>
                <w:b w:val="0"/>
                <w:bCs w:val="0"/>
                <w:sz w:val="20"/>
                <w:szCs w:val="20"/>
                <w:highlight w:val="none"/>
                <w:lang w:eastAsia="zh-CN"/>
              </w:rPr>
              <w:t>其他农业农村支出</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F917E18">
            <w:pPr>
              <w:widowControl/>
              <w:jc w:val="center"/>
              <w:textAlignment w:val="center"/>
              <w:outlineLvl w:val="9"/>
              <w:rPr>
                <w:rFonts w:hint="eastAsia" w:ascii="宋体" w:hAnsi="宋体" w:eastAsia="宋体" w:cs="宋体"/>
                <w:color w:val="auto"/>
                <w:sz w:val="20"/>
                <w:szCs w:val="20"/>
                <w:highlight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EC21244">
            <w:pPr>
              <w:widowControl/>
              <w:jc w:val="center"/>
              <w:textAlignment w:val="center"/>
              <w:outlineLvl w:val="9"/>
              <w:rPr>
                <w:rFonts w:hint="default"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147.61</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C90571E">
            <w:pPr>
              <w:widowControl/>
              <w:jc w:val="center"/>
              <w:textAlignment w:val="center"/>
              <w:outlineLvl w:val="9"/>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147.61</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A9598C5">
            <w:pPr>
              <w:widowControl/>
              <w:jc w:val="center"/>
              <w:textAlignment w:val="center"/>
              <w:outlineLvl w:val="9"/>
              <w:rPr>
                <w:rFonts w:hint="eastAsia" w:ascii="宋体" w:hAnsi="宋体" w:eastAsia="宋体" w:cs="宋体"/>
                <w:color w:val="auto"/>
                <w:sz w:val="20"/>
                <w:szCs w:val="20"/>
                <w:highlight w:val="none"/>
              </w:rPr>
            </w:pPr>
          </w:p>
        </w:tc>
      </w:tr>
      <w:tr w14:paraId="5635F6E8">
        <w:tblPrEx>
          <w:tblCellMar>
            <w:top w:w="0" w:type="dxa"/>
            <w:left w:w="0" w:type="dxa"/>
            <w:bottom w:w="0" w:type="dxa"/>
            <w:right w:w="0" w:type="dxa"/>
          </w:tblCellMar>
        </w:tblPrEx>
        <w:trPr>
          <w:trHeight w:val="610" w:hRule="exac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E701C7E">
            <w:pPr>
              <w:widowControl/>
              <w:jc w:val="center"/>
              <w:textAlignment w:val="center"/>
              <w:outlineLvl w:val="9"/>
              <w:rPr>
                <w:rFonts w:hint="eastAsia" w:ascii="宋体" w:hAnsi="宋体" w:eastAsia="宋体" w:cs="宋体"/>
                <w:b w:val="0"/>
                <w:bCs w:val="0"/>
                <w:color w:val="auto"/>
                <w:sz w:val="20"/>
                <w:szCs w:val="20"/>
                <w:highlight w:val="none"/>
              </w:rPr>
            </w:pPr>
            <w:r>
              <w:rPr>
                <w:rFonts w:hint="eastAsia" w:ascii="宋体" w:hAnsi="宋体" w:cs="宋体"/>
                <w:b/>
                <w:bCs/>
                <w:color w:val="auto"/>
                <w:sz w:val="20"/>
                <w:szCs w:val="20"/>
                <w:highlight w:val="none"/>
                <w:lang w:eastAsia="zh-CN"/>
              </w:rPr>
              <w:t>巩固脱贫攻坚成果衔接乡村振兴</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E8FF0D4">
            <w:pPr>
              <w:widowControl/>
              <w:jc w:val="center"/>
              <w:textAlignment w:val="center"/>
              <w:outlineLvl w:val="9"/>
              <w:rPr>
                <w:rFonts w:hint="default" w:ascii="宋体" w:hAnsi="宋体" w:eastAsia="宋体" w:cs="宋体"/>
                <w:color w:val="auto"/>
                <w:sz w:val="20"/>
                <w:szCs w:val="20"/>
                <w:highlight w:val="none"/>
                <w:lang w:val="en-US" w:eastAsia="zh-CN"/>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41FA4B0">
            <w:pPr>
              <w:widowControl/>
              <w:jc w:val="center"/>
              <w:textAlignment w:val="center"/>
              <w:outlineLvl w:val="9"/>
              <w:rPr>
                <w:rFonts w:hint="default" w:ascii="宋体" w:hAnsi="宋体" w:eastAsia="宋体" w:cs="宋体"/>
                <w:b/>
                <w:bCs/>
                <w:color w:val="auto"/>
                <w:sz w:val="20"/>
                <w:szCs w:val="20"/>
                <w:highlight w:val="none"/>
                <w:lang w:val="en-US" w:eastAsia="zh-CN"/>
              </w:rPr>
            </w:pPr>
            <w:r>
              <w:rPr>
                <w:rFonts w:hint="eastAsia" w:ascii="宋体" w:hAnsi="宋体" w:cs="宋体"/>
                <w:b/>
                <w:bCs/>
                <w:color w:val="auto"/>
                <w:sz w:val="20"/>
                <w:szCs w:val="20"/>
                <w:highlight w:val="none"/>
                <w:lang w:val="en-US" w:eastAsia="zh-CN"/>
              </w:rPr>
              <w:t>80</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E1C01A8">
            <w:pPr>
              <w:widowControl/>
              <w:jc w:val="center"/>
              <w:textAlignment w:val="center"/>
              <w:outlineLvl w:val="9"/>
              <w:rPr>
                <w:rFonts w:hint="eastAsia" w:ascii="宋体" w:hAnsi="宋体" w:eastAsia="宋体" w:cs="宋体"/>
                <w:b/>
                <w:bCs/>
                <w:color w:val="auto"/>
                <w:kern w:val="2"/>
                <w:sz w:val="20"/>
                <w:szCs w:val="20"/>
                <w:highlight w:val="none"/>
                <w:lang w:val="en-US" w:eastAsia="zh-CN" w:bidi="ar-SA"/>
              </w:rPr>
            </w:pPr>
            <w:r>
              <w:rPr>
                <w:rFonts w:hint="eastAsia" w:ascii="宋体" w:hAnsi="宋体" w:cs="宋体"/>
                <w:b/>
                <w:bCs/>
                <w:color w:val="auto"/>
                <w:sz w:val="20"/>
                <w:szCs w:val="20"/>
                <w:highlight w:val="none"/>
                <w:lang w:val="en-US" w:eastAsia="zh-CN"/>
              </w:rPr>
              <w:t>80</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E0FAF48">
            <w:pPr>
              <w:widowControl/>
              <w:jc w:val="center"/>
              <w:textAlignment w:val="center"/>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0</w:t>
            </w:r>
          </w:p>
        </w:tc>
      </w:tr>
      <w:tr w14:paraId="529E7631">
        <w:tblPrEx>
          <w:tblCellMar>
            <w:top w:w="0" w:type="dxa"/>
            <w:left w:w="0" w:type="dxa"/>
            <w:bottom w:w="0" w:type="dxa"/>
            <w:right w:w="0" w:type="dxa"/>
          </w:tblCellMar>
        </w:tblPrEx>
        <w:trPr>
          <w:trHeight w:val="634" w:hRule="exac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B05F36A">
            <w:pPr>
              <w:widowControl/>
              <w:jc w:val="center"/>
              <w:textAlignment w:val="center"/>
              <w:outlineLvl w:val="9"/>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合</w:t>
            </w:r>
            <w:r>
              <w:rPr>
                <w:rFonts w:hint="eastAsia" w:ascii="宋体" w:hAnsi="宋体" w:eastAsia="宋体" w:cs="宋体"/>
                <w:b/>
                <w:bCs/>
                <w:color w:val="auto"/>
                <w:sz w:val="20"/>
                <w:szCs w:val="20"/>
                <w:highlight w:val="none"/>
                <w:lang w:val="en-US" w:eastAsia="zh-CN"/>
              </w:rPr>
              <w:t xml:space="preserve">  </w:t>
            </w:r>
            <w:r>
              <w:rPr>
                <w:rFonts w:hint="eastAsia" w:ascii="宋体" w:hAnsi="宋体" w:eastAsia="宋体" w:cs="宋体"/>
                <w:b/>
                <w:bCs/>
                <w:color w:val="auto"/>
                <w:sz w:val="20"/>
                <w:szCs w:val="20"/>
                <w:highlight w:val="none"/>
              </w:rPr>
              <w:t>计</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BDE7689">
            <w:pPr>
              <w:widowControl/>
              <w:jc w:val="center"/>
              <w:textAlignment w:val="center"/>
              <w:outlineLvl w:val="9"/>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0</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5FA886F">
            <w:pPr>
              <w:widowControl/>
              <w:jc w:val="center"/>
              <w:textAlignment w:val="center"/>
              <w:outlineLvl w:val="9"/>
              <w:rPr>
                <w:rFonts w:hint="eastAsia" w:ascii="宋体" w:hAnsi="宋体" w:eastAsia="宋体" w:cs="宋体"/>
                <w:b/>
                <w:bCs/>
                <w:color w:val="auto"/>
                <w:sz w:val="20"/>
                <w:szCs w:val="20"/>
                <w:highlight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DAAB9DC">
            <w:pPr>
              <w:widowControl/>
              <w:jc w:val="center"/>
              <w:textAlignment w:val="center"/>
              <w:outlineLvl w:val="9"/>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lang w:val="en-US" w:eastAsia="zh-CN"/>
              </w:rPr>
              <w:t>1468.02</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DBCD1B9">
            <w:pPr>
              <w:widowControl/>
              <w:jc w:val="center"/>
              <w:textAlignment w:val="center"/>
              <w:outlineLvl w:val="9"/>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0</w:t>
            </w:r>
          </w:p>
        </w:tc>
      </w:tr>
    </w:tbl>
    <w:p w14:paraId="21D4A866">
      <w:pPr>
        <w:spacing w:line="360" w:lineRule="auto"/>
        <w:ind w:firstLine="562" w:firstLineChars="200"/>
        <w:textAlignment w:val="baseline"/>
        <w:outlineLvl w:val="9"/>
        <w:rPr>
          <w:rFonts w:hint="eastAsia" w:ascii="仿宋_GB2312" w:hAnsi="仿宋_GB2312" w:eastAsia="仿宋_GB2312" w:cs="仿宋_GB2312"/>
          <w:b/>
          <w:bCs/>
          <w:sz w:val="28"/>
          <w:szCs w:val="28"/>
        </w:rPr>
      </w:pPr>
      <w:bookmarkStart w:id="30" w:name="_Toc12211"/>
      <w:bookmarkStart w:id="31" w:name="_Toc15532"/>
      <w:bookmarkStart w:id="32" w:name="_Toc15101_WPSOffice_Level1"/>
      <w:r>
        <w:rPr>
          <w:rFonts w:hint="eastAsia" w:ascii="仿宋_GB2312" w:hAnsi="仿宋_GB2312" w:eastAsia="仿宋_GB2312" w:cs="仿宋_GB2312"/>
          <w:b/>
          <w:bCs/>
          <w:sz w:val="28"/>
          <w:szCs w:val="28"/>
          <w:lang w:eastAsia="zh-CN"/>
        </w:rPr>
        <w:t>二、</w:t>
      </w:r>
      <w:r>
        <w:rPr>
          <w:rFonts w:hint="eastAsia" w:ascii="仿宋_GB2312" w:hAnsi="仿宋_GB2312" w:eastAsia="仿宋_GB2312" w:cs="仿宋_GB2312"/>
          <w:b/>
          <w:bCs/>
          <w:sz w:val="28"/>
          <w:szCs w:val="28"/>
        </w:rPr>
        <w:t>评价结论</w:t>
      </w:r>
      <w:bookmarkEnd w:id="30"/>
      <w:bookmarkEnd w:id="31"/>
      <w:bookmarkEnd w:id="32"/>
    </w:p>
    <w:p w14:paraId="3CFABDA9">
      <w:pPr>
        <w:spacing w:line="360" w:lineRule="auto"/>
        <w:ind w:firstLine="560" w:firstLineChars="200"/>
        <w:outlineLvl w:val="9"/>
        <w:rPr>
          <w:rFonts w:hint="eastAsia" w:ascii="仿宋_GB2312" w:hAnsi="仿宋_GB2312" w:eastAsia="仿宋_GB2312" w:cs="仿宋_GB2312"/>
          <w:highlight w:val="none"/>
        </w:rPr>
      </w:pPr>
      <w:r>
        <w:rPr>
          <w:rFonts w:hint="eastAsia" w:ascii="仿宋_GB2312" w:hAnsi="仿宋_GB2312" w:eastAsia="仿宋_GB2312" w:cs="仿宋_GB2312"/>
          <w:color w:val="000000"/>
          <w:sz w:val="28"/>
          <w:szCs w:val="28"/>
        </w:rPr>
        <w:t>绩效评价项目组通过实施数据采集、现场核查、问卷调查、重点访谈、汇总分析等程序，依据相关文件和经审定的评价指标体系及评分标准，对</w:t>
      </w:r>
      <w:r>
        <w:rPr>
          <w:rFonts w:hint="eastAsia" w:ascii="仿宋_GB2312" w:hAnsi="仿宋_GB2312" w:eastAsia="仿宋_GB2312" w:cs="仿宋_GB2312"/>
          <w:color w:val="000000"/>
          <w:sz w:val="28"/>
          <w:szCs w:val="28"/>
          <w:lang w:eastAsia="zh-CN"/>
        </w:rPr>
        <w:t>永济市畜牧兽医发展中心</w:t>
      </w:r>
      <w:r>
        <w:rPr>
          <w:rFonts w:hint="eastAsia" w:ascii="仿宋_GB2312" w:hAnsi="仿宋_GB2312" w:eastAsia="仿宋_GB2312" w:cs="仿宋_GB2312"/>
          <w:color w:val="000000"/>
          <w:sz w:val="28"/>
          <w:szCs w:val="28"/>
          <w:highlight w:val="none"/>
        </w:rPr>
        <w:t>202</w:t>
      </w:r>
      <w:r>
        <w:rPr>
          <w:rFonts w:hint="eastAsia" w:ascii="仿宋_GB2312" w:hAnsi="仿宋_GB2312" w:eastAsia="仿宋_GB2312" w:cs="仿宋_GB2312"/>
          <w:color w:val="000000"/>
          <w:sz w:val="28"/>
          <w:szCs w:val="28"/>
          <w:highlight w:val="none"/>
          <w:lang w:val="en-US" w:eastAsia="zh-CN"/>
        </w:rPr>
        <w:t>3</w:t>
      </w:r>
      <w:r>
        <w:rPr>
          <w:rFonts w:hint="eastAsia" w:ascii="仿宋_GB2312" w:hAnsi="仿宋_GB2312" w:eastAsia="仿宋_GB2312" w:cs="仿宋_GB2312"/>
          <w:color w:val="000000"/>
          <w:sz w:val="28"/>
          <w:szCs w:val="28"/>
          <w:highlight w:val="none"/>
        </w:rPr>
        <w:t>年</w:t>
      </w:r>
      <w:r>
        <w:rPr>
          <w:rFonts w:hint="eastAsia" w:ascii="仿宋_GB2312" w:hAnsi="仿宋_GB2312" w:eastAsia="仿宋_GB2312" w:cs="仿宋_GB2312"/>
          <w:color w:val="000000"/>
          <w:sz w:val="28"/>
          <w:szCs w:val="28"/>
        </w:rPr>
        <w:t>度部门整体支出绩效进行客观评价，</w:t>
      </w:r>
      <w:r>
        <w:rPr>
          <w:rFonts w:hint="eastAsia" w:ascii="仿宋_GB2312" w:hAnsi="仿宋_GB2312" w:eastAsia="仿宋_GB2312" w:cs="仿宋_GB2312"/>
          <w:color w:val="000000"/>
          <w:sz w:val="28"/>
          <w:szCs w:val="28"/>
          <w:highlight w:val="none"/>
        </w:rPr>
        <w:t>满分100分，最终</w:t>
      </w:r>
      <w:r>
        <w:rPr>
          <w:rFonts w:hint="eastAsia" w:ascii="仿宋_GB2312" w:hAnsi="仿宋_GB2312" w:eastAsia="仿宋_GB2312" w:cs="仿宋_GB2312"/>
          <w:sz w:val="28"/>
          <w:szCs w:val="28"/>
          <w:highlight w:val="none"/>
        </w:rPr>
        <w:t>得分</w:t>
      </w:r>
      <w:r>
        <w:rPr>
          <w:rFonts w:hint="eastAsia" w:ascii="仿宋_GB2312" w:hAnsi="仿宋_GB2312" w:eastAsia="仿宋_GB2312" w:cs="仿宋_GB2312"/>
          <w:sz w:val="28"/>
          <w:szCs w:val="28"/>
          <w:highlight w:val="none"/>
          <w:lang w:val="en-US" w:eastAsia="zh-CN"/>
        </w:rPr>
        <w:t>86</w:t>
      </w:r>
      <w:r>
        <w:rPr>
          <w:rFonts w:hint="eastAsia" w:ascii="仿宋_GB2312" w:hAnsi="仿宋_GB2312" w:eastAsia="仿宋_GB2312" w:cs="仿宋_GB2312"/>
          <w:sz w:val="28"/>
          <w:szCs w:val="28"/>
          <w:highlight w:val="none"/>
        </w:rPr>
        <w:t>分，绩效评价等级为良。各指标详细打分情况见附件1。具体得分情况见下表：</w:t>
      </w:r>
    </w:p>
    <w:p w14:paraId="1C19399E">
      <w:pPr>
        <w:pStyle w:val="55"/>
        <w:spacing w:line="360" w:lineRule="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项目绩效评价得分表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638"/>
        <w:gridCol w:w="1513"/>
        <w:gridCol w:w="1450"/>
        <w:gridCol w:w="1593"/>
        <w:gridCol w:w="1432"/>
      </w:tblGrid>
      <w:tr w14:paraId="396CC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exact"/>
          <w:jc w:val="center"/>
        </w:trPr>
        <w:tc>
          <w:tcPr>
            <w:tcW w:w="1232" w:type="dxa"/>
            <w:shd w:val="clear" w:color="auto" w:fill="FFFFFF"/>
            <w:vAlign w:val="center"/>
          </w:tcPr>
          <w:p w14:paraId="7A0A4CDB">
            <w:pPr>
              <w:pStyle w:val="55"/>
              <w:adjustRightInd w:val="0"/>
              <w:snapToGrid w:val="0"/>
              <w:spacing w:before="0" w:after="0"/>
              <w:outlineLvl w:val="9"/>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指</w:t>
            </w:r>
            <w:r>
              <w:rPr>
                <w:rFonts w:hint="eastAsia" w:asciiTheme="minorEastAsia" w:hAnsiTheme="minorEastAsia" w:eastAsiaTheme="minorEastAsia" w:cstheme="minorEastAsia"/>
                <w:sz w:val="20"/>
                <w:szCs w:val="20"/>
                <w:highlight w:val="none"/>
                <w:lang w:val="en-US" w:eastAsia="zh-CN"/>
              </w:rPr>
              <w:t xml:space="preserve"> </w:t>
            </w:r>
            <w:r>
              <w:rPr>
                <w:rFonts w:hint="eastAsia" w:asciiTheme="minorEastAsia" w:hAnsiTheme="minorEastAsia" w:eastAsiaTheme="minorEastAsia" w:cstheme="minorEastAsia"/>
                <w:sz w:val="20"/>
                <w:szCs w:val="20"/>
                <w:highlight w:val="none"/>
              </w:rPr>
              <w:t>标</w:t>
            </w:r>
          </w:p>
        </w:tc>
        <w:tc>
          <w:tcPr>
            <w:tcW w:w="1638" w:type="dxa"/>
            <w:shd w:val="clear" w:color="auto" w:fill="FFFFFF"/>
            <w:vAlign w:val="center"/>
          </w:tcPr>
          <w:p w14:paraId="4CE6C28A">
            <w:pPr>
              <w:pStyle w:val="55"/>
              <w:adjustRightInd w:val="0"/>
              <w:snapToGrid w:val="0"/>
              <w:spacing w:before="0" w:after="0"/>
              <w:outlineLvl w:val="9"/>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A履职效能</w:t>
            </w:r>
          </w:p>
        </w:tc>
        <w:tc>
          <w:tcPr>
            <w:tcW w:w="1513" w:type="dxa"/>
            <w:shd w:val="clear" w:color="auto" w:fill="FFFFFF"/>
            <w:vAlign w:val="center"/>
          </w:tcPr>
          <w:p w14:paraId="4AA761AD">
            <w:pPr>
              <w:pStyle w:val="55"/>
              <w:adjustRightInd w:val="0"/>
              <w:snapToGrid w:val="0"/>
              <w:spacing w:before="0" w:after="0"/>
              <w:outlineLvl w:val="9"/>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B管理效率</w:t>
            </w:r>
          </w:p>
        </w:tc>
        <w:tc>
          <w:tcPr>
            <w:tcW w:w="1450" w:type="dxa"/>
            <w:shd w:val="clear" w:color="auto" w:fill="FFFFFF"/>
            <w:vAlign w:val="center"/>
          </w:tcPr>
          <w:p w14:paraId="6EEBBA1B">
            <w:pPr>
              <w:pStyle w:val="55"/>
              <w:adjustRightInd w:val="0"/>
              <w:snapToGrid w:val="0"/>
              <w:spacing w:before="0" w:after="0"/>
              <w:outlineLvl w:val="9"/>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C社会效应</w:t>
            </w:r>
          </w:p>
        </w:tc>
        <w:tc>
          <w:tcPr>
            <w:tcW w:w="1593" w:type="dxa"/>
            <w:shd w:val="clear" w:color="auto" w:fill="FFFFFF"/>
            <w:vAlign w:val="center"/>
          </w:tcPr>
          <w:p w14:paraId="37A48C01">
            <w:pPr>
              <w:pStyle w:val="55"/>
              <w:adjustRightInd w:val="0"/>
              <w:snapToGrid w:val="0"/>
              <w:spacing w:before="0" w:after="0"/>
              <w:outlineLvl w:val="9"/>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D可持续性</w:t>
            </w:r>
          </w:p>
        </w:tc>
        <w:tc>
          <w:tcPr>
            <w:tcW w:w="1432" w:type="dxa"/>
            <w:shd w:val="clear" w:color="auto" w:fill="FFFFFF"/>
            <w:vAlign w:val="center"/>
          </w:tcPr>
          <w:p w14:paraId="3D6FE4E7">
            <w:pPr>
              <w:pStyle w:val="55"/>
              <w:adjustRightInd w:val="0"/>
              <w:snapToGrid w:val="0"/>
              <w:spacing w:before="0" w:after="0"/>
              <w:outlineLvl w:val="9"/>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合计</w:t>
            </w:r>
          </w:p>
        </w:tc>
      </w:tr>
      <w:tr w14:paraId="4CEB7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exact"/>
          <w:jc w:val="center"/>
        </w:trPr>
        <w:tc>
          <w:tcPr>
            <w:tcW w:w="1232" w:type="dxa"/>
            <w:vAlign w:val="center"/>
          </w:tcPr>
          <w:p w14:paraId="5935FB06">
            <w:pPr>
              <w:pStyle w:val="55"/>
              <w:adjustRightInd w:val="0"/>
              <w:snapToGrid w:val="0"/>
              <w:spacing w:before="0" w:after="0"/>
              <w:outlineLvl w:val="9"/>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权</w:t>
            </w:r>
            <w:r>
              <w:rPr>
                <w:rFonts w:hint="eastAsia" w:asciiTheme="minorEastAsia" w:hAnsiTheme="minorEastAsia" w:eastAsiaTheme="minorEastAsia" w:cstheme="minorEastAsia"/>
                <w:sz w:val="20"/>
                <w:szCs w:val="20"/>
                <w:highlight w:val="none"/>
                <w:lang w:val="en-US" w:eastAsia="zh-CN"/>
              </w:rPr>
              <w:t xml:space="preserve"> </w:t>
            </w:r>
            <w:r>
              <w:rPr>
                <w:rFonts w:hint="eastAsia" w:asciiTheme="minorEastAsia" w:hAnsiTheme="minorEastAsia" w:eastAsiaTheme="minorEastAsia" w:cstheme="minorEastAsia"/>
                <w:sz w:val="20"/>
                <w:szCs w:val="20"/>
                <w:highlight w:val="none"/>
              </w:rPr>
              <w:t>重</w:t>
            </w:r>
          </w:p>
        </w:tc>
        <w:tc>
          <w:tcPr>
            <w:tcW w:w="1638" w:type="dxa"/>
            <w:vAlign w:val="center"/>
          </w:tcPr>
          <w:p w14:paraId="11DE5287">
            <w:pPr>
              <w:pStyle w:val="55"/>
              <w:adjustRightInd w:val="0"/>
              <w:snapToGrid w:val="0"/>
              <w:spacing w:before="0" w:after="0"/>
              <w:rPr>
                <w:rFonts w:hint="eastAsia" w:asciiTheme="minorEastAsia" w:hAnsiTheme="minorEastAsia" w:eastAsiaTheme="minorEastAsia" w:cstheme="minorEastAsia"/>
                <w:b w:val="0"/>
                <w:sz w:val="20"/>
                <w:szCs w:val="20"/>
                <w:highlight w:val="yellow"/>
              </w:rPr>
            </w:pPr>
            <w:r>
              <w:rPr>
                <w:rFonts w:hint="eastAsia" w:asciiTheme="minorEastAsia" w:hAnsiTheme="minorEastAsia" w:eastAsiaTheme="minorEastAsia" w:cstheme="minorEastAsia"/>
                <w:b w:val="0"/>
                <w:sz w:val="20"/>
                <w:szCs w:val="20"/>
              </w:rPr>
              <w:t>20</w:t>
            </w:r>
          </w:p>
        </w:tc>
        <w:tc>
          <w:tcPr>
            <w:tcW w:w="1513" w:type="dxa"/>
            <w:vAlign w:val="center"/>
          </w:tcPr>
          <w:p w14:paraId="5C71C337">
            <w:pPr>
              <w:pStyle w:val="55"/>
              <w:adjustRightInd w:val="0"/>
              <w:snapToGrid w:val="0"/>
              <w:spacing w:before="0" w:after="0"/>
              <w:rPr>
                <w:rFonts w:hint="eastAsia" w:asciiTheme="minorEastAsia" w:hAnsiTheme="minorEastAsia" w:eastAsiaTheme="minorEastAsia" w:cstheme="minorEastAsia"/>
                <w:b w:val="0"/>
                <w:sz w:val="20"/>
                <w:szCs w:val="20"/>
                <w:highlight w:val="yellow"/>
              </w:rPr>
            </w:pPr>
            <w:r>
              <w:rPr>
                <w:rFonts w:hint="eastAsia" w:asciiTheme="minorEastAsia" w:hAnsiTheme="minorEastAsia" w:eastAsiaTheme="minorEastAsia" w:cstheme="minorEastAsia"/>
                <w:b w:val="0"/>
                <w:sz w:val="20"/>
                <w:szCs w:val="20"/>
              </w:rPr>
              <w:t>50</w:t>
            </w:r>
          </w:p>
        </w:tc>
        <w:tc>
          <w:tcPr>
            <w:tcW w:w="1450" w:type="dxa"/>
            <w:vAlign w:val="center"/>
          </w:tcPr>
          <w:p w14:paraId="207C488E">
            <w:pPr>
              <w:pStyle w:val="55"/>
              <w:adjustRightInd w:val="0"/>
              <w:snapToGrid w:val="0"/>
              <w:spacing w:before="0" w:after="0"/>
              <w:rPr>
                <w:rFonts w:hint="eastAsia" w:asciiTheme="minorEastAsia" w:hAnsiTheme="minorEastAsia" w:eastAsiaTheme="minorEastAsia" w:cstheme="minorEastAsia"/>
                <w:b w:val="0"/>
                <w:sz w:val="20"/>
                <w:szCs w:val="20"/>
                <w:highlight w:val="yellow"/>
              </w:rPr>
            </w:pPr>
            <w:r>
              <w:rPr>
                <w:rFonts w:hint="eastAsia" w:asciiTheme="minorEastAsia" w:hAnsiTheme="minorEastAsia" w:eastAsiaTheme="minorEastAsia" w:cstheme="minorEastAsia"/>
                <w:b w:val="0"/>
                <w:sz w:val="20"/>
                <w:szCs w:val="20"/>
              </w:rPr>
              <w:t>20</w:t>
            </w:r>
          </w:p>
        </w:tc>
        <w:tc>
          <w:tcPr>
            <w:tcW w:w="1593" w:type="dxa"/>
            <w:vAlign w:val="center"/>
          </w:tcPr>
          <w:p w14:paraId="3BC1A8EE">
            <w:pPr>
              <w:pStyle w:val="55"/>
              <w:adjustRightInd w:val="0"/>
              <w:snapToGrid w:val="0"/>
              <w:spacing w:before="0" w:after="0"/>
              <w:rPr>
                <w:rFonts w:hint="eastAsia" w:asciiTheme="minorEastAsia" w:hAnsiTheme="minorEastAsia" w:eastAsiaTheme="minorEastAsia" w:cstheme="minorEastAsia"/>
                <w:b w:val="0"/>
                <w:sz w:val="20"/>
                <w:szCs w:val="20"/>
                <w:highlight w:val="yellow"/>
              </w:rPr>
            </w:pPr>
            <w:r>
              <w:rPr>
                <w:rFonts w:hint="eastAsia" w:asciiTheme="minorEastAsia" w:hAnsiTheme="minorEastAsia" w:eastAsiaTheme="minorEastAsia" w:cstheme="minorEastAsia"/>
                <w:b w:val="0"/>
                <w:sz w:val="20"/>
                <w:szCs w:val="20"/>
              </w:rPr>
              <w:t>10</w:t>
            </w:r>
          </w:p>
        </w:tc>
        <w:tc>
          <w:tcPr>
            <w:tcW w:w="1432" w:type="dxa"/>
            <w:vAlign w:val="center"/>
          </w:tcPr>
          <w:p w14:paraId="13554C1C">
            <w:pPr>
              <w:pStyle w:val="55"/>
              <w:adjustRightInd w:val="0"/>
              <w:snapToGrid w:val="0"/>
              <w:spacing w:before="0" w:after="0"/>
              <w:rPr>
                <w:rFonts w:hint="eastAsia" w:asciiTheme="minorEastAsia" w:hAnsiTheme="minorEastAsia" w:eastAsiaTheme="minorEastAsia" w:cstheme="minorEastAsia"/>
                <w:b w:val="0"/>
                <w:sz w:val="20"/>
                <w:szCs w:val="20"/>
                <w:highlight w:val="yellow"/>
              </w:rPr>
            </w:pPr>
            <w:r>
              <w:rPr>
                <w:rFonts w:hint="eastAsia" w:asciiTheme="minorEastAsia" w:hAnsiTheme="minorEastAsia" w:eastAsiaTheme="minorEastAsia" w:cstheme="minorEastAsia"/>
                <w:b w:val="0"/>
                <w:sz w:val="20"/>
                <w:szCs w:val="20"/>
              </w:rPr>
              <w:t>100</w:t>
            </w:r>
          </w:p>
        </w:tc>
      </w:tr>
      <w:tr w14:paraId="652E7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exact"/>
          <w:jc w:val="center"/>
        </w:trPr>
        <w:tc>
          <w:tcPr>
            <w:tcW w:w="1232" w:type="dxa"/>
            <w:vAlign w:val="center"/>
          </w:tcPr>
          <w:p w14:paraId="3F6AF6C4">
            <w:pPr>
              <w:pStyle w:val="55"/>
              <w:adjustRightInd w:val="0"/>
              <w:snapToGrid w:val="0"/>
              <w:spacing w:before="0" w:after="0"/>
              <w:outlineLvl w:val="9"/>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分</w:t>
            </w:r>
            <w:r>
              <w:rPr>
                <w:rFonts w:hint="eastAsia" w:asciiTheme="minorEastAsia" w:hAnsiTheme="minorEastAsia" w:eastAsiaTheme="minorEastAsia" w:cstheme="minorEastAsia"/>
                <w:sz w:val="20"/>
                <w:szCs w:val="20"/>
                <w:highlight w:val="none"/>
                <w:lang w:val="en-US" w:eastAsia="zh-CN"/>
              </w:rPr>
              <w:t xml:space="preserve"> </w:t>
            </w:r>
            <w:r>
              <w:rPr>
                <w:rFonts w:hint="eastAsia" w:asciiTheme="minorEastAsia" w:hAnsiTheme="minorEastAsia" w:eastAsiaTheme="minorEastAsia" w:cstheme="minorEastAsia"/>
                <w:sz w:val="20"/>
                <w:szCs w:val="20"/>
                <w:highlight w:val="none"/>
              </w:rPr>
              <w:t>值</w:t>
            </w:r>
          </w:p>
        </w:tc>
        <w:tc>
          <w:tcPr>
            <w:tcW w:w="1638" w:type="dxa"/>
            <w:vAlign w:val="center"/>
          </w:tcPr>
          <w:p w14:paraId="42B1B895">
            <w:pPr>
              <w:pStyle w:val="55"/>
              <w:adjustRightInd w:val="0"/>
              <w:snapToGrid w:val="0"/>
              <w:spacing w:before="0" w:after="0"/>
              <w:rPr>
                <w:rFonts w:hint="eastAsia" w:asciiTheme="minorEastAsia" w:hAnsiTheme="minorEastAsia" w:eastAsiaTheme="minorEastAsia" w:cstheme="minorEastAsia"/>
                <w:b w:val="0"/>
                <w:sz w:val="20"/>
                <w:szCs w:val="20"/>
                <w:highlight w:val="yellow"/>
              </w:rPr>
            </w:pPr>
            <w:r>
              <w:rPr>
                <w:rFonts w:hint="eastAsia" w:asciiTheme="minorEastAsia" w:hAnsiTheme="minorEastAsia" w:eastAsiaTheme="minorEastAsia" w:cstheme="minorEastAsia"/>
                <w:b w:val="0"/>
                <w:sz w:val="20"/>
                <w:szCs w:val="20"/>
                <w:highlight w:val="none"/>
                <w:lang w:val="en-US" w:eastAsia="zh-CN"/>
              </w:rPr>
              <w:t>20</w:t>
            </w:r>
          </w:p>
        </w:tc>
        <w:tc>
          <w:tcPr>
            <w:tcW w:w="1513" w:type="dxa"/>
            <w:vAlign w:val="center"/>
          </w:tcPr>
          <w:p w14:paraId="0914EACD">
            <w:pPr>
              <w:pStyle w:val="55"/>
              <w:adjustRightInd w:val="0"/>
              <w:snapToGrid w:val="0"/>
              <w:spacing w:before="0" w:after="0"/>
              <w:rPr>
                <w:rFonts w:hint="default" w:asciiTheme="minorEastAsia" w:hAnsiTheme="minorEastAsia" w:eastAsiaTheme="minorEastAsia" w:cstheme="minorEastAsia"/>
                <w:b w:val="0"/>
                <w:sz w:val="20"/>
                <w:szCs w:val="20"/>
                <w:highlight w:val="yellow"/>
                <w:lang w:val="en-US" w:eastAsia="zh-CN"/>
              </w:rPr>
            </w:pPr>
            <w:r>
              <w:rPr>
                <w:rFonts w:hint="eastAsia" w:asciiTheme="minorEastAsia" w:hAnsiTheme="minorEastAsia" w:eastAsiaTheme="minorEastAsia" w:cstheme="minorEastAsia"/>
                <w:b w:val="0"/>
                <w:sz w:val="20"/>
                <w:szCs w:val="20"/>
                <w:highlight w:val="none"/>
                <w:lang w:val="en-US" w:eastAsia="zh-CN"/>
              </w:rPr>
              <w:t>40</w:t>
            </w:r>
          </w:p>
        </w:tc>
        <w:tc>
          <w:tcPr>
            <w:tcW w:w="1450" w:type="dxa"/>
            <w:vAlign w:val="center"/>
          </w:tcPr>
          <w:p w14:paraId="52C9F3F7">
            <w:pPr>
              <w:pStyle w:val="55"/>
              <w:adjustRightInd w:val="0"/>
              <w:snapToGrid w:val="0"/>
              <w:spacing w:before="0" w:after="0"/>
              <w:rPr>
                <w:rFonts w:hint="eastAsia" w:asciiTheme="minorEastAsia" w:hAnsiTheme="minorEastAsia" w:eastAsiaTheme="minorEastAsia" w:cstheme="minorEastAsia"/>
                <w:b w:val="0"/>
                <w:sz w:val="20"/>
                <w:szCs w:val="20"/>
                <w:highlight w:val="yellow"/>
                <w:lang w:val="en-US" w:eastAsia="zh-CN"/>
              </w:rPr>
            </w:pPr>
            <w:r>
              <w:rPr>
                <w:rFonts w:hint="eastAsia" w:asciiTheme="minorEastAsia" w:hAnsiTheme="minorEastAsia" w:eastAsiaTheme="minorEastAsia" w:cstheme="minorEastAsia"/>
                <w:b w:val="0"/>
                <w:sz w:val="20"/>
                <w:szCs w:val="20"/>
                <w:highlight w:val="none"/>
                <w:lang w:val="en-US" w:eastAsia="zh-CN"/>
              </w:rPr>
              <w:t>18</w:t>
            </w:r>
          </w:p>
        </w:tc>
        <w:tc>
          <w:tcPr>
            <w:tcW w:w="1593" w:type="dxa"/>
            <w:vAlign w:val="center"/>
          </w:tcPr>
          <w:p w14:paraId="2BAFEF45">
            <w:pPr>
              <w:pStyle w:val="55"/>
              <w:adjustRightInd w:val="0"/>
              <w:snapToGrid w:val="0"/>
              <w:spacing w:before="0" w:after="0"/>
              <w:rPr>
                <w:rFonts w:hint="default" w:asciiTheme="minorEastAsia" w:hAnsiTheme="minorEastAsia" w:eastAsiaTheme="minorEastAsia" w:cstheme="minorEastAsia"/>
                <w:b w:val="0"/>
                <w:sz w:val="20"/>
                <w:szCs w:val="20"/>
                <w:highlight w:val="yellow"/>
                <w:lang w:val="en-US" w:eastAsia="zh-CN"/>
              </w:rPr>
            </w:pPr>
            <w:r>
              <w:rPr>
                <w:rFonts w:hint="eastAsia" w:asciiTheme="minorEastAsia" w:hAnsiTheme="minorEastAsia" w:eastAsiaTheme="minorEastAsia" w:cstheme="minorEastAsia"/>
                <w:b w:val="0"/>
                <w:sz w:val="20"/>
                <w:szCs w:val="20"/>
                <w:highlight w:val="none"/>
                <w:lang w:val="en-US" w:eastAsia="zh-CN"/>
              </w:rPr>
              <w:t>8</w:t>
            </w:r>
          </w:p>
        </w:tc>
        <w:tc>
          <w:tcPr>
            <w:tcW w:w="1432" w:type="dxa"/>
            <w:vAlign w:val="center"/>
          </w:tcPr>
          <w:p w14:paraId="2D6D3418">
            <w:pPr>
              <w:pStyle w:val="55"/>
              <w:adjustRightInd w:val="0"/>
              <w:snapToGrid w:val="0"/>
              <w:spacing w:before="0" w:after="0"/>
              <w:rPr>
                <w:rFonts w:hint="default" w:asciiTheme="minorEastAsia" w:hAnsiTheme="minorEastAsia" w:eastAsiaTheme="minorEastAsia" w:cstheme="minorEastAsia"/>
                <w:b w:val="0"/>
                <w:sz w:val="20"/>
                <w:szCs w:val="20"/>
                <w:highlight w:val="yellow"/>
                <w:lang w:val="en-US" w:eastAsia="zh-CN"/>
              </w:rPr>
            </w:pPr>
            <w:r>
              <w:rPr>
                <w:rFonts w:hint="eastAsia" w:asciiTheme="minorEastAsia" w:hAnsiTheme="minorEastAsia" w:eastAsiaTheme="minorEastAsia" w:cstheme="minorEastAsia"/>
                <w:b w:val="0"/>
                <w:sz w:val="20"/>
                <w:szCs w:val="20"/>
                <w:highlight w:val="none"/>
                <w:lang w:val="en-US" w:eastAsia="zh-CN"/>
              </w:rPr>
              <w:t>86</w:t>
            </w:r>
          </w:p>
        </w:tc>
      </w:tr>
      <w:tr w14:paraId="73067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exact"/>
          <w:jc w:val="center"/>
        </w:trPr>
        <w:tc>
          <w:tcPr>
            <w:tcW w:w="1232" w:type="dxa"/>
            <w:vAlign w:val="center"/>
          </w:tcPr>
          <w:p w14:paraId="25274B84">
            <w:pPr>
              <w:pStyle w:val="55"/>
              <w:adjustRightInd w:val="0"/>
              <w:snapToGrid w:val="0"/>
              <w:spacing w:before="0" w:after="0"/>
              <w:outlineLvl w:val="9"/>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得分率</w:t>
            </w:r>
          </w:p>
        </w:tc>
        <w:tc>
          <w:tcPr>
            <w:tcW w:w="1638" w:type="dxa"/>
            <w:vAlign w:val="center"/>
          </w:tcPr>
          <w:p w14:paraId="5B637825">
            <w:pPr>
              <w:pStyle w:val="55"/>
              <w:adjustRightInd w:val="0"/>
              <w:snapToGrid w:val="0"/>
              <w:spacing w:before="0" w:after="0"/>
              <w:rPr>
                <w:rFonts w:hint="eastAsia" w:asciiTheme="minorEastAsia" w:hAnsiTheme="minorEastAsia" w:eastAsiaTheme="minorEastAsia" w:cstheme="minorEastAsia"/>
                <w:b w:val="0"/>
                <w:sz w:val="20"/>
                <w:szCs w:val="20"/>
                <w:highlight w:val="yellow"/>
              </w:rPr>
            </w:pPr>
            <w:r>
              <w:rPr>
                <w:rFonts w:hint="eastAsia" w:asciiTheme="minorEastAsia" w:hAnsiTheme="minorEastAsia" w:eastAsiaTheme="minorEastAsia" w:cstheme="minorEastAsia"/>
                <w:b w:val="0"/>
                <w:sz w:val="20"/>
                <w:szCs w:val="20"/>
                <w:highlight w:val="none"/>
                <w:lang w:val="en-US" w:eastAsia="zh-CN"/>
              </w:rPr>
              <w:t>100%</w:t>
            </w:r>
          </w:p>
        </w:tc>
        <w:tc>
          <w:tcPr>
            <w:tcW w:w="1513" w:type="dxa"/>
            <w:vAlign w:val="center"/>
          </w:tcPr>
          <w:p w14:paraId="25F31481">
            <w:pPr>
              <w:pStyle w:val="55"/>
              <w:adjustRightInd w:val="0"/>
              <w:snapToGrid w:val="0"/>
              <w:spacing w:before="0" w:after="0"/>
              <w:rPr>
                <w:rFonts w:hint="eastAsia" w:asciiTheme="minorEastAsia" w:hAnsiTheme="minorEastAsia" w:eastAsiaTheme="minorEastAsia" w:cstheme="minorEastAsia"/>
                <w:b w:val="0"/>
                <w:sz w:val="20"/>
                <w:szCs w:val="20"/>
                <w:highlight w:val="yellow"/>
              </w:rPr>
            </w:pPr>
            <w:r>
              <w:rPr>
                <w:rFonts w:hint="eastAsia" w:asciiTheme="minorEastAsia" w:hAnsiTheme="minorEastAsia" w:eastAsiaTheme="minorEastAsia" w:cstheme="minorEastAsia"/>
                <w:b w:val="0"/>
                <w:sz w:val="20"/>
                <w:szCs w:val="20"/>
                <w:highlight w:val="none"/>
                <w:lang w:val="en-US" w:eastAsia="zh-CN"/>
              </w:rPr>
              <w:t>80</w:t>
            </w:r>
            <w:r>
              <w:rPr>
                <w:rFonts w:hint="eastAsia" w:asciiTheme="minorEastAsia" w:hAnsiTheme="minorEastAsia" w:eastAsiaTheme="minorEastAsia" w:cstheme="minorEastAsia"/>
                <w:b w:val="0"/>
                <w:sz w:val="20"/>
                <w:szCs w:val="20"/>
                <w:highlight w:val="none"/>
              </w:rPr>
              <w:t>%</w:t>
            </w:r>
          </w:p>
        </w:tc>
        <w:tc>
          <w:tcPr>
            <w:tcW w:w="1450" w:type="dxa"/>
            <w:vAlign w:val="center"/>
          </w:tcPr>
          <w:p w14:paraId="6CD409D6">
            <w:pPr>
              <w:pStyle w:val="55"/>
              <w:adjustRightInd w:val="0"/>
              <w:snapToGrid w:val="0"/>
              <w:spacing w:before="0" w:after="0"/>
              <w:jc w:val="center"/>
              <w:rPr>
                <w:rFonts w:hint="eastAsia" w:asciiTheme="minorEastAsia" w:hAnsiTheme="minorEastAsia" w:eastAsiaTheme="minorEastAsia" w:cstheme="minorEastAsia"/>
                <w:b w:val="0"/>
                <w:sz w:val="20"/>
                <w:szCs w:val="20"/>
                <w:highlight w:val="yellow"/>
              </w:rPr>
            </w:pPr>
            <w:r>
              <w:rPr>
                <w:rFonts w:hint="eastAsia" w:asciiTheme="minorEastAsia" w:hAnsiTheme="minorEastAsia" w:eastAsiaTheme="minorEastAsia" w:cstheme="minorEastAsia"/>
                <w:b w:val="0"/>
                <w:sz w:val="20"/>
                <w:szCs w:val="20"/>
                <w:highlight w:val="none"/>
                <w:lang w:val="en-US" w:eastAsia="zh-CN"/>
              </w:rPr>
              <w:t>90</w:t>
            </w:r>
            <w:r>
              <w:rPr>
                <w:rFonts w:hint="eastAsia" w:asciiTheme="minorEastAsia" w:hAnsiTheme="minorEastAsia" w:eastAsiaTheme="minorEastAsia" w:cstheme="minorEastAsia"/>
                <w:b w:val="0"/>
                <w:sz w:val="20"/>
                <w:szCs w:val="20"/>
                <w:highlight w:val="none"/>
              </w:rPr>
              <w:t>%</w:t>
            </w:r>
          </w:p>
        </w:tc>
        <w:tc>
          <w:tcPr>
            <w:tcW w:w="1593" w:type="dxa"/>
            <w:vAlign w:val="center"/>
          </w:tcPr>
          <w:p w14:paraId="28EE7A97">
            <w:pPr>
              <w:pStyle w:val="55"/>
              <w:adjustRightInd w:val="0"/>
              <w:snapToGrid w:val="0"/>
              <w:spacing w:before="0" w:after="0"/>
              <w:rPr>
                <w:rFonts w:hint="eastAsia" w:asciiTheme="minorEastAsia" w:hAnsiTheme="minorEastAsia" w:eastAsiaTheme="minorEastAsia" w:cstheme="minorEastAsia"/>
                <w:b w:val="0"/>
                <w:sz w:val="20"/>
                <w:szCs w:val="20"/>
                <w:highlight w:val="yellow"/>
              </w:rPr>
            </w:pPr>
            <w:r>
              <w:rPr>
                <w:rFonts w:hint="eastAsia" w:asciiTheme="minorEastAsia" w:hAnsiTheme="minorEastAsia" w:eastAsiaTheme="minorEastAsia" w:cstheme="minorEastAsia"/>
                <w:b w:val="0"/>
                <w:sz w:val="20"/>
                <w:szCs w:val="20"/>
                <w:highlight w:val="none"/>
                <w:lang w:val="en-US" w:eastAsia="zh-CN"/>
              </w:rPr>
              <w:t>80</w:t>
            </w:r>
            <w:r>
              <w:rPr>
                <w:rFonts w:hint="eastAsia" w:asciiTheme="minorEastAsia" w:hAnsiTheme="minorEastAsia" w:eastAsiaTheme="minorEastAsia" w:cstheme="minorEastAsia"/>
                <w:b w:val="0"/>
                <w:sz w:val="20"/>
                <w:szCs w:val="20"/>
                <w:highlight w:val="none"/>
              </w:rPr>
              <w:t>%</w:t>
            </w:r>
          </w:p>
        </w:tc>
        <w:tc>
          <w:tcPr>
            <w:tcW w:w="1432" w:type="dxa"/>
            <w:vAlign w:val="center"/>
          </w:tcPr>
          <w:p w14:paraId="72A0A995">
            <w:pPr>
              <w:pStyle w:val="55"/>
              <w:adjustRightInd w:val="0"/>
              <w:snapToGrid w:val="0"/>
              <w:spacing w:before="0" w:after="0"/>
              <w:rPr>
                <w:rFonts w:hint="eastAsia" w:asciiTheme="minorEastAsia" w:hAnsiTheme="minorEastAsia" w:eastAsiaTheme="minorEastAsia" w:cstheme="minorEastAsia"/>
                <w:b w:val="0"/>
                <w:sz w:val="20"/>
                <w:szCs w:val="20"/>
                <w:highlight w:val="yellow"/>
              </w:rPr>
            </w:pPr>
            <w:r>
              <w:rPr>
                <w:rFonts w:hint="eastAsia" w:asciiTheme="minorEastAsia" w:hAnsiTheme="minorEastAsia" w:eastAsiaTheme="minorEastAsia" w:cstheme="minorEastAsia"/>
                <w:b w:val="0"/>
                <w:sz w:val="20"/>
                <w:szCs w:val="20"/>
                <w:highlight w:val="none"/>
                <w:lang w:val="en-US" w:eastAsia="zh-CN"/>
              </w:rPr>
              <w:t>86</w:t>
            </w:r>
            <w:r>
              <w:rPr>
                <w:rFonts w:hint="eastAsia" w:asciiTheme="minorEastAsia" w:hAnsiTheme="minorEastAsia" w:eastAsiaTheme="minorEastAsia" w:cstheme="minorEastAsia"/>
                <w:b w:val="0"/>
                <w:sz w:val="20"/>
                <w:szCs w:val="20"/>
                <w:highlight w:val="none"/>
              </w:rPr>
              <w:t>%</w:t>
            </w:r>
          </w:p>
        </w:tc>
      </w:tr>
    </w:tbl>
    <w:p w14:paraId="57050037">
      <w:pPr>
        <w:spacing w:line="360" w:lineRule="auto"/>
        <w:ind w:firstLine="562" w:firstLineChars="200"/>
        <w:textAlignment w:val="baseline"/>
        <w:outlineLvl w:val="9"/>
        <w:rPr>
          <w:rFonts w:hint="eastAsia" w:ascii="仿宋_GB2312" w:hAnsi="仿宋_GB2312" w:eastAsia="仿宋_GB2312" w:cs="仿宋_GB2312"/>
          <w:b/>
          <w:bCs/>
          <w:sz w:val="28"/>
          <w:szCs w:val="28"/>
          <w:lang w:eastAsia="zh-CN"/>
        </w:rPr>
      </w:pPr>
      <w:bookmarkStart w:id="33" w:name="_Toc23160"/>
      <w:bookmarkStart w:id="34" w:name="_Toc31268"/>
      <w:bookmarkStart w:id="35" w:name="_Toc6145_WPSOffice_Level1"/>
      <w:r>
        <w:rPr>
          <w:rFonts w:hint="eastAsia" w:ascii="仿宋_GB2312" w:hAnsi="仿宋_GB2312" w:eastAsia="仿宋_GB2312" w:cs="仿宋_GB2312"/>
          <w:b/>
          <w:bCs/>
          <w:sz w:val="28"/>
          <w:szCs w:val="28"/>
          <w:lang w:eastAsia="zh-CN"/>
        </w:rPr>
        <w:t>三、主要经验和做法</w:t>
      </w:r>
      <w:bookmarkEnd w:id="33"/>
      <w:bookmarkEnd w:id="34"/>
      <w:bookmarkEnd w:id="35"/>
    </w:p>
    <w:p w14:paraId="0E2F94EE">
      <w:pPr>
        <w:pStyle w:val="10"/>
        <w:ind w:firstLine="546" w:firstLineChars="195"/>
        <w:outlineLvl w:val="9"/>
        <w:rPr>
          <w:rFonts w:hint="eastAsia" w:ascii="仿宋_GB2312" w:hAnsi="仿宋_GB2312" w:eastAsia="仿宋_GB2312" w:cs="仿宋_GB2312"/>
          <w:color w:val="000000"/>
          <w:kern w:val="2"/>
          <w:sz w:val="28"/>
          <w:szCs w:val="28"/>
          <w:highlight w:val="none"/>
          <w:lang w:val="en-US" w:eastAsia="zh-CN" w:bidi="ar-SA"/>
        </w:rPr>
      </w:pPr>
      <w:r>
        <w:rPr>
          <w:rFonts w:hint="eastAsia" w:ascii="仿宋_GB2312" w:hAnsi="仿宋_GB2312" w:eastAsia="仿宋_GB2312" w:cs="仿宋_GB2312"/>
          <w:color w:val="000000"/>
          <w:kern w:val="2"/>
          <w:sz w:val="28"/>
          <w:szCs w:val="28"/>
          <w:highlight w:val="none"/>
          <w:lang w:val="en-US" w:eastAsia="zh-CN" w:bidi="ar-SA"/>
        </w:rPr>
        <w:t>无。</w:t>
      </w:r>
    </w:p>
    <w:p w14:paraId="661D3891">
      <w:pPr>
        <w:spacing w:line="360" w:lineRule="auto"/>
        <w:ind w:firstLine="562" w:firstLineChars="200"/>
        <w:textAlignment w:val="baseline"/>
        <w:outlineLvl w:val="9"/>
        <w:rPr>
          <w:rFonts w:hint="eastAsia" w:ascii="仿宋_GB2312" w:hAnsi="仿宋_GB2312" w:eastAsia="仿宋_GB2312" w:cs="仿宋_GB2312"/>
          <w:b/>
          <w:bCs/>
          <w:sz w:val="28"/>
          <w:szCs w:val="28"/>
          <w:lang w:eastAsia="zh-CN"/>
        </w:rPr>
      </w:pPr>
      <w:bookmarkStart w:id="36" w:name="_Toc4291"/>
      <w:bookmarkStart w:id="37" w:name="_Toc8739_WPSOffice_Level1"/>
      <w:bookmarkStart w:id="38" w:name="_Toc8795"/>
      <w:r>
        <w:rPr>
          <w:rFonts w:hint="eastAsia" w:ascii="仿宋_GB2312" w:hAnsi="仿宋_GB2312" w:eastAsia="仿宋_GB2312" w:cs="仿宋_GB2312"/>
          <w:b/>
          <w:bCs/>
          <w:sz w:val="28"/>
          <w:szCs w:val="28"/>
          <w:lang w:eastAsia="zh-CN"/>
        </w:rPr>
        <w:t>四、存在的主要问题及建议</w:t>
      </w:r>
      <w:bookmarkEnd w:id="36"/>
      <w:bookmarkEnd w:id="37"/>
      <w:bookmarkEnd w:id="38"/>
    </w:p>
    <w:p w14:paraId="614625C1">
      <w:pPr>
        <w:spacing w:line="360" w:lineRule="auto"/>
        <w:ind w:firstLine="562" w:firstLineChars="200"/>
        <w:textAlignment w:val="baseline"/>
        <w:outlineLvl w:val="9"/>
        <w:rPr>
          <w:rFonts w:hint="eastAsia" w:ascii="仿宋_GB2312" w:hAnsi="仿宋_GB2312" w:eastAsia="仿宋_GB2312" w:cs="仿宋_GB2312"/>
          <w:b/>
          <w:bCs/>
          <w:sz w:val="28"/>
          <w:szCs w:val="28"/>
          <w:lang w:eastAsia="zh-CN"/>
        </w:rPr>
      </w:pPr>
      <w:bookmarkStart w:id="39" w:name="_Toc24207"/>
      <w:bookmarkStart w:id="40" w:name="_Toc1924"/>
      <w:r>
        <w:rPr>
          <w:rFonts w:hint="eastAsia" w:ascii="仿宋_GB2312" w:hAnsi="仿宋_GB2312" w:eastAsia="仿宋_GB2312" w:cs="仿宋_GB2312"/>
          <w:b/>
          <w:bCs/>
          <w:sz w:val="28"/>
          <w:szCs w:val="28"/>
          <w:lang w:eastAsia="zh-CN"/>
        </w:rPr>
        <w:t>（一）存在的主要问题</w:t>
      </w:r>
      <w:bookmarkEnd w:id="39"/>
      <w:bookmarkEnd w:id="40"/>
    </w:p>
    <w:p w14:paraId="2D91F290">
      <w:pPr>
        <w:keepNext w:val="0"/>
        <w:keepLines w:val="0"/>
        <w:pageBreakBefore w:val="0"/>
        <w:wordWrap/>
        <w:overflowPunct/>
        <w:topLinePunct w:val="0"/>
        <w:bidi w:val="0"/>
        <w:spacing w:beforeAutospacing="0" w:line="520" w:lineRule="atLeast"/>
        <w:ind w:firstLine="560" w:firstLineChars="200"/>
        <w:rPr>
          <w:rFonts w:hint="eastAsia" w:ascii="仿宋_GB2312" w:hAnsi="仿宋_GB2312" w:eastAsia="仿宋_GB2312" w:cs="仿宋_GB2312"/>
          <w:kern w:val="0"/>
          <w:sz w:val="28"/>
          <w:szCs w:val="28"/>
          <w:highlight w:val="none"/>
        </w:rPr>
      </w:pPr>
      <w:bookmarkStart w:id="41" w:name="_Toc14279"/>
      <w:bookmarkStart w:id="42" w:name="_Toc32562_WPSOffice_Level1"/>
      <w:bookmarkStart w:id="43" w:name="_Toc11240"/>
      <w:bookmarkStart w:id="44" w:name="_Toc23638"/>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kern w:val="0"/>
          <w:sz w:val="28"/>
          <w:szCs w:val="28"/>
          <w:highlight w:val="none"/>
        </w:rPr>
        <w:t>预算编制不</w:t>
      </w:r>
      <w:r>
        <w:rPr>
          <w:rFonts w:hint="eastAsia" w:ascii="仿宋_GB2312" w:hAnsi="仿宋_GB2312" w:eastAsia="仿宋_GB2312" w:cs="仿宋_GB2312"/>
          <w:kern w:val="0"/>
          <w:sz w:val="28"/>
          <w:szCs w:val="28"/>
          <w:highlight w:val="none"/>
          <w:lang w:eastAsia="zh-CN"/>
        </w:rPr>
        <w:t>精准</w:t>
      </w: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kern w:val="0"/>
          <w:sz w:val="28"/>
          <w:szCs w:val="28"/>
          <w:highlight w:val="none"/>
          <w:lang w:eastAsia="zh-CN"/>
        </w:rPr>
        <w:t>永济市畜牧兽医发展中心</w:t>
      </w:r>
      <w:r>
        <w:rPr>
          <w:rFonts w:hint="eastAsia" w:ascii="仿宋_GB2312" w:hAnsi="仿宋_GB2312" w:eastAsia="仿宋_GB2312" w:cs="仿宋_GB2312"/>
          <w:kern w:val="0"/>
          <w:sz w:val="28"/>
          <w:szCs w:val="28"/>
          <w:highlight w:val="none"/>
        </w:rPr>
        <w:t>202</w:t>
      </w:r>
      <w:r>
        <w:rPr>
          <w:rFonts w:hint="eastAsia" w:ascii="仿宋_GB2312" w:hAnsi="仿宋_GB2312" w:eastAsia="仿宋_GB2312" w:cs="仿宋_GB2312"/>
          <w:kern w:val="0"/>
          <w:sz w:val="28"/>
          <w:szCs w:val="28"/>
          <w:highlight w:val="none"/>
          <w:lang w:val="en-US" w:eastAsia="zh-CN"/>
        </w:rPr>
        <w:t>3</w:t>
      </w:r>
      <w:r>
        <w:rPr>
          <w:rFonts w:hint="eastAsia" w:ascii="仿宋_GB2312" w:hAnsi="仿宋_GB2312" w:eastAsia="仿宋_GB2312" w:cs="仿宋_GB2312"/>
          <w:kern w:val="0"/>
          <w:sz w:val="28"/>
          <w:szCs w:val="28"/>
          <w:highlight w:val="none"/>
        </w:rPr>
        <w:t>年度</w:t>
      </w:r>
      <w:r>
        <w:rPr>
          <w:rFonts w:hint="eastAsia" w:ascii="仿宋_GB2312" w:hAnsi="仿宋_GB2312" w:eastAsia="仿宋_GB2312" w:cs="仿宋_GB2312"/>
          <w:kern w:val="0"/>
          <w:sz w:val="28"/>
          <w:szCs w:val="28"/>
          <w:highlight w:val="none"/>
          <w:lang w:eastAsia="zh-CN"/>
        </w:rPr>
        <w:t>人员经费年初</w:t>
      </w:r>
      <w:r>
        <w:rPr>
          <w:rFonts w:hint="eastAsia" w:ascii="仿宋_GB2312" w:hAnsi="仿宋_GB2312" w:eastAsia="仿宋_GB2312" w:cs="仿宋_GB2312"/>
          <w:kern w:val="0"/>
          <w:sz w:val="28"/>
          <w:szCs w:val="28"/>
          <w:highlight w:val="none"/>
        </w:rPr>
        <w:t>预算</w:t>
      </w:r>
      <w:r>
        <w:rPr>
          <w:rFonts w:hint="eastAsia" w:ascii="仿宋_GB2312" w:hAnsi="仿宋_GB2312" w:eastAsia="仿宋_GB2312" w:cs="仿宋_GB2312"/>
          <w:kern w:val="0"/>
          <w:sz w:val="28"/>
          <w:szCs w:val="28"/>
          <w:highlight w:val="none"/>
          <w:lang w:val="en-US" w:eastAsia="zh-CN"/>
        </w:rPr>
        <w:t>393.21</w:t>
      </w:r>
      <w:r>
        <w:rPr>
          <w:rFonts w:hint="eastAsia" w:ascii="仿宋_GB2312" w:hAnsi="仿宋_GB2312" w:eastAsia="仿宋_GB2312" w:cs="仿宋_GB2312"/>
          <w:kern w:val="0"/>
          <w:sz w:val="28"/>
          <w:szCs w:val="28"/>
          <w:highlight w:val="none"/>
        </w:rPr>
        <w:t>万元，</w:t>
      </w:r>
      <w:r>
        <w:rPr>
          <w:rFonts w:hint="eastAsia" w:ascii="仿宋_GB2312" w:hAnsi="仿宋_GB2312" w:eastAsia="仿宋_GB2312" w:cs="仿宋_GB2312"/>
          <w:kern w:val="0"/>
          <w:sz w:val="28"/>
          <w:szCs w:val="28"/>
          <w:highlight w:val="none"/>
          <w:lang w:eastAsia="zh-CN"/>
        </w:rPr>
        <w:t>年终决算</w:t>
      </w:r>
      <w:r>
        <w:rPr>
          <w:rFonts w:hint="eastAsia" w:ascii="仿宋_GB2312" w:hAnsi="仿宋_GB2312" w:eastAsia="仿宋_GB2312" w:cs="仿宋_GB2312"/>
          <w:kern w:val="0"/>
          <w:sz w:val="28"/>
          <w:szCs w:val="28"/>
          <w:highlight w:val="none"/>
        </w:rPr>
        <w:t>为</w:t>
      </w:r>
      <w:r>
        <w:rPr>
          <w:rFonts w:hint="eastAsia" w:ascii="仿宋_GB2312" w:hAnsi="仿宋_GB2312" w:eastAsia="仿宋_GB2312" w:cs="仿宋_GB2312"/>
          <w:sz w:val="28"/>
          <w:szCs w:val="28"/>
          <w:highlight w:val="none"/>
          <w:lang w:val="en-US" w:eastAsia="zh-CN"/>
        </w:rPr>
        <w:t>471.65</w:t>
      </w:r>
      <w:r>
        <w:rPr>
          <w:rFonts w:hint="eastAsia" w:ascii="仿宋_GB2312" w:hAnsi="仿宋_GB2312" w:eastAsia="仿宋_GB2312" w:cs="仿宋_GB2312"/>
          <w:kern w:val="0"/>
          <w:sz w:val="28"/>
          <w:szCs w:val="28"/>
          <w:highlight w:val="none"/>
        </w:rPr>
        <w:t>万元</w:t>
      </w:r>
      <w:r>
        <w:rPr>
          <w:rFonts w:hint="eastAsia" w:ascii="仿宋_GB2312" w:hAnsi="仿宋_GB2312" w:eastAsia="仿宋_GB2312" w:cs="仿宋_GB2312"/>
          <w:kern w:val="0"/>
          <w:sz w:val="28"/>
          <w:szCs w:val="28"/>
          <w:highlight w:val="none"/>
          <w:lang w:eastAsia="zh-CN"/>
        </w:rPr>
        <w:t>，超年初预算</w:t>
      </w:r>
      <w:r>
        <w:rPr>
          <w:rFonts w:hint="eastAsia" w:ascii="仿宋_GB2312" w:hAnsi="仿宋_GB2312" w:eastAsia="仿宋_GB2312" w:cs="仿宋_GB2312"/>
          <w:kern w:val="0"/>
          <w:sz w:val="28"/>
          <w:szCs w:val="28"/>
          <w:highlight w:val="none"/>
          <w:lang w:val="en-US" w:eastAsia="zh-CN"/>
        </w:rPr>
        <w:t>78.44万元</w:t>
      </w:r>
      <w:r>
        <w:rPr>
          <w:rFonts w:hint="eastAsia" w:ascii="仿宋_GB2312" w:hAnsi="仿宋_GB2312" w:eastAsia="仿宋_GB2312" w:cs="仿宋_GB2312"/>
          <w:kern w:val="0"/>
          <w:sz w:val="28"/>
          <w:szCs w:val="28"/>
          <w:highlight w:val="none"/>
        </w:rPr>
        <w:t>。</w:t>
      </w:r>
    </w:p>
    <w:p w14:paraId="604CF864">
      <w:pPr>
        <w:pStyle w:val="18"/>
        <w:keepNext w:val="0"/>
        <w:keepLines w:val="0"/>
        <w:pageBreakBefore w:val="0"/>
        <w:wordWrap/>
        <w:overflowPunct/>
        <w:topLinePunct w:val="0"/>
        <w:bidi w:val="0"/>
        <w:spacing w:beforeAutospacing="0" w:line="520" w:lineRule="atLeast"/>
        <w:ind w:firstLine="560" w:firstLineChars="20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en-US" w:eastAsia="zh-CN"/>
        </w:rPr>
        <w:t>2.</w:t>
      </w:r>
      <w:r>
        <w:rPr>
          <w:rFonts w:hint="eastAsia" w:ascii="仿宋_GB2312" w:hAnsi="仿宋_GB2312" w:eastAsia="仿宋_GB2312" w:cs="仿宋_GB2312"/>
          <w:kern w:val="0"/>
          <w:sz w:val="28"/>
          <w:szCs w:val="28"/>
          <w:highlight w:val="none"/>
          <w:lang w:eastAsia="zh-CN"/>
        </w:rPr>
        <w:t>单位实际在职</w:t>
      </w:r>
      <w:r>
        <w:rPr>
          <w:rFonts w:hint="eastAsia" w:ascii="仿宋_GB2312" w:hAnsi="仿宋_GB2312" w:eastAsia="仿宋_GB2312" w:cs="仿宋_GB2312"/>
          <w:kern w:val="0"/>
          <w:sz w:val="28"/>
          <w:szCs w:val="28"/>
          <w:highlight w:val="none"/>
        </w:rPr>
        <w:t>人员</w:t>
      </w:r>
      <w:r>
        <w:rPr>
          <w:rFonts w:hint="eastAsia" w:ascii="仿宋_GB2312" w:hAnsi="仿宋_GB2312" w:eastAsia="仿宋_GB2312" w:cs="仿宋_GB2312"/>
          <w:kern w:val="0"/>
          <w:sz w:val="28"/>
          <w:szCs w:val="28"/>
          <w:highlight w:val="none"/>
          <w:lang w:eastAsia="zh-CN"/>
        </w:rPr>
        <w:t>与编制不符，编制人数</w:t>
      </w:r>
      <w:r>
        <w:rPr>
          <w:rFonts w:hint="eastAsia" w:ascii="仿宋_GB2312" w:hAnsi="仿宋_GB2312" w:eastAsia="仿宋_GB2312" w:cs="仿宋_GB2312"/>
          <w:kern w:val="0"/>
          <w:sz w:val="28"/>
          <w:szCs w:val="28"/>
          <w:highlight w:val="none"/>
          <w:lang w:val="en-US" w:eastAsia="zh-CN"/>
        </w:rPr>
        <w:t>10人，实有人数33人</w:t>
      </w:r>
      <w:r>
        <w:rPr>
          <w:rFonts w:hint="eastAsia" w:ascii="仿宋_GB2312" w:hAnsi="仿宋_GB2312" w:eastAsia="仿宋_GB2312" w:cs="仿宋_GB2312"/>
          <w:kern w:val="0"/>
          <w:sz w:val="28"/>
          <w:szCs w:val="28"/>
          <w:highlight w:val="none"/>
        </w:rPr>
        <w:t>。</w:t>
      </w:r>
    </w:p>
    <w:p w14:paraId="5BAD4904">
      <w:pPr>
        <w:pStyle w:val="18"/>
        <w:keepNext w:val="0"/>
        <w:keepLines w:val="0"/>
        <w:pageBreakBefore w:val="0"/>
        <w:wordWrap/>
        <w:overflowPunct/>
        <w:topLinePunct w:val="0"/>
        <w:bidi w:val="0"/>
        <w:spacing w:beforeAutospacing="0" w:line="520" w:lineRule="atLeast"/>
        <w:ind w:firstLine="560" w:firstLineChars="20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3.单位财务部分凭证后所附原始凭证不完善（例如：2023年3月24日16号凭证，支付春节福利费10370.00元，未附领用人员名单）。</w:t>
      </w:r>
    </w:p>
    <w:p w14:paraId="030901EE">
      <w:pPr>
        <w:pStyle w:val="52"/>
        <w:keepNext w:val="0"/>
        <w:keepLines w:val="0"/>
        <w:pageBreakBefore w:val="0"/>
        <w:wordWrap/>
        <w:overflowPunct/>
        <w:topLinePunct w:val="0"/>
        <w:bidi w:val="0"/>
        <w:spacing w:beforeAutospacing="0" w:line="520" w:lineRule="atLeast"/>
        <w:ind w:firstLine="562"/>
        <w:outlineLvl w:val="1"/>
        <w:rPr>
          <w:rFonts w:hint="eastAsia" w:ascii="仿宋_GB2312" w:hAnsi="仿宋_GB2312" w:eastAsia="仿宋_GB2312" w:cs="仿宋_GB2312"/>
          <w:b/>
        </w:rPr>
      </w:pPr>
      <w:r>
        <w:rPr>
          <w:rFonts w:hint="eastAsia" w:ascii="仿宋_GB2312" w:hAnsi="仿宋_GB2312" w:eastAsia="仿宋_GB2312" w:cs="仿宋_GB2312"/>
          <w:b/>
        </w:rPr>
        <w:t>（二）建议</w:t>
      </w:r>
    </w:p>
    <w:p w14:paraId="3FC49BC7">
      <w:pPr>
        <w:numPr>
          <w:ilvl w:val="0"/>
          <w:numId w:val="0"/>
        </w:numPr>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highlight w:val="none"/>
          <w:lang w:val="en-US" w:eastAsia="zh-CN"/>
        </w:rPr>
        <w:t>项目单位应贯彻落实预算编制工作，</w:t>
      </w:r>
      <w:r>
        <w:rPr>
          <w:rFonts w:hint="eastAsia" w:ascii="仿宋_GB2312" w:hAnsi="仿宋_GB2312" w:eastAsia="仿宋_GB2312" w:cs="仿宋_GB2312"/>
          <w:sz w:val="28"/>
          <w:szCs w:val="28"/>
        </w:rPr>
        <w:t>进一步加强预算管理意识，严格按照预算编制的相关制度和要求进行预算</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规范部门预算收支核算，切实提高部门预算收支管理水平。</w:t>
      </w:r>
    </w:p>
    <w:p w14:paraId="5220A752">
      <w:pPr>
        <w:numPr>
          <w:ilvl w:val="0"/>
          <w:numId w:val="0"/>
        </w:numPr>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2.建议永济市畜牧兽医发展中心根据编制明确岗位的职责，避免混编混岗现象，确保人员与编制相符；通过提高工作效率、优化工作流程等方式应对任务繁重和人手不足的问题。</w:t>
      </w:r>
    </w:p>
    <w:p w14:paraId="1B8239E9">
      <w:pPr>
        <w:pStyle w:val="5"/>
        <w:ind w:left="0" w:leftChars="0" w:firstLine="560" w:firstLineChars="200"/>
        <w:rPr>
          <w:rFonts w:hint="default"/>
          <w:lang w:val="en-US" w:eastAsia="zh-CN"/>
        </w:rPr>
      </w:pPr>
      <w:r>
        <w:rPr>
          <w:rFonts w:hint="default" w:ascii="仿宋_GB2312" w:hAnsi="仿宋_GB2312" w:eastAsia="仿宋_GB2312" w:cs="仿宋_GB2312"/>
          <w:kern w:val="2"/>
          <w:sz w:val="28"/>
          <w:szCs w:val="28"/>
          <w:lang w:val="en-US" w:eastAsia="zh-CN" w:bidi="ar-SA"/>
        </w:rPr>
        <w:t>3.建议加强财务管理，完善财务制度，做好财务人员相关培训工作，积极同其他单位财务人员交流学习。</w:t>
      </w:r>
    </w:p>
    <w:p w14:paraId="3DE03A72">
      <w:pPr>
        <w:keepNext w:val="0"/>
        <w:keepLines w:val="0"/>
        <w:pageBreakBefore w:val="0"/>
        <w:wordWrap/>
        <w:overflowPunct/>
        <w:topLinePunct w:val="0"/>
        <w:bidi w:val="0"/>
        <w:spacing w:line="640" w:lineRule="exact"/>
        <w:ind w:firstLine="560" w:firstLineChars="200"/>
        <w:rPr>
          <w:rFonts w:hint="eastAsia" w:ascii="仿宋_GB2312" w:hAnsi="仿宋_GB2312" w:eastAsia="仿宋_GB2312" w:cs="仿宋_GB2312"/>
          <w:b w:val="0"/>
          <w:bCs/>
          <w:kern w:val="0"/>
          <w:sz w:val="28"/>
          <w:szCs w:val="28"/>
          <w:highlight w:val="none"/>
          <w:lang w:val="en-US" w:eastAsia="zh-CN" w:bidi="ar-SA"/>
        </w:rPr>
      </w:pPr>
    </w:p>
    <w:p w14:paraId="4B87A737">
      <w:pPr>
        <w:keepNext w:val="0"/>
        <w:keepLines w:val="0"/>
        <w:pageBreakBefore w:val="0"/>
        <w:wordWrap/>
        <w:overflowPunct/>
        <w:topLinePunct w:val="0"/>
        <w:bidi w:val="0"/>
        <w:spacing w:line="640" w:lineRule="exact"/>
        <w:ind w:firstLine="560" w:firstLineChars="200"/>
        <w:rPr>
          <w:rFonts w:hint="eastAsia" w:ascii="仿宋_GB2312" w:hAnsi="仿宋_GB2312" w:eastAsia="仿宋_GB2312" w:cs="仿宋_GB2312"/>
          <w:b w:val="0"/>
          <w:bCs/>
          <w:kern w:val="0"/>
          <w:sz w:val="28"/>
          <w:szCs w:val="28"/>
          <w:highlight w:val="none"/>
          <w:lang w:val="en-US" w:eastAsia="zh-CN" w:bidi="ar-SA"/>
        </w:rPr>
      </w:pPr>
    </w:p>
    <w:p w14:paraId="29588A27">
      <w:pPr>
        <w:keepNext w:val="0"/>
        <w:keepLines w:val="0"/>
        <w:pageBreakBefore w:val="0"/>
        <w:wordWrap/>
        <w:overflowPunct/>
        <w:topLinePunct w:val="0"/>
        <w:bidi w:val="0"/>
        <w:spacing w:line="640" w:lineRule="exact"/>
        <w:ind w:firstLine="560" w:firstLineChars="200"/>
        <w:rPr>
          <w:rFonts w:hint="eastAsia" w:ascii="仿宋_GB2312" w:hAnsi="仿宋_GB2312" w:eastAsia="仿宋_GB2312" w:cs="仿宋_GB2312"/>
          <w:b w:val="0"/>
          <w:bCs/>
          <w:kern w:val="0"/>
          <w:sz w:val="28"/>
          <w:szCs w:val="28"/>
          <w:highlight w:val="none"/>
          <w:lang w:val="en-US" w:eastAsia="zh-CN" w:bidi="ar-SA"/>
        </w:rPr>
      </w:pPr>
    </w:p>
    <w:p w14:paraId="25754FA0">
      <w:pPr>
        <w:keepNext w:val="0"/>
        <w:keepLines w:val="0"/>
        <w:pageBreakBefore w:val="0"/>
        <w:widowControl w:val="0"/>
        <w:kinsoku/>
        <w:wordWrap/>
        <w:overflowPunct/>
        <w:topLinePunct w:val="0"/>
        <w:autoSpaceDE/>
        <w:autoSpaceDN/>
        <w:bidi w:val="0"/>
        <w:adjustRightInd/>
        <w:snapToGrid w:val="0"/>
        <w:spacing w:after="62" w:afterLines="20" w:line="900" w:lineRule="exact"/>
        <w:jc w:val="both"/>
        <w:textAlignment w:val="auto"/>
        <w:outlineLvl w:val="9"/>
        <w:rPr>
          <w:rFonts w:hint="eastAsia" w:ascii="方正小标宋简体" w:hAnsi="方正小标宋简体" w:eastAsia="方正小标宋简体" w:cs="方正小标宋简体"/>
          <w:b w:val="0"/>
          <w:bCs w:val="0"/>
          <w:sz w:val="44"/>
          <w:szCs w:val="44"/>
          <w:lang w:eastAsia="zh-CN"/>
        </w:rPr>
      </w:pPr>
    </w:p>
    <w:p w14:paraId="1E8048C3">
      <w:pPr>
        <w:keepNext w:val="0"/>
        <w:keepLines w:val="0"/>
        <w:pageBreakBefore w:val="0"/>
        <w:widowControl w:val="0"/>
        <w:kinsoku/>
        <w:wordWrap/>
        <w:overflowPunct/>
        <w:topLinePunct w:val="0"/>
        <w:autoSpaceDE/>
        <w:autoSpaceDN/>
        <w:bidi w:val="0"/>
        <w:adjustRightInd/>
        <w:snapToGrid w:val="0"/>
        <w:spacing w:after="62" w:afterLines="20" w:line="900" w:lineRule="exact"/>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永济市畜牧兽医发展中心</w:t>
      </w: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3</w:t>
      </w:r>
      <w:r>
        <w:rPr>
          <w:rFonts w:hint="eastAsia" w:ascii="方正小标宋简体" w:hAnsi="方正小标宋简体" w:eastAsia="方正小标宋简体" w:cs="方正小标宋简体"/>
          <w:b w:val="0"/>
          <w:bCs w:val="0"/>
          <w:sz w:val="44"/>
          <w:szCs w:val="44"/>
        </w:rPr>
        <w:t>年度部门整体支出</w:t>
      </w:r>
      <w:bookmarkEnd w:id="41"/>
      <w:bookmarkEnd w:id="42"/>
      <w:bookmarkEnd w:id="43"/>
      <w:bookmarkEnd w:id="44"/>
      <w:bookmarkStart w:id="45" w:name="_Toc17313_WPSOffice_Level1"/>
      <w:bookmarkStart w:id="46" w:name="_Toc17844_WPSOffice_Level1"/>
      <w:bookmarkStart w:id="47" w:name="_Toc6676"/>
      <w:bookmarkStart w:id="48" w:name="_Toc2093"/>
      <w:r>
        <w:rPr>
          <w:rFonts w:hint="eastAsia" w:ascii="方正小标宋简体" w:hAnsi="方正小标宋简体" w:eastAsia="方正小标宋简体" w:cs="方正小标宋简体"/>
          <w:b w:val="0"/>
          <w:bCs w:val="0"/>
          <w:sz w:val="44"/>
          <w:szCs w:val="44"/>
        </w:rPr>
        <w:t>绩效评价</w:t>
      </w:r>
      <w:bookmarkEnd w:id="45"/>
      <w:bookmarkEnd w:id="46"/>
      <w:r>
        <w:rPr>
          <w:rFonts w:hint="eastAsia" w:ascii="方正小标宋简体" w:hAnsi="方正小标宋简体" w:eastAsia="方正小标宋简体" w:cs="方正小标宋简体"/>
          <w:b w:val="0"/>
          <w:bCs w:val="0"/>
          <w:sz w:val="44"/>
          <w:szCs w:val="44"/>
        </w:rPr>
        <w:t>报告</w:t>
      </w:r>
      <w:bookmarkEnd w:id="47"/>
      <w:bookmarkEnd w:id="48"/>
    </w:p>
    <w:p w14:paraId="4086DF06">
      <w:pPr>
        <w:keepNext w:val="0"/>
        <w:keepLines w:val="0"/>
        <w:pageBreakBefore w:val="0"/>
        <w:widowControl w:val="0"/>
        <w:kinsoku/>
        <w:wordWrap/>
        <w:overflowPunct/>
        <w:topLinePunct w:val="0"/>
        <w:autoSpaceDE/>
        <w:autoSpaceDN/>
        <w:bidi w:val="0"/>
        <w:adjustRightInd/>
        <w:snapToGrid/>
        <w:spacing w:after="312" w:afterLines="100" w:line="500" w:lineRule="exact"/>
        <w:jc w:val="center"/>
        <w:textAlignment w:val="auto"/>
        <w:outlineLvl w:val="9"/>
        <w:rPr>
          <w:rFonts w:hint="eastAsia" w:ascii="宋体" w:hAnsi="宋体" w:eastAsia="宋体" w:cs="宋体"/>
          <w:b w:val="0"/>
          <w:bCs w:val="0"/>
          <w:sz w:val="20"/>
          <w:szCs w:val="20"/>
          <w:highlight w:val="none"/>
          <w:lang w:val="en-US" w:eastAsia="zh-CN"/>
        </w:rPr>
      </w:pPr>
      <w:r>
        <w:rPr>
          <w:rFonts w:hint="eastAsia" w:ascii="宋体" w:hAnsi="宋体" w:eastAsia="宋体" w:cs="宋体"/>
          <w:b w:val="0"/>
          <w:bCs w:val="0"/>
          <w:sz w:val="20"/>
          <w:szCs w:val="20"/>
          <w:highlight w:val="none"/>
          <w:lang w:val="en-US" w:eastAsia="zh-CN"/>
        </w:rPr>
        <w:t>晋晋彤绩评[202</w:t>
      </w:r>
      <w:r>
        <w:rPr>
          <w:rFonts w:hint="eastAsia" w:ascii="宋体" w:hAnsi="宋体" w:cs="宋体"/>
          <w:b w:val="0"/>
          <w:bCs w:val="0"/>
          <w:sz w:val="20"/>
          <w:szCs w:val="20"/>
          <w:highlight w:val="none"/>
          <w:lang w:val="en-US" w:eastAsia="zh-CN"/>
        </w:rPr>
        <w:t>4</w:t>
      </w:r>
      <w:r>
        <w:rPr>
          <w:rFonts w:hint="eastAsia" w:ascii="宋体" w:hAnsi="宋体" w:eastAsia="宋体" w:cs="宋体"/>
          <w:b w:val="0"/>
          <w:bCs w:val="0"/>
          <w:sz w:val="20"/>
          <w:szCs w:val="20"/>
          <w:highlight w:val="none"/>
          <w:lang w:val="en-US" w:eastAsia="zh-CN"/>
        </w:rPr>
        <w:t>]001</w:t>
      </w:r>
      <w:r>
        <w:rPr>
          <w:rFonts w:hint="eastAsia" w:ascii="宋体" w:hAnsi="宋体" w:cs="宋体"/>
          <w:b w:val="0"/>
          <w:bCs w:val="0"/>
          <w:sz w:val="20"/>
          <w:szCs w:val="20"/>
          <w:highlight w:val="none"/>
          <w:lang w:val="en-US" w:eastAsia="zh-CN"/>
        </w:rPr>
        <w:t>1</w:t>
      </w:r>
      <w:r>
        <w:rPr>
          <w:rFonts w:hint="eastAsia" w:ascii="宋体" w:hAnsi="宋体" w:eastAsia="宋体" w:cs="宋体"/>
          <w:b w:val="0"/>
          <w:bCs w:val="0"/>
          <w:sz w:val="20"/>
          <w:szCs w:val="20"/>
          <w:highlight w:val="none"/>
          <w:lang w:val="en-US" w:eastAsia="zh-CN"/>
        </w:rPr>
        <w:t>号</w:t>
      </w:r>
    </w:p>
    <w:p w14:paraId="4A78617B">
      <w:pPr>
        <w:keepNext w:val="0"/>
        <w:keepLines w:val="0"/>
        <w:pageBreakBefore w:val="0"/>
        <w:widowControl w:val="0"/>
        <w:kinsoku/>
        <w:wordWrap/>
        <w:overflowPunct/>
        <w:topLinePunct w:val="0"/>
        <w:autoSpaceDE/>
        <w:autoSpaceDN/>
        <w:bidi w:val="0"/>
        <w:adjustRightInd/>
        <w:snapToGrid/>
        <w:spacing w:after="312" w:afterLines="100" w:line="200" w:lineRule="exact"/>
        <w:jc w:val="center"/>
        <w:textAlignment w:val="auto"/>
        <w:outlineLvl w:val="9"/>
        <w:rPr>
          <w:rFonts w:hint="eastAsia" w:ascii="宋体" w:hAnsi="宋体" w:eastAsia="宋体" w:cs="宋体"/>
          <w:b w:val="0"/>
          <w:bCs w:val="0"/>
          <w:sz w:val="20"/>
          <w:szCs w:val="20"/>
          <w:highlight w:val="none"/>
          <w:lang w:val="en-US" w:eastAsia="zh-CN"/>
        </w:rPr>
      </w:pPr>
    </w:p>
    <w:p w14:paraId="258C68FC">
      <w:pPr>
        <w:pageBreakBefore w:val="0"/>
        <w:widowControl w:val="0"/>
        <w:kinsoku/>
        <w:wordWrap/>
        <w:overflowPunct/>
        <w:topLinePunct w:val="0"/>
        <w:autoSpaceDE/>
        <w:autoSpaceDN/>
        <w:bidi w:val="0"/>
        <w:adjustRightInd w:val="0"/>
        <w:snapToGrid w:val="0"/>
        <w:spacing w:line="62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为加强</w:t>
      </w:r>
      <w:r>
        <w:rPr>
          <w:rFonts w:hint="eastAsia" w:ascii="仿宋_GB2312" w:hAnsi="仿宋_GB2312" w:eastAsia="仿宋_GB2312" w:cs="仿宋_GB2312"/>
          <w:sz w:val="28"/>
          <w:szCs w:val="28"/>
          <w:lang w:eastAsia="zh-CN"/>
        </w:rPr>
        <w:t>永济市畜牧兽医发展中心</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度整体支出的监督和管理,健全预算绩效管理机制，强化支出责任和效率意识，切实提高财政资金使用效率，根据《预算法》和中共中央、国务院《关于全面实施预算绩效管理的意见》（中发〔2018〕34号）文件规定，按照《全面实施预算绩效管理的实施方案》(永财字[2019]81号)和永济市财政局关于印发《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年重点绩效评价实施方案》</w:t>
      </w:r>
      <w:r>
        <w:rPr>
          <w:rFonts w:hint="eastAsia" w:ascii="仿宋_GB2312" w:hAnsi="仿宋_GB2312" w:eastAsia="仿宋_GB2312" w:cs="仿宋_GB2312"/>
          <w:sz w:val="28"/>
          <w:szCs w:val="28"/>
          <w:highlight w:val="none"/>
        </w:rPr>
        <w:t>（永财绩〔202</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号</w:t>
      </w:r>
      <w:r>
        <w:rPr>
          <w:rFonts w:hint="eastAsia" w:ascii="仿宋_GB2312" w:hAnsi="仿宋_GB2312" w:eastAsia="仿宋_GB2312" w:cs="仿宋_GB2312"/>
          <w:sz w:val="28"/>
          <w:szCs w:val="28"/>
        </w:rPr>
        <w:t>）文件要求，山西晋彤会计师事务所有限公司接受永济市财政局委托，对</w:t>
      </w:r>
      <w:r>
        <w:rPr>
          <w:rFonts w:hint="eastAsia" w:ascii="仿宋_GB2312" w:hAnsi="仿宋_GB2312" w:eastAsia="仿宋_GB2312" w:cs="仿宋_GB2312"/>
          <w:sz w:val="28"/>
          <w:szCs w:val="28"/>
          <w:lang w:eastAsia="zh-CN"/>
        </w:rPr>
        <w:t>永济市畜牧兽医发展中心</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年度部门整体支出开展绩效评价。</w:t>
      </w:r>
      <w:bookmarkStart w:id="49" w:name="_Toc2321"/>
      <w:r>
        <w:rPr>
          <w:rFonts w:hint="eastAsia" w:ascii="仿宋_GB2312" w:hAnsi="仿宋_GB2312" w:eastAsia="仿宋_GB2312" w:cs="仿宋_GB2312"/>
          <w:sz w:val="28"/>
          <w:szCs w:val="28"/>
        </w:rPr>
        <w:t>本次评价结果为</w:t>
      </w:r>
      <w:r>
        <w:rPr>
          <w:rFonts w:hint="eastAsia" w:ascii="仿宋_GB2312" w:hAnsi="仿宋_GB2312" w:eastAsia="仿宋_GB2312" w:cs="仿宋_GB2312"/>
          <w:sz w:val="28"/>
          <w:szCs w:val="28"/>
          <w:highlight w:val="none"/>
          <w:lang w:val="en-US" w:eastAsia="zh-CN"/>
        </w:rPr>
        <w:t>85</w:t>
      </w:r>
      <w:r>
        <w:rPr>
          <w:rFonts w:hint="eastAsia" w:ascii="仿宋_GB2312" w:hAnsi="仿宋_GB2312" w:eastAsia="仿宋_GB2312" w:cs="仿宋_GB2312"/>
          <w:sz w:val="28"/>
          <w:szCs w:val="28"/>
          <w:highlight w:val="none"/>
        </w:rPr>
        <w:t>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highlight w:val="none"/>
          <w:lang w:eastAsia="zh-CN"/>
        </w:rPr>
        <w:t>现将评价结果报告</w:t>
      </w:r>
      <w:r>
        <w:rPr>
          <w:rFonts w:hint="eastAsia" w:ascii="仿宋_GB2312" w:hAnsi="仿宋_GB2312" w:eastAsia="仿宋_GB2312" w:cs="仿宋_GB2312"/>
          <w:sz w:val="28"/>
          <w:szCs w:val="28"/>
          <w:highlight w:val="none"/>
        </w:rPr>
        <w:t>如下：</w:t>
      </w:r>
    </w:p>
    <w:p w14:paraId="6977BE12">
      <w:pPr>
        <w:pageBreakBefore w:val="0"/>
        <w:widowControl w:val="0"/>
        <w:kinsoku/>
        <w:wordWrap/>
        <w:overflowPunct/>
        <w:topLinePunct w:val="0"/>
        <w:autoSpaceDE/>
        <w:autoSpaceDN/>
        <w:bidi w:val="0"/>
        <w:spacing w:line="620" w:lineRule="exact"/>
        <w:ind w:firstLine="562" w:firstLineChars="200"/>
        <w:outlineLvl w:val="0"/>
        <w:rPr>
          <w:rFonts w:hint="eastAsia" w:ascii="仿宋" w:hAnsi="仿宋" w:eastAsia="仿宋" w:cs="仿宋"/>
          <w:b/>
          <w:bCs/>
          <w:sz w:val="28"/>
          <w:szCs w:val="28"/>
          <w:lang w:eastAsia="zh-CN"/>
        </w:rPr>
      </w:pPr>
      <w:bookmarkStart w:id="50" w:name="_Toc7578"/>
      <w:bookmarkStart w:id="51" w:name="_Toc31663_WPSOffice_Level1"/>
      <w:bookmarkStart w:id="52" w:name="_Toc19483_WPSOffice_Level1"/>
      <w:bookmarkStart w:id="53" w:name="_Toc5303_WPSOffice_Level1"/>
      <w:bookmarkStart w:id="54" w:name="_Toc29818_WPSOffice_Level1"/>
      <w:bookmarkStart w:id="55" w:name="_Toc18510"/>
      <w:r>
        <w:rPr>
          <w:rFonts w:hint="eastAsia" w:ascii="仿宋" w:hAnsi="仿宋" w:eastAsia="仿宋" w:cs="仿宋"/>
          <w:b/>
          <w:bCs/>
          <w:sz w:val="28"/>
          <w:szCs w:val="28"/>
          <w:lang w:eastAsia="zh-CN"/>
        </w:rPr>
        <w:t>一、基本情况</w:t>
      </w:r>
      <w:bookmarkEnd w:id="50"/>
      <w:bookmarkEnd w:id="51"/>
      <w:bookmarkEnd w:id="52"/>
      <w:bookmarkEnd w:id="53"/>
      <w:bookmarkEnd w:id="54"/>
      <w:bookmarkEnd w:id="55"/>
    </w:p>
    <w:p w14:paraId="42CB117C">
      <w:pPr>
        <w:pStyle w:val="3"/>
        <w:pageBreakBefore w:val="0"/>
        <w:widowControl w:val="0"/>
        <w:kinsoku/>
        <w:wordWrap/>
        <w:overflowPunct/>
        <w:topLinePunct w:val="0"/>
        <w:autoSpaceDE/>
        <w:autoSpaceDN/>
        <w:bidi w:val="0"/>
        <w:adjustRightInd w:val="0"/>
        <w:snapToGrid w:val="0"/>
        <w:spacing w:before="0" w:after="0" w:line="620" w:lineRule="exact"/>
        <w:ind w:firstLine="562" w:firstLineChars="200"/>
        <w:outlineLvl w:val="1"/>
        <w:rPr>
          <w:rFonts w:ascii="仿宋_GB2312" w:eastAsia="仿宋_GB2312"/>
          <w:bCs/>
          <w:sz w:val="28"/>
          <w:szCs w:val="28"/>
        </w:rPr>
      </w:pPr>
      <w:bookmarkStart w:id="56" w:name="_Toc16155"/>
      <w:bookmarkStart w:id="57" w:name="_Toc24553"/>
      <w:bookmarkStart w:id="58" w:name="_Toc25816"/>
      <w:bookmarkStart w:id="59" w:name="_Toc285"/>
      <w:bookmarkStart w:id="60" w:name="_Toc19483_WPSOffice_Level2"/>
      <w:bookmarkStart w:id="61" w:name="_Toc32601"/>
      <w:bookmarkStart w:id="62" w:name="_Toc31663_WPSOffice_Level2"/>
      <w:r>
        <w:rPr>
          <w:rFonts w:hint="eastAsia" w:ascii="仿宋_GB2312" w:eastAsia="仿宋_GB2312"/>
          <w:bCs/>
          <w:sz w:val="28"/>
          <w:szCs w:val="28"/>
        </w:rPr>
        <w:t>（一）单位基本情况</w:t>
      </w:r>
      <w:bookmarkEnd w:id="56"/>
      <w:bookmarkEnd w:id="57"/>
      <w:bookmarkEnd w:id="58"/>
      <w:bookmarkEnd w:id="59"/>
    </w:p>
    <w:p w14:paraId="58D5C454">
      <w:pPr>
        <w:pageBreakBefore w:val="0"/>
        <w:widowControl w:val="0"/>
        <w:kinsoku/>
        <w:wordWrap/>
        <w:overflowPunct/>
        <w:topLinePunct w:val="0"/>
        <w:autoSpaceDE/>
        <w:autoSpaceDN/>
        <w:bidi w:val="0"/>
        <w:spacing w:line="620" w:lineRule="exact"/>
        <w:ind w:firstLine="562" w:firstLineChars="200"/>
        <w:outlineLvl w:val="9"/>
        <w:rPr>
          <w:rFonts w:ascii="仿宋_GB2312" w:eastAsia="仿宋_GB2312"/>
          <w:b/>
          <w:bCs/>
          <w:sz w:val="28"/>
          <w:szCs w:val="28"/>
        </w:rPr>
      </w:pPr>
      <w:bookmarkStart w:id="63" w:name="_Toc30688"/>
      <w:r>
        <w:rPr>
          <w:rFonts w:hint="eastAsia" w:ascii="仿宋_GB2312" w:eastAsia="仿宋_GB2312"/>
          <w:b/>
          <w:bCs/>
          <w:sz w:val="28"/>
          <w:szCs w:val="28"/>
        </w:rPr>
        <w:t>1.部门概况</w:t>
      </w:r>
      <w:bookmarkEnd w:id="63"/>
    </w:p>
    <w:p w14:paraId="5C6482A9">
      <w:pPr>
        <w:keepNext w:val="0"/>
        <w:keepLines w:val="0"/>
        <w:pageBreakBefore w:val="0"/>
        <w:widowControl w:val="0"/>
        <w:kinsoku/>
        <w:wordWrap/>
        <w:overflowPunct/>
        <w:topLinePunct w:val="0"/>
        <w:autoSpaceDE/>
        <w:autoSpaceDN/>
        <w:bidi w:val="0"/>
        <w:adjustRightInd/>
        <w:snapToGrid/>
        <w:spacing w:line="680" w:lineRule="atLeast"/>
        <w:ind w:firstLine="560" w:firstLineChars="200"/>
        <w:textAlignment w:val="baseline"/>
        <w:outlineLvl w:val="9"/>
        <w:rPr>
          <w:rFonts w:hint="eastAsia" w:ascii="仿宋_GB2312" w:hAnsi="仿宋_GB2312" w:eastAsia="仿宋_GB2312" w:cs="仿宋_GB2312"/>
          <w:color w:val="auto"/>
          <w:sz w:val="28"/>
          <w:szCs w:val="28"/>
        </w:rPr>
      </w:pPr>
      <w:r>
        <w:rPr>
          <w:rFonts w:hint="eastAsia" w:ascii="仿宋_GB2312" w:eastAsia="仿宋_GB2312"/>
          <w:sz w:val="28"/>
          <w:szCs w:val="28"/>
        </w:rPr>
        <w:t>永济市</w:t>
      </w:r>
      <w:r>
        <w:rPr>
          <w:rFonts w:hint="eastAsia" w:ascii="仿宋_GB2312" w:hAnsi="仿宋_GB2312" w:eastAsia="仿宋_GB2312" w:cs="仿宋_GB2312"/>
          <w:color w:val="auto"/>
          <w:sz w:val="28"/>
          <w:szCs w:val="28"/>
          <w:lang w:val="en-US" w:eastAsia="zh-CN"/>
        </w:rPr>
        <w:t>畜牧兽医发展中心</w:t>
      </w:r>
      <w:r>
        <w:rPr>
          <w:rFonts w:hint="eastAsia" w:ascii="仿宋_GB2312" w:eastAsia="仿宋_GB2312"/>
          <w:sz w:val="28"/>
          <w:szCs w:val="28"/>
          <w:lang w:eastAsia="zh-CN"/>
        </w:rPr>
        <w:t>是市农业农村局下属事业单位，公益一类</w:t>
      </w:r>
      <w:r>
        <w:rPr>
          <w:rFonts w:hint="eastAsia" w:ascii="仿宋_GB2312" w:eastAsia="仿宋_GB2312"/>
          <w:sz w:val="28"/>
          <w:szCs w:val="28"/>
        </w:rPr>
        <w:t>，为</w:t>
      </w:r>
      <w:r>
        <w:rPr>
          <w:rFonts w:hint="eastAsia" w:ascii="仿宋_GB2312" w:eastAsia="仿宋_GB2312"/>
          <w:sz w:val="28"/>
          <w:szCs w:val="28"/>
          <w:lang w:eastAsia="zh-CN"/>
        </w:rPr>
        <w:t>副</w:t>
      </w:r>
      <w:r>
        <w:rPr>
          <w:rFonts w:hint="eastAsia" w:ascii="仿宋_GB2312" w:eastAsia="仿宋_GB2312"/>
          <w:sz w:val="28"/>
          <w:szCs w:val="28"/>
        </w:rPr>
        <w:t>科级。内设4个股（室）分别为办公室、</w:t>
      </w:r>
      <w:r>
        <w:rPr>
          <w:rFonts w:hint="eastAsia" w:ascii="仿宋_GB2312" w:eastAsia="仿宋_GB2312"/>
          <w:sz w:val="28"/>
          <w:szCs w:val="28"/>
          <w:lang w:eastAsia="zh-CN"/>
        </w:rPr>
        <w:t>畜牧技术推广站</w:t>
      </w:r>
      <w:r>
        <w:rPr>
          <w:rFonts w:hint="eastAsia" w:ascii="仿宋_GB2312" w:eastAsia="仿宋_GB2312"/>
          <w:sz w:val="28"/>
          <w:szCs w:val="28"/>
        </w:rPr>
        <w:t>、</w:t>
      </w:r>
      <w:r>
        <w:rPr>
          <w:rFonts w:hint="eastAsia" w:ascii="仿宋_GB2312" w:eastAsia="仿宋_GB2312"/>
          <w:sz w:val="28"/>
          <w:szCs w:val="28"/>
          <w:lang w:eastAsia="zh-CN"/>
        </w:rPr>
        <w:t>动物疫病预防控制中心</w:t>
      </w:r>
      <w:r>
        <w:rPr>
          <w:rFonts w:hint="eastAsia" w:ascii="仿宋_GB2312" w:eastAsia="仿宋_GB2312"/>
          <w:sz w:val="28"/>
          <w:szCs w:val="28"/>
        </w:rPr>
        <w:t>、</w:t>
      </w:r>
      <w:r>
        <w:rPr>
          <w:rFonts w:hint="eastAsia" w:ascii="仿宋_GB2312" w:eastAsia="仿宋_GB2312"/>
          <w:sz w:val="28"/>
          <w:szCs w:val="28"/>
          <w:lang w:eastAsia="zh-CN"/>
        </w:rPr>
        <w:t>动物检疫站</w:t>
      </w:r>
      <w:r>
        <w:rPr>
          <w:rFonts w:hint="eastAsia" w:ascii="仿宋_GB2312" w:eastAsia="仿宋_GB2312"/>
          <w:sz w:val="28"/>
          <w:szCs w:val="28"/>
        </w:rPr>
        <w:t>。</w:t>
      </w:r>
    </w:p>
    <w:p w14:paraId="1C7B931A">
      <w:pPr>
        <w:pageBreakBefore w:val="0"/>
        <w:widowControl w:val="0"/>
        <w:kinsoku/>
        <w:wordWrap/>
        <w:overflowPunct/>
        <w:topLinePunct w:val="0"/>
        <w:autoSpaceDE/>
        <w:autoSpaceDN/>
        <w:bidi w:val="0"/>
        <w:spacing w:line="62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t>根据</w:t>
      </w:r>
      <w:r>
        <w:rPr>
          <w:rFonts w:hint="eastAsia" w:ascii="仿宋_GB2312" w:hAnsi="仿宋_GB2312" w:eastAsia="仿宋_GB2312" w:cs="仿宋_GB2312"/>
          <w:color w:val="auto"/>
          <w:sz w:val="28"/>
          <w:szCs w:val="28"/>
          <w:highlight w:val="none"/>
          <w:lang w:val="en-US" w:eastAsia="zh-CN"/>
        </w:rPr>
        <w:t>永济市</w:t>
      </w:r>
      <w:r>
        <w:rPr>
          <w:rFonts w:hint="eastAsia" w:ascii="仿宋_GB2312" w:hAnsi="仿宋_GB2312" w:eastAsia="仿宋_GB2312" w:cs="仿宋_GB2312"/>
          <w:color w:val="auto"/>
          <w:sz w:val="28"/>
          <w:szCs w:val="28"/>
        </w:rPr>
        <w:t>委办公室、</w:t>
      </w:r>
      <w:r>
        <w:rPr>
          <w:rFonts w:hint="eastAsia" w:ascii="仿宋_GB2312" w:hAnsi="仿宋_GB2312" w:eastAsia="仿宋_GB2312" w:cs="仿宋_GB2312"/>
          <w:color w:val="auto"/>
          <w:sz w:val="28"/>
          <w:szCs w:val="28"/>
          <w:lang w:val="en-US" w:eastAsia="zh-CN"/>
        </w:rPr>
        <w:t>永济市</w:t>
      </w:r>
      <w:r>
        <w:rPr>
          <w:rFonts w:hint="eastAsia" w:ascii="仿宋_GB2312" w:hAnsi="仿宋_GB2312" w:eastAsia="仿宋_GB2312" w:cs="仿宋_GB2312"/>
          <w:color w:val="auto"/>
          <w:sz w:val="28"/>
          <w:szCs w:val="28"/>
        </w:rPr>
        <w:t>人民政府办公室关于印发《</w:t>
      </w:r>
      <w:r>
        <w:rPr>
          <w:rFonts w:hint="eastAsia" w:ascii="仿宋_GB2312" w:hAnsi="仿宋_GB2312" w:eastAsia="仿宋_GB2312" w:cs="仿宋_GB2312"/>
          <w:color w:val="auto"/>
          <w:sz w:val="28"/>
          <w:szCs w:val="28"/>
          <w:lang w:val="en-US" w:eastAsia="zh-CN"/>
        </w:rPr>
        <w:t>永济市畜牧兽医发展中心</w:t>
      </w:r>
      <w:r>
        <w:rPr>
          <w:rFonts w:hint="eastAsia" w:ascii="仿宋_GB2312" w:hAnsi="仿宋_GB2312" w:eastAsia="仿宋_GB2312" w:cs="仿宋_GB2312"/>
          <w:color w:val="auto"/>
          <w:sz w:val="28"/>
          <w:szCs w:val="28"/>
        </w:rPr>
        <w:t>职能配置、内设机构和人员编制规定》的通知（</w:t>
      </w:r>
      <w:r>
        <w:rPr>
          <w:rFonts w:hint="eastAsia" w:ascii="仿宋_GB2312" w:hAnsi="仿宋_GB2312" w:eastAsia="仿宋_GB2312" w:cs="仿宋_GB2312"/>
          <w:color w:val="auto"/>
          <w:sz w:val="28"/>
          <w:szCs w:val="28"/>
          <w:lang w:val="en-US" w:eastAsia="zh-CN"/>
        </w:rPr>
        <w:t>永</w:t>
      </w:r>
      <w:r>
        <w:rPr>
          <w:rFonts w:hint="eastAsia" w:ascii="仿宋_GB2312" w:hAnsi="仿宋_GB2312" w:eastAsia="仿宋_GB2312" w:cs="仿宋_GB2312"/>
          <w:color w:val="auto"/>
          <w:sz w:val="28"/>
          <w:szCs w:val="28"/>
        </w:rPr>
        <w:t>办字〔20</w:t>
      </w:r>
      <w:r>
        <w:rPr>
          <w:rFonts w:hint="eastAsia" w:ascii="仿宋_GB2312" w:hAnsi="仿宋_GB2312" w:eastAsia="仿宋_GB2312" w:cs="仿宋_GB2312"/>
          <w:color w:val="auto"/>
          <w:sz w:val="28"/>
          <w:szCs w:val="28"/>
          <w:lang w:val="en-US" w:eastAsia="zh-CN"/>
        </w:rPr>
        <w:t>22</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号）</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永济市畜牧发展中心核定全额事业编制10名（含主任1名、副主任1名），</w:t>
      </w:r>
      <w:r>
        <w:rPr>
          <w:rFonts w:hint="eastAsia" w:ascii="仿宋_GB2312" w:hAnsi="仿宋_GB2312" w:eastAsia="仿宋_GB2312" w:cs="仿宋_GB2312"/>
          <w:sz w:val="28"/>
          <w:szCs w:val="28"/>
        </w:rPr>
        <w:t>实有</w:t>
      </w:r>
      <w:r>
        <w:rPr>
          <w:rFonts w:hint="eastAsia" w:ascii="仿宋_GB2312" w:hAnsi="仿宋_GB2312" w:eastAsia="仿宋_GB2312" w:cs="仿宋_GB2312"/>
          <w:sz w:val="28"/>
          <w:szCs w:val="28"/>
          <w:lang w:val="en-US" w:eastAsia="zh-CN"/>
        </w:rPr>
        <w:t>33名</w:t>
      </w:r>
      <w:r>
        <w:rPr>
          <w:rFonts w:hint="eastAsia" w:ascii="仿宋_GB2312" w:hAnsi="仿宋_GB2312" w:eastAsia="仿宋_GB2312" w:cs="仿宋_GB2312"/>
          <w:sz w:val="28"/>
          <w:szCs w:val="28"/>
        </w:rPr>
        <w:t>。详见表1-1。</w:t>
      </w:r>
    </w:p>
    <w:p w14:paraId="12874DBC">
      <w:pPr>
        <w:pageBreakBefore w:val="0"/>
        <w:widowControl w:val="0"/>
        <w:kinsoku/>
        <w:wordWrap/>
        <w:overflowPunct/>
        <w:topLinePunct w:val="0"/>
        <w:autoSpaceDE/>
        <w:autoSpaceDN/>
        <w:bidi w:val="0"/>
        <w:spacing w:line="620" w:lineRule="exact"/>
        <w:jc w:val="center"/>
        <w:rPr>
          <w:rFonts w:ascii="仿宋_GB2312" w:hAnsi="仿宋_GB2312" w:eastAsia="仿宋_GB2312" w:cs="仿宋_GB2312"/>
          <w:sz w:val="28"/>
          <w:szCs w:val="28"/>
        </w:rPr>
      </w:pPr>
      <w:bookmarkStart w:id="64" w:name="_Toc315"/>
      <w:r>
        <w:rPr>
          <w:rFonts w:hint="eastAsia" w:ascii="仿宋_GB2312" w:hAnsi="仿宋_GB2312" w:eastAsia="仿宋_GB2312" w:cs="仿宋_GB2312"/>
          <w:b/>
          <w:sz w:val="28"/>
          <w:szCs w:val="28"/>
        </w:rPr>
        <w:t xml:space="preserve">表1-1  </w:t>
      </w:r>
      <w:r>
        <w:rPr>
          <w:rFonts w:hint="eastAsia" w:ascii="仿宋_GB2312" w:hAnsi="仿宋_GB2312" w:eastAsia="仿宋_GB2312" w:cs="仿宋_GB2312"/>
          <w:b/>
          <w:sz w:val="28"/>
          <w:szCs w:val="28"/>
          <w:lang w:eastAsia="zh-CN"/>
        </w:rPr>
        <w:t>永济市畜牧兽医发展中心</w:t>
      </w:r>
      <w:r>
        <w:rPr>
          <w:rFonts w:hint="eastAsia" w:ascii="仿宋_GB2312" w:hAnsi="仿宋_GB2312" w:eastAsia="仿宋_GB2312" w:cs="仿宋_GB2312"/>
          <w:b/>
          <w:sz w:val="28"/>
          <w:szCs w:val="28"/>
        </w:rPr>
        <w:t>编制和实有人员情况表</w:t>
      </w:r>
    </w:p>
    <w:tbl>
      <w:tblPr>
        <w:tblStyle w:val="19"/>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2876"/>
        <w:gridCol w:w="1950"/>
        <w:gridCol w:w="1605"/>
        <w:gridCol w:w="1816"/>
      </w:tblGrid>
      <w:tr w14:paraId="71964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12" w:type="dxa"/>
            <w:noWrap w:val="0"/>
            <w:vAlign w:val="center"/>
          </w:tcPr>
          <w:p w14:paraId="57AA1CD5">
            <w:pPr>
              <w:spacing w:line="530" w:lineRule="exact"/>
              <w:jc w:val="center"/>
              <w:rPr>
                <w:rFonts w:hint="eastAsia" w:ascii="宋体" w:hAnsi="宋体" w:eastAsia="宋体" w:cs="宋体"/>
                <w:b/>
                <w:spacing w:val="-2"/>
                <w:sz w:val="20"/>
                <w:szCs w:val="20"/>
              </w:rPr>
            </w:pPr>
            <w:r>
              <w:rPr>
                <w:rFonts w:hint="eastAsia" w:ascii="宋体" w:hAnsi="宋体" w:eastAsia="宋体" w:cs="宋体"/>
                <w:b/>
                <w:spacing w:val="-2"/>
                <w:sz w:val="20"/>
                <w:szCs w:val="20"/>
              </w:rPr>
              <w:t>序号</w:t>
            </w:r>
          </w:p>
        </w:tc>
        <w:tc>
          <w:tcPr>
            <w:tcW w:w="2876" w:type="dxa"/>
            <w:noWrap w:val="0"/>
            <w:vAlign w:val="center"/>
          </w:tcPr>
          <w:p w14:paraId="54B6C3AE">
            <w:pPr>
              <w:spacing w:line="530" w:lineRule="exact"/>
              <w:jc w:val="center"/>
              <w:rPr>
                <w:rFonts w:hint="eastAsia" w:ascii="宋体" w:hAnsi="宋体" w:eastAsia="宋体" w:cs="宋体"/>
                <w:b/>
                <w:spacing w:val="-2"/>
                <w:sz w:val="20"/>
                <w:szCs w:val="20"/>
              </w:rPr>
            </w:pPr>
            <w:r>
              <w:rPr>
                <w:rFonts w:hint="eastAsia" w:ascii="宋体" w:hAnsi="宋体" w:eastAsia="宋体" w:cs="宋体"/>
                <w:b/>
                <w:spacing w:val="-2"/>
                <w:sz w:val="20"/>
                <w:szCs w:val="20"/>
              </w:rPr>
              <w:t>名  称</w:t>
            </w:r>
          </w:p>
        </w:tc>
        <w:tc>
          <w:tcPr>
            <w:tcW w:w="1950" w:type="dxa"/>
            <w:noWrap w:val="0"/>
            <w:vAlign w:val="center"/>
          </w:tcPr>
          <w:p w14:paraId="2BCC675F">
            <w:pPr>
              <w:spacing w:line="530" w:lineRule="exact"/>
              <w:jc w:val="center"/>
              <w:rPr>
                <w:rFonts w:hint="eastAsia" w:ascii="宋体" w:hAnsi="宋体" w:eastAsia="宋体" w:cs="宋体"/>
                <w:b/>
                <w:spacing w:val="-2"/>
                <w:sz w:val="20"/>
                <w:szCs w:val="20"/>
              </w:rPr>
            </w:pPr>
            <w:r>
              <w:rPr>
                <w:rFonts w:hint="eastAsia" w:ascii="宋体" w:hAnsi="宋体" w:eastAsia="宋体" w:cs="宋体"/>
                <w:b/>
                <w:spacing w:val="-2"/>
                <w:sz w:val="20"/>
                <w:szCs w:val="20"/>
              </w:rPr>
              <w:t>类  别</w:t>
            </w:r>
          </w:p>
        </w:tc>
        <w:tc>
          <w:tcPr>
            <w:tcW w:w="1605" w:type="dxa"/>
            <w:noWrap w:val="0"/>
            <w:vAlign w:val="center"/>
          </w:tcPr>
          <w:p w14:paraId="06F174A5">
            <w:pPr>
              <w:spacing w:line="530" w:lineRule="exact"/>
              <w:jc w:val="center"/>
              <w:rPr>
                <w:rFonts w:hint="eastAsia" w:ascii="宋体" w:hAnsi="宋体" w:eastAsia="宋体" w:cs="宋体"/>
                <w:b/>
                <w:spacing w:val="-2"/>
                <w:sz w:val="20"/>
                <w:szCs w:val="20"/>
              </w:rPr>
            </w:pPr>
            <w:r>
              <w:rPr>
                <w:rFonts w:hint="eastAsia" w:ascii="宋体" w:hAnsi="宋体" w:eastAsia="宋体" w:cs="宋体"/>
                <w:b/>
                <w:spacing w:val="-2"/>
                <w:sz w:val="20"/>
                <w:szCs w:val="20"/>
                <w:lang w:val="en-US" w:eastAsia="zh-CN"/>
              </w:rPr>
              <w:t>核定人</w:t>
            </w:r>
            <w:r>
              <w:rPr>
                <w:rFonts w:hint="eastAsia" w:ascii="宋体" w:hAnsi="宋体" w:eastAsia="宋体" w:cs="宋体"/>
                <w:b/>
                <w:spacing w:val="-2"/>
                <w:sz w:val="20"/>
                <w:szCs w:val="20"/>
              </w:rPr>
              <w:t>数</w:t>
            </w:r>
          </w:p>
        </w:tc>
        <w:tc>
          <w:tcPr>
            <w:tcW w:w="1816" w:type="dxa"/>
            <w:noWrap w:val="0"/>
            <w:vAlign w:val="center"/>
          </w:tcPr>
          <w:p w14:paraId="36BFC0B3">
            <w:pPr>
              <w:spacing w:line="530" w:lineRule="exact"/>
              <w:jc w:val="center"/>
              <w:rPr>
                <w:rFonts w:hint="default" w:ascii="宋体" w:hAnsi="宋体" w:eastAsia="宋体" w:cs="宋体"/>
                <w:b/>
                <w:spacing w:val="-2"/>
                <w:sz w:val="20"/>
                <w:szCs w:val="20"/>
                <w:lang w:val="en-US" w:eastAsia="zh-CN"/>
              </w:rPr>
            </w:pPr>
            <w:r>
              <w:rPr>
                <w:rFonts w:hint="eastAsia" w:ascii="宋体" w:hAnsi="宋体" w:eastAsia="宋体" w:cs="宋体"/>
                <w:b/>
                <w:spacing w:val="-2"/>
                <w:sz w:val="20"/>
                <w:szCs w:val="20"/>
                <w:lang w:val="en-US" w:eastAsia="zh-CN"/>
              </w:rPr>
              <w:t>实有人数</w:t>
            </w:r>
          </w:p>
        </w:tc>
      </w:tr>
      <w:tr w14:paraId="0D4F8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12" w:type="dxa"/>
            <w:noWrap w:val="0"/>
            <w:vAlign w:val="center"/>
          </w:tcPr>
          <w:p w14:paraId="599EEF79">
            <w:pPr>
              <w:spacing w:line="530" w:lineRule="exact"/>
              <w:jc w:val="center"/>
              <w:rPr>
                <w:rFonts w:hint="eastAsia" w:ascii="宋体" w:hAnsi="宋体" w:eastAsia="宋体" w:cs="宋体"/>
                <w:b/>
                <w:spacing w:val="-2"/>
                <w:sz w:val="20"/>
                <w:szCs w:val="20"/>
              </w:rPr>
            </w:pPr>
            <w:r>
              <w:rPr>
                <w:rFonts w:hint="eastAsia" w:ascii="宋体" w:hAnsi="宋体" w:eastAsia="宋体" w:cs="宋体"/>
                <w:spacing w:val="-2"/>
                <w:sz w:val="20"/>
                <w:szCs w:val="20"/>
              </w:rPr>
              <w:t>1</w:t>
            </w:r>
          </w:p>
        </w:tc>
        <w:tc>
          <w:tcPr>
            <w:tcW w:w="2876" w:type="dxa"/>
            <w:noWrap w:val="0"/>
            <w:vAlign w:val="center"/>
          </w:tcPr>
          <w:p w14:paraId="42685F20">
            <w:pPr>
              <w:spacing w:line="530" w:lineRule="exact"/>
              <w:jc w:val="center"/>
              <w:rPr>
                <w:rFonts w:hint="eastAsia" w:ascii="宋体" w:hAnsi="宋体" w:eastAsia="宋体" w:cs="宋体"/>
                <w:b/>
                <w:spacing w:val="-2"/>
                <w:sz w:val="20"/>
                <w:szCs w:val="20"/>
                <w:lang w:val="en-US" w:eastAsia="zh-CN"/>
              </w:rPr>
            </w:pPr>
            <w:r>
              <w:rPr>
                <w:rFonts w:hint="eastAsia" w:ascii="宋体" w:hAnsi="宋体" w:eastAsia="宋体" w:cs="宋体"/>
                <w:spacing w:val="-2"/>
                <w:sz w:val="20"/>
                <w:szCs w:val="20"/>
                <w:lang w:val="en-US" w:eastAsia="zh-CN"/>
              </w:rPr>
              <w:t>主</w:t>
            </w:r>
            <w:r>
              <w:rPr>
                <w:rFonts w:hint="eastAsia" w:ascii="宋体" w:hAnsi="宋体" w:cs="宋体"/>
                <w:spacing w:val="-2"/>
                <w:sz w:val="20"/>
                <w:szCs w:val="20"/>
                <w:lang w:val="en-US" w:eastAsia="zh-CN"/>
              </w:rPr>
              <w:t xml:space="preserve">  </w:t>
            </w:r>
            <w:r>
              <w:rPr>
                <w:rFonts w:hint="eastAsia" w:ascii="宋体" w:hAnsi="宋体" w:eastAsia="宋体" w:cs="宋体"/>
                <w:spacing w:val="-2"/>
                <w:sz w:val="20"/>
                <w:szCs w:val="20"/>
                <w:lang w:val="en-US" w:eastAsia="zh-CN"/>
              </w:rPr>
              <w:t>任</w:t>
            </w:r>
          </w:p>
        </w:tc>
        <w:tc>
          <w:tcPr>
            <w:tcW w:w="1950" w:type="dxa"/>
            <w:noWrap w:val="0"/>
            <w:vAlign w:val="center"/>
          </w:tcPr>
          <w:p w14:paraId="1C7BE0A5">
            <w:pPr>
              <w:spacing w:line="530" w:lineRule="exact"/>
              <w:jc w:val="center"/>
              <w:rPr>
                <w:rFonts w:hint="eastAsia" w:ascii="宋体" w:hAnsi="宋体" w:eastAsia="宋体" w:cs="宋体"/>
                <w:b/>
                <w:spacing w:val="-2"/>
                <w:sz w:val="20"/>
                <w:szCs w:val="20"/>
              </w:rPr>
            </w:pPr>
          </w:p>
        </w:tc>
        <w:tc>
          <w:tcPr>
            <w:tcW w:w="1605" w:type="dxa"/>
            <w:noWrap w:val="0"/>
            <w:vAlign w:val="center"/>
          </w:tcPr>
          <w:p w14:paraId="5765137E">
            <w:pPr>
              <w:spacing w:line="530" w:lineRule="exact"/>
              <w:jc w:val="center"/>
              <w:rPr>
                <w:rFonts w:hint="eastAsia" w:ascii="宋体" w:hAnsi="宋体" w:eastAsia="宋体" w:cs="宋体"/>
                <w:spacing w:val="-2"/>
                <w:sz w:val="20"/>
                <w:szCs w:val="20"/>
                <w:lang w:val="en-US" w:eastAsia="zh-CN"/>
              </w:rPr>
            </w:pPr>
            <w:r>
              <w:rPr>
                <w:rFonts w:hint="eastAsia" w:ascii="宋体" w:hAnsi="宋体" w:eastAsia="宋体" w:cs="宋体"/>
                <w:spacing w:val="-2"/>
                <w:sz w:val="20"/>
                <w:szCs w:val="20"/>
                <w:lang w:val="en-US" w:eastAsia="zh-CN"/>
              </w:rPr>
              <w:t>2</w:t>
            </w:r>
          </w:p>
        </w:tc>
        <w:tc>
          <w:tcPr>
            <w:tcW w:w="1816" w:type="dxa"/>
            <w:noWrap w:val="0"/>
            <w:vAlign w:val="center"/>
          </w:tcPr>
          <w:p w14:paraId="4A9DF81D">
            <w:pPr>
              <w:spacing w:line="530" w:lineRule="exact"/>
              <w:jc w:val="center"/>
              <w:rPr>
                <w:rFonts w:hint="eastAsia" w:ascii="宋体" w:hAnsi="宋体" w:eastAsia="宋体" w:cs="宋体"/>
                <w:spacing w:val="-2"/>
                <w:sz w:val="20"/>
                <w:szCs w:val="20"/>
                <w:lang w:val="en-US" w:eastAsia="zh-CN"/>
              </w:rPr>
            </w:pPr>
            <w:r>
              <w:rPr>
                <w:rFonts w:hint="eastAsia" w:ascii="宋体" w:hAnsi="宋体" w:eastAsia="宋体" w:cs="宋体"/>
                <w:spacing w:val="-2"/>
                <w:sz w:val="20"/>
                <w:szCs w:val="20"/>
                <w:lang w:val="en-US" w:eastAsia="zh-CN"/>
              </w:rPr>
              <w:t>1</w:t>
            </w:r>
          </w:p>
        </w:tc>
      </w:tr>
      <w:tr w14:paraId="2C844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12" w:type="dxa"/>
            <w:noWrap w:val="0"/>
            <w:vAlign w:val="center"/>
          </w:tcPr>
          <w:p w14:paraId="42267E73">
            <w:pPr>
              <w:spacing w:line="530" w:lineRule="exact"/>
              <w:jc w:val="center"/>
              <w:rPr>
                <w:rFonts w:hint="eastAsia" w:ascii="宋体" w:hAnsi="宋体" w:eastAsia="宋体" w:cs="宋体"/>
                <w:spacing w:val="-2"/>
                <w:sz w:val="20"/>
                <w:szCs w:val="20"/>
              </w:rPr>
            </w:pPr>
            <w:r>
              <w:rPr>
                <w:rFonts w:hint="eastAsia" w:ascii="宋体" w:hAnsi="宋体" w:eastAsia="宋体" w:cs="宋体"/>
                <w:spacing w:val="-2"/>
                <w:sz w:val="20"/>
                <w:szCs w:val="20"/>
              </w:rPr>
              <w:t>2</w:t>
            </w:r>
          </w:p>
        </w:tc>
        <w:tc>
          <w:tcPr>
            <w:tcW w:w="2876" w:type="dxa"/>
            <w:noWrap w:val="0"/>
            <w:vAlign w:val="center"/>
          </w:tcPr>
          <w:p w14:paraId="197F2C60">
            <w:pPr>
              <w:spacing w:line="530" w:lineRule="exact"/>
              <w:jc w:val="center"/>
              <w:rPr>
                <w:rFonts w:hint="eastAsia" w:ascii="宋体" w:hAnsi="宋体" w:eastAsia="宋体" w:cs="宋体"/>
                <w:spacing w:val="-2"/>
                <w:sz w:val="20"/>
                <w:szCs w:val="20"/>
              </w:rPr>
            </w:pPr>
            <w:r>
              <w:rPr>
                <w:rFonts w:hint="eastAsia" w:ascii="宋体" w:hAnsi="宋体" w:eastAsia="宋体" w:cs="宋体"/>
                <w:spacing w:val="-2"/>
                <w:sz w:val="20"/>
                <w:szCs w:val="20"/>
              </w:rPr>
              <w:t>办公室</w:t>
            </w:r>
          </w:p>
        </w:tc>
        <w:tc>
          <w:tcPr>
            <w:tcW w:w="1950" w:type="dxa"/>
            <w:noWrap w:val="0"/>
            <w:vAlign w:val="center"/>
          </w:tcPr>
          <w:p w14:paraId="625DD12E">
            <w:pPr>
              <w:spacing w:line="530" w:lineRule="exact"/>
              <w:jc w:val="center"/>
              <w:rPr>
                <w:rFonts w:hint="eastAsia" w:ascii="宋体" w:hAnsi="宋体" w:eastAsia="宋体" w:cs="宋体"/>
                <w:spacing w:val="-2"/>
                <w:sz w:val="20"/>
                <w:szCs w:val="20"/>
              </w:rPr>
            </w:pPr>
            <w:r>
              <w:rPr>
                <w:rFonts w:hint="eastAsia" w:ascii="宋体" w:hAnsi="宋体" w:eastAsia="宋体" w:cs="宋体"/>
                <w:spacing w:val="-2"/>
                <w:sz w:val="20"/>
                <w:szCs w:val="20"/>
              </w:rPr>
              <w:t>内设机构</w:t>
            </w:r>
          </w:p>
        </w:tc>
        <w:tc>
          <w:tcPr>
            <w:tcW w:w="1605" w:type="dxa"/>
            <w:noWrap w:val="0"/>
            <w:vAlign w:val="center"/>
          </w:tcPr>
          <w:p w14:paraId="56606200">
            <w:pPr>
              <w:spacing w:line="530" w:lineRule="exact"/>
              <w:jc w:val="center"/>
              <w:rPr>
                <w:rFonts w:hint="eastAsia" w:ascii="宋体" w:hAnsi="宋体" w:eastAsia="宋体" w:cs="宋体"/>
                <w:spacing w:val="-2"/>
                <w:sz w:val="20"/>
                <w:szCs w:val="20"/>
                <w:lang w:val="en-US" w:eastAsia="zh-CN"/>
              </w:rPr>
            </w:pPr>
            <w:r>
              <w:rPr>
                <w:rFonts w:hint="eastAsia" w:ascii="宋体" w:hAnsi="宋体" w:eastAsia="宋体" w:cs="宋体"/>
                <w:spacing w:val="-2"/>
                <w:sz w:val="20"/>
                <w:szCs w:val="20"/>
                <w:lang w:val="en-US" w:eastAsia="zh-CN"/>
              </w:rPr>
              <w:t>2</w:t>
            </w:r>
          </w:p>
        </w:tc>
        <w:tc>
          <w:tcPr>
            <w:tcW w:w="1816" w:type="dxa"/>
            <w:noWrap w:val="0"/>
            <w:vAlign w:val="center"/>
          </w:tcPr>
          <w:p w14:paraId="2F320FA0">
            <w:pPr>
              <w:spacing w:line="530" w:lineRule="exact"/>
              <w:jc w:val="center"/>
              <w:rPr>
                <w:rFonts w:hint="eastAsia" w:ascii="宋体" w:hAnsi="宋体" w:eastAsia="宋体" w:cs="宋体"/>
                <w:spacing w:val="-2"/>
                <w:sz w:val="20"/>
                <w:szCs w:val="20"/>
                <w:lang w:val="en-US" w:eastAsia="zh-CN"/>
              </w:rPr>
            </w:pPr>
            <w:r>
              <w:rPr>
                <w:rFonts w:hint="eastAsia" w:ascii="宋体" w:hAnsi="宋体" w:eastAsia="宋体" w:cs="宋体"/>
                <w:spacing w:val="-2"/>
                <w:sz w:val="20"/>
                <w:szCs w:val="20"/>
                <w:lang w:val="en-US" w:eastAsia="zh-CN"/>
              </w:rPr>
              <w:t>9</w:t>
            </w:r>
          </w:p>
        </w:tc>
      </w:tr>
      <w:tr w14:paraId="7A37F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12" w:type="dxa"/>
            <w:noWrap w:val="0"/>
            <w:vAlign w:val="center"/>
          </w:tcPr>
          <w:p w14:paraId="40BAC1CF">
            <w:pPr>
              <w:spacing w:line="530" w:lineRule="exact"/>
              <w:jc w:val="center"/>
              <w:rPr>
                <w:rFonts w:hint="eastAsia" w:ascii="宋体" w:hAnsi="宋体" w:eastAsia="宋体" w:cs="宋体"/>
                <w:spacing w:val="-2"/>
                <w:sz w:val="20"/>
                <w:szCs w:val="20"/>
              </w:rPr>
            </w:pPr>
            <w:r>
              <w:rPr>
                <w:rFonts w:hint="eastAsia" w:ascii="宋体" w:hAnsi="宋体" w:eastAsia="宋体" w:cs="宋体"/>
                <w:spacing w:val="-2"/>
                <w:sz w:val="20"/>
                <w:szCs w:val="20"/>
              </w:rPr>
              <w:t>3</w:t>
            </w:r>
          </w:p>
        </w:tc>
        <w:tc>
          <w:tcPr>
            <w:tcW w:w="2876" w:type="dxa"/>
            <w:noWrap w:val="0"/>
            <w:vAlign w:val="center"/>
          </w:tcPr>
          <w:p w14:paraId="710A4C62">
            <w:pPr>
              <w:spacing w:line="530" w:lineRule="exact"/>
              <w:jc w:val="center"/>
              <w:rPr>
                <w:rFonts w:hint="eastAsia" w:ascii="宋体" w:hAnsi="宋体" w:eastAsia="宋体" w:cs="宋体"/>
                <w:spacing w:val="-2"/>
                <w:sz w:val="20"/>
                <w:szCs w:val="20"/>
              </w:rPr>
            </w:pPr>
            <w:r>
              <w:rPr>
                <w:rFonts w:hint="eastAsia" w:ascii="宋体" w:hAnsi="宋体" w:eastAsia="宋体" w:cs="宋体"/>
                <w:spacing w:val="-2"/>
                <w:sz w:val="20"/>
                <w:szCs w:val="20"/>
              </w:rPr>
              <w:t>畜牧技术推广站</w:t>
            </w:r>
          </w:p>
        </w:tc>
        <w:tc>
          <w:tcPr>
            <w:tcW w:w="1950" w:type="dxa"/>
            <w:noWrap w:val="0"/>
            <w:vAlign w:val="center"/>
          </w:tcPr>
          <w:p w14:paraId="61053509">
            <w:pPr>
              <w:spacing w:line="530" w:lineRule="exact"/>
              <w:jc w:val="center"/>
              <w:rPr>
                <w:rFonts w:hint="eastAsia" w:ascii="宋体" w:hAnsi="宋体" w:eastAsia="宋体" w:cs="宋体"/>
                <w:spacing w:val="-2"/>
                <w:sz w:val="20"/>
                <w:szCs w:val="20"/>
              </w:rPr>
            </w:pPr>
            <w:r>
              <w:rPr>
                <w:rFonts w:hint="eastAsia" w:ascii="宋体" w:hAnsi="宋体" w:eastAsia="宋体" w:cs="宋体"/>
                <w:spacing w:val="-2"/>
                <w:sz w:val="20"/>
                <w:szCs w:val="20"/>
              </w:rPr>
              <w:t>内设机构</w:t>
            </w:r>
          </w:p>
        </w:tc>
        <w:tc>
          <w:tcPr>
            <w:tcW w:w="1605" w:type="dxa"/>
            <w:noWrap w:val="0"/>
            <w:vAlign w:val="center"/>
          </w:tcPr>
          <w:p w14:paraId="49650107">
            <w:pPr>
              <w:spacing w:line="530" w:lineRule="exact"/>
              <w:jc w:val="center"/>
              <w:rPr>
                <w:rFonts w:hint="default" w:ascii="宋体" w:hAnsi="宋体" w:eastAsia="宋体" w:cs="宋体"/>
                <w:spacing w:val="-2"/>
                <w:sz w:val="20"/>
                <w:szCs w:val="20"/>
                <w:lang w:val="en-US" w:eastAsia="zh-CN"/>
              </w:rPr>
            </w:pPr>
            <w:r>
              <w:rPr>
                <w:rFonts w:hint="eastAsia" w:ascii="宋体" w:hAnsi="宋体" w:eastAsia="宋体" w:cs="宋体"/>
                <w:spacing w:val="-2"/>
                <w:sz w:val="20"/>
                <w:szCs w:val="20"/>
                <w:lang w:val="en-US" w:eastAsia="zh-CN"/>
              </w:rPr>
              <w:t>2</w:t>
            </w:r>
          </w:p>
        </w:tc>
        <w:tc>
          <w:tcPr>
            <w:tcW w:w="1816" w:type="dxa"/>
            <w:noWrap w:val="0"/>
            <w:vAlign w:val="center"/>
          </w:tcPr>
          <w:p w14:paraId="153C78F0">
            <w:pPr>
              <w:spacing w:line="530" w:lineRule="exact"/>
              <w:jc w:val="center"/>
              <w:rPr>
                <w:rFonts w:hint="eastAsia" w:ascii="宋体" w:hAnsi="宋体" w:eastAsia="宋体" w:cs="宋体"/>
                <w:spacing w:val="-2"/>
                <w:sz w:val="20"/>
                <w:szCs w:val="20"/>
                <w:lang w:val="en-US" w:eastAsia="zh-CN"/>
              </w:rPr>
            </w:pPr>
            <w:r>
              <w:rPr>
                <w:rFonts w:hint="eastAsia" w:ascii="宋体" w:hAnsi="宋体" w:eastAsia="宋体" w:cs="宋体"/>
                <w:spacing w:val="-2"/>
                <w:sz w:val="20"/>
                <w:szCs w:val="20"/>
                <w:lang w:val="en-US" w:eastAsia="zh-CN"/>
              </w:rPr>
              <w:t>6</w:t>
            </w:r>
          </w:p>
        </w:tc>
      </w:tr>
      <w:tr w14:paraId="770D3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12" w:type="dxa"/>
            <w:noWrap w:val="0"/>
            <w:vAlign w:val="center"/>
          </w:tcPr>
          <w:p w14:paraId="3487EB03">
            <w:pPr>
              <w:spacing w:line="530" w:lineRule="exact"/>
              <w:jc w:val="center"/>
              <w:rPr>
                <w:rFonts w:hint="eastAsia" w:ascii="宋体" w:hAnsi="宋体" w:eastAsia="宋体" w:cs="宋体"/>
                <w:spacing w:val="-2"/>
                <w:sz w:val="20"/>
                <w:szCs w:val="20"/>
              </w:rPr>
            </w:pPr>
            <w:r>
              <w:rPr>
                <w:rFonts w:hint="eastAsia" w:ascii="宋体" w:hAnsi="宋体" w:eastAsia="宋体" w:cs="宋体"/>
                <w:spacing w:val="-2"/>
                <w:sz w:val="20"/>
                <w:szCs w:val="20"/>
              </w:rPr>
              <w:t>4</w:t>
            </w:r>
          </w:p>
        </w:tc>
        <w:tc>
          <w:tcPr>
            <w:tcW w:w="2876" w:type="dxa"/>
            <w:noWrap w:val="0"/>
            <w:vAlign w:val="center"/>
          </w:tcPr>
          <w:p w14:paraId="668E5321">
            <w:pPr>
              <w:spacing w:line="530" w:lineRule="exact"/>
              <w:jc w:val="center"/>
              <w:rPr>
                <w:rFonts w:hint="eastAsia" w:ascii="宋体" w:hAnsi="宋体" w:eastAsia="宋体" w:cs="宋体"/>
                <w:spacing w:val="-2"/>
                <w:sz w:val="20"/>
                <w:szCs w:val="20"/>
              </w:rPr>
            </w:pPr>
            <w:r>
              <w:rPr>
                <w:rFonts w:hint="eastAsia" w:ascii="宋体" w:hAnsi="宋体" w:eastAsia="宋体" w:cs="宋体"/>
                <w:spacing w:val="-2"/>
                <w:sz w:val="20"/>
                <w:szCs w:val="20"/>
                <w:lang w:val="en-US" w:eastAsia="zh-CN"/>
              </w:rPr>
              <w:t>动物疫病预防控制中心</w:t>
            </w:r>
          </w:p>
        </w:tc>
        <w:tc>
          <w:tcPr>
            <w:tcW w:w="1950" w:type="dxa"/>
            <w:noWrap w:val="0"/>
            <w:vAlign w:val="center"/>
          </w:tcPr>
          <w:p w14:paraId="144C8648">
            <w:pPr>
              <w:spacing w:line="530" w:lineRule="exact"/>
              <w:jc w:val="center"/>
              <w:rPr>
                <w:rFonts w:hint="eastAsia" w:ascii="宋体" w:hAnsi="宋体" w:eastAsia="宋体" w:cs="宋体"/>
                <w:spacing w:val="-2"/>
                <w:sz w:val="20"/>
                <w:szCs w:val="20"/>
              </w:rPr>
            </w:pPr>
            <w:r>
              <w:rPr>
                <w:rFonts w:hint="eastAsia" w:ascii="宋体" w:hAnsi="宋体" w:eastAsia="宋体" w:cs="宋体"/>
                <w:spacing w:val="-2"/>
                <w:sz w:val="20"/>
                <w:szCs w:val="20"/>
              </w:rPr>
              <w:t>内设机构</w:t>
            </w:r>
          </w:p>
        </w:tc>
        <w:tc>
          <w:tcPr>
            <w:tcW w:w="1605" w:type="dxa"/>
            <w:noWrap w:val="0"/>
            <w:vAlign w:val="center"/>
          </w:tcPr>
          <w:p w14:paraId="18D34F51">
            <w:pPr>
              <w:spacing w:line="530" w:lineRule="exact"/>
              <w:jc w:val="center"/>
              <w:rPr>
                <w:rFonts w:hint="default" w:ascii="宋体" w:hAnsi="宋体" w:eastAsia="宋体" w:cs="宋体"/>
                <w:spacing w:val="-2"/>
                <w:sz w:val="20"/>
                <w:szCs w:val="20"/>
                <w:lang w:val="en-US" w:eastAsia="zh-CN"/>
              </w:rPr>
            </w:pPr>
            <w:r>
              <w:rPr>
                <w:rFonts w:hint="eastAsia" w:ascii="宋体" w:hAnsi="宋体" w:eastAsia="宋体" w:cs="宋体"/>
                <w:spacing w:val="-2"/>
                <w:sz w:val="20"/>
                <w:szCs w:val="20"/>
                <w:lang w:val="en-US" w:eastAsia="zh-CN"/>
              </w:rPr>
              <w:t>2</w:t>
            </w:r>
          </w:p>
        </w:tc>
        <w:tc>
          <w:tcPr>
            <w:tcW w:w="1816" w:type="dxa"/>
            <w:noWrap w:val="0"/>
            <w:vAlign w:val="center"/>
          </w:tcPr>
          <w:p w14:paraId="3794B17B">
            <w:pPr>
              <w:spacing w:line="530" w:lineRule="exact"/>
              <w:jc w:val="center"/>
              <w:rPr>
                <w:rFonts w:hint="eastAsia" w:ascii="宋体" w:hAnsi="宋体" w:eastAsia="宋体" w:cs="宋体"/>
                <w:spacing w:val="-2"/>
                <w:sz w:val="20"/>
                <w:szCs w:val="20"/>
                <w:lang w:val="en-US" w:eastAsia="zh-CN"/>
              </w:rPr>
            </w:pPr>
            <w:r>
              <w:rPr>
                <w:rFonts w:hint="eastAsia" w:ascii="宋体" w:hAnsi="宋体" w:eastAsia="宋体" w:cs="宋体"/>
                <w:spacing w:val="-2"/>
                <w:sz w:val="20"/>
                <w:szCs w:val="20"/>
                <w:lang w:val="en-US" w:eastAsia="zh-CN"/>
              </w:rPr>
              <w:t>7</w:t>
            </w:r>
          </w:p>
        </w:tc>
      </w:tr>
      <w:tr w14:paraId="34905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12" w:type="dxa"/>
            <w:noWrap w:val="0"/>
            <w:vAlign w:val="center"/>
          </w:tcPr>
          <w:p w14:paraId="450A1D7F">
            <w:pPr>
              <w:spacing w:line="530" w:lineRule="exact"/>
              <w:jc w:val="center"/>
              <w:rPr>
                <w:rFonts w:hint="eastAsia" w:ascii="宋体" w:hAnsi="宋体" w:eastAsia="宋体" w:cs="宋体"/>
                <w:spacing w:val="-2"/>
                <w:sz w:val="20"/>
                <w:szCs w:val="20"/>
                <w:lang w:val="en-US" w:eastAsia="zh-CN"/>
              </w:rPr>
            </w:pPr>
            <w:r>
              <w:rPr>
                <w:rFonts w:hint="eastAsia" w:ascii="宋体" w:hAnsi="宋体" w:eastAsia="宋体" w:cs="宋体"/>
                <w:spacing w:val="-2"/>
                <w:sz w:val="20"/>
                <w:szCs w:val="20"/>
                <w:lang w:val="en-US" w:eastAsia="zh-CN"/>
              </w:rPr>
              <w:t>5</w:t>
            </w:r>
          </w:p>
        </w:tc>
        <w:tc>
          <w:tcPr>
            <w:tcW w:w="2876" w:type="dxa"/>
            <w:noWrap w:val="0"/>
            <w:vAlign w:val="center"/>
          </w:tcPr>
          <w:p w14:paraId="021CBDA0">
            <w:pPr>
              <w:spacing w:line="530" w:lineRule="exact"/>
              <w:jc w:val="center"/>
              <w:rPr>
                <w:rFonts w:hint="eastAsia" w:ascii="宋体" w:hAnsi="宋体" w:eastAsia="宋体" w:cs="宋体"/>
                <w:spacing w:val="-2"/>
                <w:sz w:val="20"/>
                <w:szCs w:val="20"/>
              </w:rPr>
            </w:pPr>
            <w:r>
              <w:rPr>
                <w:rFonts w:hint="eastAsia" w:ascii="宋体" w:hAnsi="宋体" w:eastAsia="宋体" w:cs="宋体"/>
                <w:spacing w:val="-2"/>
                <w:sz w:val="20"/>
                <w:szCs w:val="20"/>
                <w:lang w:val="en-US" w:eastAsia="zh-CN"/>
              </w:rPr>
              <w:t>动物检疫站</w:t>
            </w:r>
          </w:p>
        </w:tc>
        <w:tc>
          <w:tcPr>
            <w:tcW w:w="1950" w:type="dxa"/>
            <w:noWrap w:val="0"/>
            <w:vAlign w:val="center"/>
          </w:tcPr>
          <w:p w14:paraId="0234B78A">
            <w:pPr>
              <w:spacing w:line="530" w:lineRule="exact"/>
              <w:jc w:val="center"/>
              <w:rPr>
                <w:rFonts w:hint="eastAsia" w:ascii="宋体" w:hAnsi="宋体" w:eastAsia="宋体" w:cs="宋体"/>
                <w:spacing w:val="-2"/>
                <w:sz w:val="20"/>
                <w:szCs w:val="20"/>
              </w:rPr>
            </w:pPr>
            <w:r>
              <w:rPr>
                <w:rFonts w:hint="eastAsia" w:ascii="宋体" w:hAnsi="宋体" w:eastAsia="宋体" w:cs="宋体"/>
                <w:spacing w:val="-2"/>
                <w:sz w:val="20"/>
                <w:szCs w:val="20"/>
              </w:rPr>
              <w:t>内设机构</w:t>
            </w:r>
          </w:p>
        </w:tc>
        <w:tc>
          <w:tcPr>
            <w:tcW w:w="1605" w:type="dxa"/>
            <w:noWrap w:val="0"/>
            <w:vAlign w:val="center"/>
          </w:tcPr>
          <w:p w14:paraId="681D1EF2">
            <w:pPr>
              <w:spacing w:line="530" w:lineRule="exact"/>
              <w:jc w:val="center"/>
              <w:rPr>
                <w:rFonts w:hint="default" w:ascii="宋体" w:hAnsi="宋体" w:eastAsia="宋体" w:cs="宋体"/>
                <w:spacing w:val="-2"/>
                <w:sz w:val="20"/>
                <w:szCs w:val="20"/>
                <w:lang w:val="en-US" w:eastAsia="zh-CN"/>
              </w:rPr>
            </w:pPr>
            <w:r>
              <w:rPr>
                <w:rFonts w:hint="eastAsia" w:ascii="宋体" w:hAnsi="宋体" w:eastAsia="宋体" w:cs="宋体"/>
                <w:spacing w:val="-2"/>
                <w:sz w:val="20"/>
                <w:szCs w:val="20"/>
                <w:lang w:val="en-US" w:eastAsia="zh-CN"/>
              </w:rPr>
              <w:t>2</w:t>
            </w:r>
          </w:p>
        </w:tc>
        <w:tc>
          <w:tcPr>
            <w:tcW w:w="1816" w:type="dxa"/>
            <w:noWrap w:val="0"/>
            <w:vAlign w:val="center"/>
          </w:tcPr>
          <w:p w14:paraId="18CCA6BA">
            <w:pPr>
              <w:spacing w:line="530" w:lineRule="exact"/>
              <w:jc w:val="center"/>
              <w:rPr>
                <w:rFonts w:hint="default" w:ascii="宋体" w:hAnsi="宋体" w:eastAsia="宋体" w:cs="宋体"/>
                <w:spacing w:val="-2"/>
                <w:sz w:val="20"/>
                <w:szCs w:val="20"/>
                <w:lang w:val="en-US" w:eastAsia="zh-CN"/>
              </w:rPr>
            </w:pPr>
            <w:r>
              <w:rPr>
                <w:rFonts w:hint="eastAsia" w:ascii="宋体" w:hAnsi="宋体" w:eastAsia="宋体" w:cs="宋体"/>
                <w:spacing w:val="-2"/>
                <w:sz w:val="20"/>
                <w:szCs w:val="20"/>
                <w:lang w:val="en-US" w:eastAsia="zh-CN"/>
              </w:rPr>
              <w:t>10</w:t>
            </w:r>
          </w:p>
        </w:tc>
      </w:tr>
      <w:tr w14:paraId="69C49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788" w:type="dxa"/>
            <w:gridSpan w:val="2"/>
            <w:noWrap w:val="0"/>
            <w:vAlign w:val="center"/>
          </w:tcPr>
          <w:p w14:paraId="31F2EE32">
            <w:pPr>
              <w:spacing w:line="500" w:lineRule="exact"/>
              <w:jc w:val="center"/>
              <w:rPr>
                <w:rFonts w:hint="eastAsia" w:ascii="宋体" w:hAnsi="宋体" w:eastAsia="宋体" w:cs="宋体"/>
                <w:spacing w:val="-2"/>
                <w:sz w:val="20"/>
                <w:szCs w:val="20"/>
              </w:rPr>
            </w:pPr>
            <w:r>
              <w:rPr>
                <w:rFonts w:hint="eastAsia" w:ascii="宋体" w:hAnsi="宋体" w:eastAsia="宋体" w:cs="宋体"/>
                <w:spacing w:val="-2"/>
                <w:sz w:val="20"/>
                <w:szCs w:val="20"/>
              </w:rPr>
              <w:t>小计</w:t>
            </w:r>
          </w:p>
        </w:tc>
        <w:tc>
          <w:tcPr>
            <w:tcW w:w="1950" w:type="dxa"/>
            <w:noWrap w:val="0"/>
            <w:vAlign w:val="center"/>
          </w:tcPr>
          <w:p w14:paraId="526FED46">
            <w:pPr>
              <w:spacing w:line="500" w:lineRule="exact"/>
              <w:jc w:val="center"/>
              <w:rPr>
                <w:rFonts w:hint="eastAsia" w:ascii="宋体" w:hAnsi="宋体" w:eastAsia="宋体" w:cs="宋体"/>
                <w:spacing w:val="-2"/>
                <w:sz w:val="20"/>
                <w:szCs w:val="20"/>
              </w:rPr>
            </w:pPr>
          </w:p>
        </w:tc>
        <w:tc>
          <w:tcPr>
            <w:tcW w:w="1605" w:type="dxa"/>
            <w:noWrap w:val="0"/>
            <w:vAlign w:val="center"/>
          </w:tcPr>
          <w:p w14:paraId="11962741">
            <w:pPr>
              <w:spacing w:line="500" w:lineRule="exact"/>
              <w:jc w:val="center"/>
              <w:rPr>
                <w:rFonts w:hint="default" w:ascii="宋体" w:hAnsi="宋体" w:eastAsia="宋体" w:cs="宋体"/>
                <w:spacing w:val="-2"/>
                <w:sz w:val="20"/>
                <w:szCs w:val="20"/>
                <w:lang w:val="en-US" w:eastAsia="zh-CN"/>
              </w:rPr>
            </w:pPr>
            <w:r>
              <w:rPr>
                <w:rFonts w:hint="eastAsia" w:ascii="宋体" w:hAnsi="宋体" w:eastAsia="宋体" w:cs="宋体"/>
                <w:spacing w:val="-2"/>
                <w:sz w:val="20"/>
                <w:szCs w:val="20"/>
              </w:rPr>
              <w:fldChar w:fldCharType="begin"/>
            </w:r>
            <w:r>
              <w:rPr>
                <w:rFonts w:hint="eastAsia" w:ascii="宋体" w:hAnsi="宋体" w:eastAsia="宋体" w:cs="宋体"/>
                <w:spacing w:val="-2"/>
                <w:sz w:val="20"/>
                <w:szCs w:val="20"/>
              </w:rPr>
              <w:instrText xml:space="preserve"> = sum(D2:D6) \* MERGEFORMAT </w:instrText>
            </w:r>
            <w:r>
              <w:rPr>
                <w:rFonts w:hint="eastAsia" w:ascii="宋体" w:hAnsi="宋体" w:eastAsia="宋体" w:cs="宋体"/>
                <w:spacing w:val="-2"/>
                <w:sz w:val="20"/>
                <w:szCs w:val="20"/>
              </w:rPr>
              <w:fldChar w:fldCharType="separate"/>
            </w:r>
            <w:r>
              <w:rPr>
                <w:rFonts w:hint="eastAsia" w:ascii="宋体" w:hAnsi="宋体" w:eastAsia="宋体" w:cs="宋体"/>
                <w:spacing w:val="-2"/>
                <w:sz w:val="20"/>
                <w:szCs w:val="20"/>
              </w:rPr>
              <w:t>10</w:t>
            </w:r>
            <w:r>
              <w:rPr>
                <w:rFonts w:hint="eastAsia" w:ascii="宋体" w:hAnsi="宋体" w:eastAsia="宋体" w:cs="宋体"/>
                <w:spacing w:val="-2"/>
                <w:sz w:val="20"/>
                <w:szCs w:val="20"/>
              </w:rPr>
              <w:fldChar w:fldCharType="end"/>
            </w:r>
          </w:p>
        </w:tc>
        <w:tc>
          <w:tcPr>
            <w:tcW w:w="1816" w:type="dxa"/>
            <w:noWrap w:val="0"/>
            <w:vAlign w:val="center"/>
          </w:tcPr>
          <w:p w14:paraId="197C6213">
            <w:pPr>
              <w:spacing w:line="530" w:lineRule="exact"/>
              <w:jc w:val="center"/>
              <w:rPr>
                <w:rFonts w:hint="eastAsia" w:ascii="宋体" w:hAnsi="宋体" w:eastAsia="宋体" w:cs="宋体"/>
                <w:spacing w:val="-2"/>
                <w:sz w:val="20"/>
                <w:szCs w:val="20"/>
                <w:lang w:val="en-US" w:eastAsia="zh-CN"/>
              </w:rPr>
            </w:pPr>
            <w:r>
              <w:rPr>
                <w:rFonts w:hint="eastAsia" w:ascii="宋体" w:hAnsi="宋体" w:eastAsia="宋体" w:cs="宋体"/>
                <w:spacing w:val="-2"/>
                <w:sz w:val="20"/>
                <w:szCs w:val="20"/>
                <w:lang w:val="en-US" w:eastAsia="zh-CN"/>
              </w:rPr>
              <w:fldChar w:fldCharType="begin"/>
            </w:r>
            <w:r>
              <w:rPr>
                <w:rFonts w:hint="eastAsia" w:ascii="宋体" w:hAnsi="宋体" w:eastAsia="宋体" w:cs="宋体"/>
                <w:spacing w:val="-2"/>
                <w:sz w:val="20"/>
                <w:szCs w:val="20"/>
                <w:lang w:val="en-US" w:eastAsia="zh-CN"/>
              </w:rPr>
              <w:instrText xml:space="preserve"> = sum(E2:E6) \* MERGEFORMAT </w:instrText>
            </w:r>
            <w:r>
              <w:rPr>
                <w:rFonts w:hint="eastAsia" w:ascii="宋体" w:hAnsi="宋体" w:eastAsia="宋体" w:cs="宋体"/>
                <w:spacing w:val="-2"/>
                <w:sz w:val="20"/>
                <w:szCs w:val="20"/>
                <w:lang w:val="en-US" w:eastAsia="zh-CN"/>
              </w:rPr>
              <w:fldChar w:fldCharType="separate"/>
            </w:r>
            <w:r>
              <w:rPr>
                <w:rFonts w:hint="eastAsia" w:ascii="宋体" w:hAnsi="宋体" w:eastAsia="宋体" w:cs="宋体"/>
                <w:spacing w:val="-2"/>
                <w:sz w:val="20"/>
                <w:szCs w:val="20"/>
                <w:lang w:val="en-US" w:eastAsia="zh-CN"/>
              </w:rPr>
              <w:t>33</w:t>
            </w:r>
            <w:r>
              <w:rPr>
                <w:rFonts w:hint="eastAsia" w:ascii="宋体" w:hAnsi="宋体" w:eastAsia="宋体" w:cs="宋体"/>
                <w:spacing w:val="-2"/>
                <w:sz w:val="20"/>
                <w:szCs w:val="20"/>
                <w:lang w:val="en-US" w:eastAsia="zh-CN"/>
              </w:rPr>
              <w:fldChar w:fldCharType="end"/>
            </w:r>
          </w:p>
        </w:tc>
      </w:tr>
    </w:tbl>
    <w:p w14:paraId="70941A0B">
      <w:pPr>
        <w:spacing w:line="360" w:lineRule="auto"/>
        <w:ind w:firstLine="562" w:firstLineChars="200"/>
        <w:outlineLvl w:val="9"/>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2.部门主要职责</w:t>
      </w:r>
      <w:bookmarkEnd w:id="64"/>
    </w:p>
    <w:p w14:paraId="53515580">
      <w:pPr>
        <w:keepNext w:val="0"/>
        <w:keepLines w:val="0"/>
        <w:pageBreakBefore w:val="0"/>
        <w:widowControl w:val="0"/>
        <w:kinsoku/>
        <w:wordWrap/>
        <w:overflowPunct/>
        <w:topLinePunct w:val="0"/>
        <w:autoSpaceDE/>
        <w:autoSpaceDN/>
        <w:bidi w:val="0"/>
        <w:adjustRightInd/>
        <w:snapToGrid/>
        <w:spacing w:line="62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永济市畜牧兽医发展中心贯彻落实国家、省、运城市关于畜牧业发展的方针、政策和市委、市政府决策部署，在履行职责过程中坚持和加强党对畜牧兽医工作的集中统一领导。主要职能是:</w:t>
      </w:r>
    </w:p>
    <w:p w14:paraId="6FBE44CB">
      <w:pPr>
        <w:keepNext w:val="0"/>
        <w:keepLines w:val="0"/>
        <w:pageBreakBefore w:val="0"/>
        <w:widowControl w:val="0"/>
        <w:kinsoku/>
        <w:wordWrap/>
        <w:overflowPunct/>
        <w:topLinePunct w:val="0"/>
        <w:autoSpaceDE/>
        <w:autoSpaceDN/>
        <w:bidi w:val="0"/>
        <w:adjustRightInd/>
        <w:snapToGrid/>
        <w:spacing w:line="62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①负责拟定畜牧兽医产业发展规划及年度计划，并组织实施</w:t>
      </w:r>
      <w:r>
        <w:rPr>
          <w:rFonts w:hint="eastAsia" w:ascii="仿宋_GB2312" w:hAnsi="仿宋_GB2312" w:eastAsia="仿宋_GB2312" w:cs="仿宋_GB2312"/>
          <w:sz w:val="28"/>
          <w:szCs w:val="28"/>
          <w:lang w:eastAsia="zh-CN"/>
        </w:rPr>
        <w:t>；</w:t>
      </w:r>
    </w:p>
    <w:p w14:paraId="1F75ADF1">
      <w:pPr>
        <w:keepNext w:val="0"/>
        <w:keepLines w:val="0"/>
        <w:pageBreakBefore w:val="0"/>
        <w:widowControl w:val="0"/>
        <w:kinsoku/>
        <w:wordWrap/>
        <w:overflowPunct/>
        <w:topLinePunct w:val="0"/>
        <w:autoSpaceDE/>
        <w:autoSpaceDN/>
        <w:bidi w:val="0"/>
        <w:adjustRightInd/>
        <w:snapToGrid/>
        <w:spacing w:line="62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②负责畜禽养殖、饲草饲料、畜禽种业等技术研究和示范推广工作;承担畜禽、牧草、饲料品种资源的调查、保护等技术性工作，以及相关品种的引进、培育、推广服务工作</w:t>
      </w:r>
      <w:r>
        <w:rPr>
          <w:rFonts w:hint="eastAsia" w:ascii="仿宋_GB2312" w:hAnsi="仿宋_GB2312" w:eastAsia="仿宋_GB2312" w:cs="仿宋_GB2312"/>
          <w:sz w:val="28"/>
          <w:szCs w:val="28"/>
          <w:lang w:eastAsia="zh-CN"/>
        </w:rPr>
        <w:t>；</w:t>
      </w:r>
    </w:p>
    <w:p w14:paraId="31D92834">
      <w:pPr>
        <w:keepNext w:val="0"/>
        <w:keepLines w:val="0"/>
        <w:pageBreakBefore w:val="0"/>
        <w:widowControl w:val="0"/>
        <w:kinsoku/>
        <w:wordWrap/>
        <w:overflowPunct/>
        <w:topLinePunct w:val="0"/>
        <w:autoSpaceDE/>
        <w:autoSpaceDN/>
        <w:bidi w:val="0"/>
        <w:adjustRightInd/>
        <w:snapToGrid/>
        <w:spacing w:line="620" w:lineRule="exact"/>
        <w:ind w:firstLine="560" w:firstLineChars="200"/>
        <w:textAlignment w:val="auto"/>
        <w:rPr>
          <w:rFonts w:hint="eastAsia" w:ascii="仿宋_GB2312" w:hAnsi="仿宋_GB2312" w:eastAsia="仿宋_GB2312" w:cs="仿宋_GB2312"/>
          <w:sz w:val="28"/>
          <w:szCs w:val="28"/>
          <w:lang w:eastAsia="zh-CN"/>
        </w:rPr>
      </w:pPr>
      <w:r>
        <w:rPr>
          <w:rFonts w:hint="default" w:ascii="仿宋_GB2312" w:hAnsi="仿宋_GB2312" w:eastAsia="仿宋_GB2312" w:cs="仿宋_GB2312"/>
          <w:sz w:val="28"/>
          <w:szCs w:val="28"/>
        </w:rPr>
        <w:t>③</w:t>
      </w:r>
      <w:r>
        <w:rPr>
          <w:rFonts w:hint="eastAsia" w:ascii="仿宋_GB2312" w:hAnsi="仿宋_GB2312" w:eastAsia="仿宋_GB2312" w:cs="仿宋_GB2312"/>
          <w:sz w:val="28"/>
          <w:szCs w:val="28"/>
        </w:rPr>
        <w:t>承担畜牧业标准化建设、畜禽粪污资源化利用的技术服务工作，推广畜禽健康养殖方式;承担畜牧业生产监测及数据收集、整理、分析工作;负责畜牧业标准拟定的技术性工作</w:t>
      </w:r>
      <w:r>
        <w:rPr>
          <w:rFonts w:hint="eastAsia" w:ascii="仿宋_GB2312" w:hAnsi="仿宋_GB2312" w:eastAsia="仿宋_GB2312" w:cs="仿宋_GB2312"/>
          <w:sz w:val="28"/>
          <w:szCs w:val="28"/>
          <w:lang w:eastAsia="zh-CN"/>
        </w:rPr>
        <w:t>；</w:t>
      </w:r>
    </w:p>
    <w:p w14:paraId="17ABBC40">
      <w:pPr>
        <w:keepNext w:val="0"/>
        <w:keepLines w:val="0"/>
        <w:pageBreakBefore w:val="0"/>
        <w:widowControl w:val="0"/>
        <w:kinsoku/>
        <w:wordWrap/>
        <w:overflowPunct/>
        <w:topLinePunct w:val="0"/>
        <w:autoSpaceDE/>
        <w:autoSpaceDN/>
        <w:bidi w:val="0"/>
        <w:adjustRightInd/>
        <w:snapToGrid/>
        <w:spacing w:line="62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④承担畜产品质量安全管理的技术性工作;承担畜产品、兽药、饲料及饲料添加剂生产、环境、质量安全监测评价工作;承担畜牧业投入品规范化生产的技术服务工作;承担兽药不良反应的监测工作</w:t>
      </w:r>
      <w:r>
        <w:rPr>
          <w:rFonts w:hint="eastAsia" w:ascii="仿宋_GB2312" w:hAnsi="仿宋_GB2312" w:eastAsia="仿宋_GB2312" w:cs="仿宋_GB2312"/>
          <w:sz w:val="28"/>
          <w:szCs w:val="28"/>
          <w:lang w:eastAsia="zh-CN"/>
        </w:rPr>
        <w:t>；</w:t>
      </w:r>
    </w:p>
    <w:p w14:paraId="6F1374A8">
      <w:pPr>
        <w:keepNext w:val="0"/>
        <w:keepLines w:val="0"/>
        <w:pageBreakBefore w:val="0"/>
        <w:widowControl w:val="0"/>
        <w:kinsoku/>
        <w:wordWrap/>
        <w:overflowPunct/>
        <w:topLinePunct w:val="0"/>
        <w:autoSpaceDE/>
        <w:autoSpaceDN/>
        <w:bidi w:val="0"/>
        <w:adjustRightInd/>
        <w:snapToGrid/>
        <w:spacing w:line="62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 w:hAnsi="仿宋" w:eastAsia="仿宋" w:cs="仿宋"/>
          <w:sz w:val="28"/>
          <w:szCs w:val="28"/>
        </w:rPr>
        <w:t>⑤</w:t>
      </w:r>
      <w:r>
        <w:rPr>
          <w:rFonts w:hint="eastAsia" w:ascii="仿宋_GB2312" w:hAnsi="仿宋_GB2312" w:eastAsia="仿宋_GB2312" w:cs="仿宋_GB2312"/>
          <w:sz w:val="28"/>
          <w:szCs w:val="28"/>
        </w:rPr>
        <w:t>承担动物疫病的监测、检测、诊断、流行病学调查、疫病报告、重大动物疫情的风险评估、预警预报及预防控制等技术工作;负责中心兽医实验室技术工作</w:t>
      </w:r>
      <w:r>
        <w:rPr>
          <w:rFonts w:hint="eastAsia" w:ascii="仿宋_GB2312" w:hAnsi="仿宋_GB2312" w:eastAsia="仿宋_GB2312" w:cs="仿宋_GB2312"/>
          <w:sz w:val="28"/>
          <w:szCs w:val="28"/>
          <w:lang w:eastAsia="zh-CN"/>
        </w:rPr>
        <w:t>；</w:t>
      </w:r>
    </w:p>
    <w:p w14:paraId="27CD742C">
      <w:pPr>
        <w:keepNext w:val="0"/>
        <w:keepLines w:val="0"/>
        <w:pageBreakBefore w:val="0"/>
        <w:widowControl w:val="0"/>
        <w:kinsoku/>
        <w:wordWrap/>
        <w:overflowPunct/>
        <w:topLinePunct w:val="0"/>
        <w:autoSpaceDE/>
        <w:autoSpaceDN/>
        <w:bidi w:val="0"/>
        <w:adjustRightInd/>
        <w:snapToGrid/>
        <w:spacing w:line="62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⑥指导重大动物疫病预防、控制、净化、消灭以及人畜共患病防治工作;承担重大动物疫病免疫、应急处置等技术性工作</w:t>
      </w:r>
      <w:r>
        <w:rPr>
          <w:rFonts w:hint="eastAsia" w:ascii="仿宋_GB2312" w:hAnsi="仿宋_GB2312" w:eastAsia="仿宋_GB2312" w:cs="仿宋_GB2312"/>
          <w:sz w:val="28"/>
          <w:szCs w:val="28"/>
          <w:lang w:eastAsia="zh-CN"/>
        </w:rPr>
        <w:t>；</w:t>
      </w:r>
    </w:p>
    <w:p w14:paraId="3FF05C29">
      <w:pPr>
        <w:keepNext w:val="0"/>
        <w:keepLines w:val="0"/>
        <w:pageBreakBefore w:val="0"/>
        <w:widowControl w:val="0"/>
        <w:kinsoku/>
        <w:wordWrap/>
        <w:overflowPunct/>
        <w:topLinePunct w:val="0"/>
        <w:autoSpaceDE/>
        <w:autoSpaceDN/>
        <w:bidi w:val="0"/>
        <w:adjustRightInd/>
        <w:snapToGrid/>
        <w:spacing w:line="62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⑦负责动物、动物产品、水产种苗及产地水产品检疫工作，完善基层动物防疫检疫体系和兽医社会化服务体系建设</w:t>
      </w:r>
      <w:r>
        <w:rPr>
          <w:rFonts w:hint="eastAsia" w:ascii="仿宋_GB2312" w:hAnsi="仿宋_GB2312" w:eastAsia="仿宋_GB2312" w:cs="仿宋_GB2312"/>
          <w:sz w:val="28"/>
          <w:szCs w:val="28"/>
          <w:lang w:eastAsia="zh-CN"/>
        </w:rPr>
        <w:t>；</w:t>
      </w:r>
    </w:p>
    <w:p w14:paraId="256A4240">
      <w:pPr>
        <w:keepNext w:val="0"/>
        <w:keepLines w:val="0"/>
        <w:pageBreakBefore w:val="0"/>
        <w:widowControl w:val="0"/>
        <w:kinsoku/>
        <w:wordWrap/>
        <w:overflowPunct/>
        <w:topLinePunct w:val="0"/>
        <w:autoSpaceDE/>
        <w:autoSpaceDN/>
        <w:bidi w:val="0"/>
        <w:adjustRightInd/>
        <w:snapToGrid/>
        <w:spacing w:line="62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⑧承担畜禽屠宰技术性工作;指导养殖、屠宰等环节病害畜禽无害化处理工作</w:t>
      </w:r>
      <w:r>
        <w:rPr>
          <w:rFonts w:hint="eastAsia" w:ascii="仿宋_GB2312" w:hAnsi="仿宋_GB2312" w:eastAsia="仿宋_GB2312" w:cs="仿宋_GB2312"/>
          <w:sz w:val="28"/>
          <w:szCs w:val="28"/>
          <w:lang w:eastAsia="zh-CN"/>
        </w:rPr>
        <w:t>；</w:t>
      </w:r>
    </w:p>
    <w:p w14:paraId="0D314273">
      <w:pPr>
        <w:keepNext w:val="0"/>
        <w:keepLines w:val="0"/>
        <w:pageBreakBefore w:val="0"/>
        <w:widowControl w:val="0"/>
        <w:kinsoku/>
        <w:wordWrap/>
        <w:overflowPunct/>
        <w:topLinePunct w:val="0"/>
        <w:autoSpaceDE/>
        <w:autoSpaceDN/>
        <w:bidi w:val="0"/>
        <w:adjustRightInd/>
        <w:snapToGrid/>
        <w:spacing w:line="62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⑨指导畜牧业保险体系建设</w:t>
      </w:r>
      <w:r>
        <w:rPr>
          <w:rFonts w:hint="eastAsia" w:ascii="仿宋_GB2312" w:hAnsi="仿宋_GB2312" w:eastAsia="仿宋_GB2312" w:cs="仿宋_GB2312"/>
          <w:sz w:val="28"/>
          <w:szCs w:val="28"/>
          <w:lang w:eastAsia="zh-CN"/>
        </w:rPr>
        <w:t>；</w:t>
      </w:r>
    </w:p>
    <w:p w14:paraId="693A6A6A">
      <w:pPr>
        <w:keepNext w:val="0"/>
        <w:keepLines w:val="0"/>
        <w:pageBreakBefore w:val="0"/>
        <w:widowControl w:val="0"/>
        <w:kinsoku/>
        <w:wordWrap/>
        <w:overflowPunct/>
        <w:topLinePunct w:val="0"/>
        <w:autoSpaceDE/>
        <w:autoSpaceDN/>
        <w:bidi w:val="0"/>
        <w:adjustRightInd/>
        <w:snapToGrid/>
        <w:spacing w:line="620" w:lineRule="exact"/>
        <w:ind w:firstLine="560"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⑩完成市农业农村局交办的其他任务。</w:t>
      </w:r>
    </w:p>
    <w:p w14:paraId="19549AFF">
      <w:pPr>
        <w:spacing w:line="360" w:lineRule="auto"/>
        <w:ind w:firstLine="562" w:firstLineChars="200"/>
        <w:outlineLvl w:val="9"/>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3.内设机构的职责分工情况</w:t>
      </w:r>
    </w:p>
    <w:p w14:paraId="7399009E">
      <w:pPr>
        <w:keepNext w:val="0"/>
        <w:keepLines w:val="0"/>
        <w:pageBreakBefore w:val="0"/>
        <w:widowControl w:val="0"/>
        <w:kinsoku/>
        <w:wordWrap/>
        <w:overflowPunct/>
        <w:topLinePunct w:val="0"/>
        <w:autoSpaceDE/>
        <w:autoSpaceDN/>
        <w:bidi w:val="0"/>
        <w:adjustRightInd/>
        <w:snapToGrid/>
        <w:spacing w:line="620" w:lineRule="exact"/>
        <w:ind w:firstLine="560"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lang w:eastAsia="zh-CN"/>
        </w:rPr>
        <w:t>永济市畜牧兽医发展中心</w:t>
      </w:r>
      <w:r>
        <w:rPr>
          <w:rFonts w:hint="eastAsia" w:ascii="仿宋_GB2312" w:hAnsi="仿宋_GB2312" w:eastAsia="仿宋_GB2312" w:cs="仿宋_GB2312"/>
          <w:sz w:val="28"/>
          <w:szCs w:val="28"/>
        </w:rPr>
        <w:t>内设</w:t>
      </w:r>
      <w:r>
        <w:rPr>
          <w:rFonts w:hint="eastAsia" w:ascii="仿宋_GB2312" w:hAnsi="仿宋_GB2312" w:eastAsia="仿宋_GB2312" w:cs="仿宋_GB2312"/>
          <w:sz w:val="28"/>
          <w:szCs w:val="28"/>
          <w:lang w:val="en-US" w:eastAsia="zh-CN"/>
        </w:rPr>
        <w:t>机构4</w:t>
      </w:r>
      <w:r>
        <w:rPr>
          <w:rFonts w:hint="eastAsia" w:ascii="仿宋_GB2312" w:hAnsi="仿宋_GB2312" w:eastAsia="仿宋_GB2312" w:cs="仿宋_GB2312"/>
          <w:sz w:val="28"/>
          <w:szCs w:val="28"/>
        </w:rPr>
        <w:t>个，分别是：办公室、</w:t>
      </w:r>
      <w:r>
        <w:rPr>
          <w:rFonts w:hint="eastAsia" w:ascii="仿宋_GB2312" w:hAnsi="仿宋_GB2312" w:eastAsia="仿宋_GB2312" w:cs="仿宋_GB2312"/>
          <w:sz w:val="28"/>
          <w:szCs w:val="28"/>
          <w:lang w:val="en-US" w:eastAsia="zh-CN"/>
        </w:rPr>
        <w:t>畜牧技术推广站、动物疫病预防控制中心、动物检疫站</w:t>
      </w:r>
      <w:r>
        <w:rPr>
          <w:rFonts w:hint="eastAsia" w:ascii="仿宋_GB2312" w:hAnsi="仿宋_GB2312" w:eastAsia="仿宋_GB2312" w:cs="仿宋_GB2312"/>
          <w:sz w:val="28"/>
          <w:szCs w:val="28"/>
        </w:rPr>
        <w:t>。其具体职责情况如下：</w:t>
      </w:r>
    </w:p>
    <w:p w14:paraId="331AB1C8">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CN" w:bidi="ar-SA"/>
        </w:rPr>
        <w:t>（1）</w:t>
      </w:r>
      <w:r>
        <w:rPr>
          <w:rFonts w:hint="eastAsia" w:ascii="仿宋_GB2312" w:hAnsi="仿宋_GB2312" w:eastAsia="仿宋_GB2312" w:cs="仿宋_GB2312"/>
          <w:sz w:val="28"/>
          <w:szCs w:val="28"/>
        </w:rPr>
        <w:t>办公室。负责中心各项工作的综合协调服务工作。承担信息、安全、保密、信访、档案、应急管理、新闻宣传、信息公开等工作;拟定机关有关规章制度并组织实施;负责中心后勤、人事、退休人员的管理服务、党建、纪检、群团等工作。负责中心财务管理工作。负责畜牧兽医工作的统筹协调;负责畜牧业生产监测数据的收集、整理及分析工作;负责拟定全市畜牧业中长期发展规划、产业政策、年度生产计划并提出行业技术进步措施建议;畜牧兽医技术交流和宣传教育工作。</w:t>
      </w:r>
    </w:p>
    <w:p w14:paraId="7B9230BB">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CN" w:bidi="ar-SA"/>
        </w:rPr>
        <w:t>（2）</w:t>
      </w:r>
      <w:r>
        <w:rPr>
          <w:rFonts w:hint="eastAsia" w:ascii="仿宋_GB2312" w:hAnsi="仿宋_GB2312" w:eastAsia="仿宋_GB2312" w:cs="仿宋_GB2312"/>
          <w:sz w:val="28"/>
          <w:szCs w:val="28"/>
        </w:rPr>
        <w:t>畜牧技术推广站</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负责畜禽养殖、饲草饲料、蜂产业、畜禽种业等技术引进、研究和示范推广工作，提出行业技术建议;承担畜禽、蜂、牧草种质资源的调查、保护、监测等以及相关品种的引进、培育、推广效果和安全性评估工作，推广畜禽健康养殖和牧草种植的新技术;承担养殖环境监测评价、畜禽粪污资源化利用的技术服务。</w:t>
      </w:r>
    </w:p>
    <w:p w14:paraId="0E5104CF">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负责畜禽及产品的标准化生产、饲料、兽药等投入品规范化技术的示范推广指导工作;提出畜牧业标准化技术建议;承担畜禽及产品投入品的品牌培育，标准化基地的创建指导工作;承担畜禽及产品、兽药、饲料及饲料添加剂等投入品的质量安全监测工作;承担畜产品投入品的生产环境质量安全评价和风险评估</w:t>
      </w:r>
      <w:r>
        <w:rPr>
          <w:rFonts w:hint="eastAsia" w:ascii="仿宋_GB2312" w:hAnsi="仿宋_GB2312" w:eastAsia="仿宋_GB2312" w:cs="仿宋_GB2312"/>
          <w:sz w:val="28"/>
          <w:szCs w:val="28"/>
          <w:lang w:val="en-US" w:eastAsia="zh-CN"/>
        </w:rPr>
        <w:t>工作。</w:t>
      </w:r>
    </w:p>
    <w:p w14:paraId="1ECB9693">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动物疫病预防控制中心。负责全市动物疫病监测、检测、诊断、流行病学调查、疫情报告及动物疫病净化、预防、控制、净化、消灭等技术工作;负责兽医实验室技术工作;负责全市动物疫情收集、汇总、分析及</w:t>
      </w:r>
    </w:p>
    <w:p w14:paraId="6AAF1796">
      <w:pPr>
        <w:keepNext w:val="0"/>
        <w:keepLines w:val="0"/>
        <w:pageBreakBefore w:val="0"/>
        <w:widowControl w:val="0"/>
        <w:numPr>
          <w:ilvl w:val="0"/>
          <w:numId w:val="0"/>
        </w:numPr>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重大动物疫情的监测和预警预报工作;指导人畜共患病防治技术工作;开展动物防疫技术指导。</w:t>
      </w:r>
    </w:p>
    <w:p w14:paraId="1FFFFABA">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560"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动物检疫站。负责全市动物、动物产品、水产种苗及产地水产品检疫工作;负责对病死畜禽无害化处理进行技术指导和咨询服务工作;负责收集、整理、分析全市畜禽屠宰相关数据工作;负责对全市畜禽定点屠宰企业的生产活动、肉品品质检验、病害肉无害化处理和企业标准化建设提供技术指导服务工作。</w:t>
      </w:r>
    </w:p>
    <w:p w14:paraId="6E8D888D">
      <w:pPr>
        <w:spacing w:line="600" w:lineRule="exact"/>
        <w:ind w:firstLine="551" w:firstLineChars="196"/>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4.固定资产及无形资产情况</w:t>
      </w:r>
    </w:p>
    <w:p w14:paraId="313B9AA1">
      <w:pPr>
        <w:spacing w:line="6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highlight w:val="none"/>
        </w:rPr>
        <w:t>根据</w:t>
      </w:r>
      <w:r>
        <w:rPr>
          <w:rFonts w:hint="eastAsia" w:ascii="仿宋_GB2312" w:hAnsi="仿宋_GB2312" w:eastAsia="仿宋_GB2312" w:cs="仿宋_GB2312"/>
          <w:color w:val="000000"/>
          <w:sz w:val="28"/>
          <w:szCs w:val="28"/>
          <w:highlight w:val="none"/>
          <w:lang w:eastAsia="zh-CN"/>
        </w:rPr>
        <w:t>永济市畜牧兽医发展中心</w:t>
      </w:r>
      <w:r>
        <w:rPr>
          <w:rFonts w:hint="eastAsia" w:ascii="仿宋_GB2312" w:hAnsi="仿宋_GB2312" w:eastAsia="仿宋_GB2312" w:cs="仿宋_GB2312"/>
          <w:color w:val="000000"/>
          <w:sz w:val="28"/>
          <w:szCs w:val="28"/>
          <w:highlight w:val="none"/>
        </w:rPr>
        <w:t>202</w:t>
      </w:r>
      <w:r>
        <w:rPr>
          <w:rFonts w:hint="eastAsia" w:ascii="仿宋_GB2312" w:hAnsi="仿宋_GB2312" w:eastAsia="仿宋_GB2312" w:cs="仿宋_GB2312"/>
          <w:color w:val="000000"/>
          <w:sz w:val="28"/>
          <w:szCs w:val="28"/>
          <w:highlight w:val="none"/>
          <w:lang w:val="en-US" w:eastAsia="zh-CN"/>
        </w:rPr>
        <w:t>3</w:t>
      </w:r>
      <w:r>
        <w:rPr>
          <w:rFonts w:hint="eastAsia" w:ascii="仿宋_GB2312" w:hAnsi="仿宋_GB2312" w:eastAsia="仿宋_GB2312" w:cs="仿宋_GB2312"/>
          <w:color w:val="000000"/>
          <w:sz w:val="28"/>
          <w:szCs w:val="28"/>
          <w:highlight w:val="none"/>
        </w:rPr>
        <w:t xml:space="preserve"> 年资产情况表，</w:t>
      </w:r>
      <w:r>
        <w:rPr>
          <w:rFonts w:hint="eastAsia" w:ascii="仿宋_GB2312" w:hAnsi="仿宋_GB2312" w:eastAsia="仿宋_GB2312" w:cs="仿宋_GB2312"/>
          <w:color w:val="000000"/>
          <w:sz w:val="28"/>
          <w:szCs w:val="28"/>
        </w:rPr>
        <w:t>截止 202</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 xml:space="preserve"> 年底，</w:t>
      </w:r>
      <w:r>
        <w:rPr>
          <w:rFonts w:hint="eastAsia" w:ascii="仿宋_GB2312" w:hAnsi="仿宋_GB2312" w:eastAsia="仿宋_GB2312" w:cs="仿宋_GB2312"/>
          <w:color w:val="000000"/>
          <w:sz w:val="28"/>
          <w:szCs w:val="28"/>
          <w:lang w:eastAsia="zh-CN"/>
        </w:rPr>
        <w:t>永济市畜牧兽医发展中心</w:t>
      </w:r>
      <w:r>
        <w:rPr>
          <w:rFonts w:hint="eastAsia" w:ascii="仿宋_GB2312" w:hAnsi="仿宋_GB2312" w:eastAsia="仿宋_GB2312" w:cs="仿宋_GB2312"/>
          <w:color w:val="000000"/>
          <w:sz w:val="28"/>
          <w:szCs w:val="28"/>
        </w:rPr>
        <w:t>主要的固定资产与无形资产</w:t>
      </w:r>
      <w:r>
        <w:rPr>
          <w:rFonts w:hint="eastAsia" w:ascii="仿宋_GB2312" w:hAnsi="仿宋_GB2312" w:eastAsia="仿宋_GB2312" w:cs="仿宋_GB2312"/>
          <w:color w:val="000000"/>
          <w:sz w:val="28"/>
          <w:szCs w:val="28"/>
          <w:lang w:eastAsia="zh-CN"/>
        </w:rPr>
        <w:t>情况为</w:t>
      </w:r>
      <w:r>
        <w:rPr>
          <w:rFonts w:hint="eastAsia" w:ascii="仿宋_GB2312" w:hAnsi="仿宋_GB2312" w:eastAsia="仿宋_GB2312" w:cs="仿宋_GB2312"/>
          <w:color w:val="000000"/>
          <w:sz w:val="28"/>
          <w:szCs w:val="28"/>
        </w:rPr>
        <w:t>:</w:t>
      </w:r>
    </w:p>
    <w:p w14:paraId="73B97417">
      <w:pPr>
        <w:spacing w:line="600" w:lineRule="exact"/>
        <w:ind w:firstLine="560" w:firstLineChars="200"/>
        <w:rPr>
          <w:rFonts w:ascii="仿宋_GB2312" w:hAnsi="仿宋_GB2312" w:eastAsia="仿宋_GB2312" w:cs="仿宋_GB2312"/>
          <w:color w:val="000000"/>
          <w:sz w:val="28"/>
          <w:szCs w:val="28"/>
          <w:highlight w:val="yellow"/>
        </w:rPr>
      </w:pPr>
      <w:r>
        <w:rPr>
          <w:rFonts w:hint="eastAsia" w:ascii="仿宋_GB2312" w:hAnsi="仿宋_GB2312" w:eastAsia="仿宋_GB2312" w:cs="仿宋_GB2312"/>
          <w:color w:val="000000"/>
          <w:sz w:val="28"/>
          <w:szCs w:val="28"/>
        </w:rPr>
        <w:t>（1）通用设备情况。主要为办公用电脑、打印机、空调等，原值</w:t>
      </w:r>
      <w:r>
        <w:rPr>
          <w:rFonts w:hint="eastAsia" w:ascii="仿宋_GB2312" w:hAnsi="仿宋_GB2312" w:eastAsia="仿宋_GB2312" w:cs="仿宋_GB2312"/>
          <w:color w:val="000000"/>
          <w:sz w:val="28"/>
          <w:szCs w:val="28"/>
          <w:highlight w:val="none"/>
          <w:lang w:val="en-US" w:eastAsia="zh-CN"/>
        </w:rPr>
        <w:t>2168741.87</w:t>
      </w:r>
      <w:r>
        <w:rPr>
          <w:rFonts w:hint="eastAsia" w:ascii="仿宋_GB2312" w:hAnsi="仿宋_GB2312" w:eastAsia="仿宋_GB2312" w:cs="仿宋_GB2312"/>
          <w:color w:val="000000"/>
          <w:sz w:val="28"/>
          <w:szCs w:val="28"/>
          <w:highlight w:val="none"/>
        </w:rPr>
        <w:t>元，累计折旧</w:t>
      </w:r>
      <w:r>
        <w:rPr>
          <w:rFonts w:hint="eastAsia" w:ascii="仿宋_GB2312" w:hAnsi="仿宋_GB2312" w:eastAsia="仿宋_GB2312" w:cs="仿宋_GB2312"/>
          <w:color w:val="000000"/>
          <w:sz w:val="28"/>
          <w:szCs w:val="28"/>
          <w:highlight w:val="none"/>
          <w:lang w:val="en-US" w:eastAsia="zh-CN"/>
        </w:rPr>
        <w:t>2052901.80</w:t>
      </w:r>
      <w:r>
        <w:rPr>
          <w:rFonts w:hint="eastAsia" w:ascii="仿宋_GB2312" w:hAnsi="仿宋_GB2312" w:eastAsia="仿宋_GB2312" w:cs="仿宋_GB2312"/>
          <w:color w:val="000000"/>
          <w:sz w:val="28"/>
          <w:szCs w:val="28"/>
          <w:highlight w:val="none"/>
        </w:rPr>
        <w:t>元，净值</w:t>
      </w:r>
      <w:r>
        <w:rPr>
          <w:rFonts w:hint="eastAsia" w:ascii="仿宋_GB2312" w:hAnsi="仿宋_GB2312" w:eastAsia="仿宋_GB2312" w:cs="仿宋_GB2312"/>
          <w:color w:val="000000"/>
          <w:sz w:val="28"/>
          <w:szCs w:val="28"/>
          <w:highlight w:val="none"/>
          <w:lang w:val="en-US" w:eastAsia="zh-CN"/>
        </w:rPr>
        <w:t>115840.07</w:t>
      </w:r>
      <w:r>
        <w:rPr>
          <w:rFonts w:hint="eastAsia" w:ascii="仿宋_GB2312" w:hAnsi="仿宋_GB2312" w:eastAsia="仿宋_GB2312" w:cs="仿宋_GB2312"/>
          <w:color w:val="000000"/>
          <w:sz w:val="28"/>
          <w:szCs w:val="28"/>
          <w:highlight w:val="none"/>
        </w:rPr>
        <w:t>元。</w:t>
      </w:r>
    </w:p>
    <w:p w14:paraId="348C21A4">
      <w:pPr>
        <w:spacing w:line="6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（2）家具、用具、装具情况。主要为办公用桌椅、沙发、文件柜等，原值</w:t>
      </w:r>
      <w:r>
        <w:rPr>
          <w:rFonts w:hint="eastAsia" w:ascii="仿宋_GB2312" w:hAnsi="仿宋_GB2312" w:eastAsia="仿宋_GB2312" w:cs="仿宋_GB2312"/>
          <w:color w:val="000000"/>
          <w:sz w:val="28"/>
          <w:szCs w:val="28"/>
          <w:lang w:val="en-US" w:eastAsia="zh-CN"/>
        </w:rPr>
        <w:t>101204.00</w:t>
      </w:r>
      <w:r>
        <w:rPr>
          <w:rFonts w:hint="eastAsia" w:ascii="仿宋_GB2312" w:hAnsi="仿宋_GB2312" w:eastAsia="仿宋_GB2312" w:cs="仿宋_GB2312"/>
          <w:color w:val="000000"/>
          <w:sz w:val="28"/>
          <w:szCs w:val="28"/>
        </w:rPr>
        <w:t>元，累计折旧</w:t>
      </w:r>
      <w:r>
        <w:rPr>
          <w:rFonts w:hint="eastAsia" w:ascii="仿宋_GB2312" w:hAnsi="仿宋_GB2312" w:eastAsia="仿宋_GB2312" w:cs="仿宋_GB2312"/>
          <w:color w:val="000000"/>
          <w:sz w:val="28"/>
          <w:szCs w:val="28"/>
          <w:lang w:val="en-US" w:eastAsia="zh-CN"/>
        </w:rPr>
        <w:t>81236.60</w:t>
      </w:r>
      <w:r>
        <w:rPr>
          <w:rFonts w:hint="eastAsia" w:ascii="仿宋_GB2312" w:hAnsi="仿宋_GB2312" w:eastAsia="仿宋_GB2312" w:cs="仿宋_GB2312"/>
          <w:color w:val="000000"/>
          <w:sz w:val="28"/>
          <w:szCs w:val="28"/>
        </w:rPr>
        <w:t>元，净值</w:t>
      </w:r>
      <w:r>
        <w:rPr>
          <w:rFonts w:hint="eastAsia" w:ascii="仿宋_GB2312" w:hAnsi="仿宋_GB2312" w:eastAsia="仿宋_GB2312" w:cs="仿宋_GB2312"/>
          <w:color w:val="000000"/>
          <w:sz w:val="28"/>
          <w:szCs w:val="28"/>
          <w:lang w:val="en-US" w:eastAsia="zh-CN"/>
        </w:rPr>
        <w:t>19967.40</w:t>
      </w:r>
      <w:r>
        <w:rPr>
          <w:rFonts w:hint="eastAsia" w:ascii="仿宋_GB2312" w:hAnsi="仿宋_GB2312" w:eastAsia="仿宋_GB2312" w:cs="仿宋_GB2312"/>
          <w:color w:val="000000"/>
          <w:sz w:val="28"/>
          <w:szCs w:val="28"/>
        </w:rPr>
        <w:t>元。</w:t>
      </w:r>
    </w:p>
    <w:p w14:paraId="7424527B">
      <w:pPr>
        <w:pStyle w:val="18"/>
        <w:spacing w:after="0" w:line="600" w:lineRule="exact"/>
        <w:ind w:firstLine="56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（3）无形资产情况。主要为应用软件，原值</w:t>
      </w:r>
      <w:r>
        <w:rPr>
          <w:rFonts w:hint="eastAsia" w:ascii="仿宋_GB2312" w:hAnsi="仿宋_GB2312" w:eastAsia="仿宋_GB2312" w:cs="仿宋_GB2312"/>
          <w:color w:val="000000"/>
          <w:sz w:val="28"/>
          <w:szCs w:val="28"/>
          <w:lang w:val="en-US" w:eastAsia="zh-CN"/>
        </w:rPr>
        <w:t>17140.00</w:t>
      </w:r>
      <w:r>
        <w:rPr>
          <w:rFonts w:ascii="仿宋_GB2312" w:hAnsi="仿宋_GB2312" w:eastAsia="仿宋_GB2312" w:cs="仿宋_GB2312"/>
          <w:color w:val="000000"/>
          <w:sz w:val="28"/>
          <w:szCs w:val="28"/>
        </w:rPr>
        <w:t>元，累计折旧</w:t>
      </w:r>
      <w:r>
        <w:rPr>
          <w:rFonts w:hint="eastAsia" w:ascii="仿宋_GB2312" w:hAnsi="仿宋_GB2312" w:eastAsia="仿宋_GB2312" w:cs="仿宋_GB2312"/>
          <w:color w:val="000000"/>
          <w:sz w:val="28"/>
          <w:szCs w:val="28"/>
          <w:lang w:val="en-US" w:eastAsia="zh-CN"/>
        </w:rPr>
        <w:t>11296.00</w:t>
      </w:r>
      <w:r>
        <w:rPr>
          <w:rFonts w:ascii="仿宋_GB2312" w:hAnsi="仿宋_GB2312" w:eastAsia="仿宋_GB2312" w:cs="仿宋_GB2312"/>
          <w:color w:val="000000"/>
          <w:sz w:val="28"/>
          <w:szCs w:val="28"/>
        </w:rPr>
        <w:t>元，净值为</w:t>
      </w:r>
      <w:r>
        <w:rPr>
          <w:rFonts w:hint="eastAsia" w:ascii="仿宋_GB2312" w:hAnsi="仿宋_GB2312" w:eastAsia="仿宋_GB2312" w:cs="仿宋_GB2312"/>
          <w:color w:val="000000"/>
          <w:sz w:val="28"/>
          <w:szCs w:val="28"/>
          <w:lang w:val="en-US" w:eastAsia="zh-CN"/>
        </w:rPr>
        <w:t>5844.00</w:t>
      </w:r>
      <w:r>
        <w:rPr>
          <w:rFonts w:ascii="仿宋_GB2312" w:hAnsi="仿宋_GB2312" w:eastAsia="仿宋_GB2312" w:cs="仿宋_GB2312"/>
          <w:color w:val="000000"/>
          <w:sz w:val="28"/>
          <w:szCs w:val="28"/>
        </w:rPr>
        <w:t>元</w:t>
      </w:r>
      <w:r>
        <w:rPr>
          <w:rFonts w:hint="eastAsia" w:ascii="仿宋_GB2312" w:hAnsi="仿宋_GB2312" w:eastAsia="仿宋_GB2312" w:cs="仿宋_GB2312"/>
          <w:color w:val="000000"/>
          <w:sz w:val="28"/>
          <w:szCs w:val="28"/>
          <w:lang w:eastAsia="zh-CN"/>
        </w:rPr>
        <w:t>。</w:t>
      </w:r>
    </w:p>
    <w:p w14:paraId="360873A5">
      <w:pPr>
        <w:pStyle w:val="18"/>
        <w:spacing w:after="0" w:line="600" w:lineRule="exact"/>
        <w:ind w:firstLine="560"/>
        <w:rPr>
          <w:rFonts w:hint="default" w:ascii="仿宋_GB2312" w:hAnsi="仿宋_GB2312" w:eastAsia="宋体" w:cs="仿宋_GB2312"/>
          <w:color w:val="000000"/>
          <w:sz w:val="28"/>
          <w:szCs w:val="28"/>
          <w:lang w:val="en-US" w:eastAsia="zh-CN"/>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土地、房屋和构筑物</w:t>
      </w:r>
      <w:r>
        <w:rPr>
          <w:rFonts w:hint="eastAsia" w:ascii="仿宋_GB2312" w:hAnsi="仿宋_GB2312" w:eastAsia="仿宋_GB2312" w:cs="仿宋_GB2312"/>
          <w:color w:val="000000"/>
          <w:sz w:val="28"/>
          <w:szCs w:val="28"/>
          <w:lang w:eastAsia="zh-CN"/>
        </w:rPr>
        <w:t>情况。主要是厂房，原值</w:t>
      </w:r>
      <w:r>
        <w:rPr>
          <w:rFonts w:hint="eastAsia" w:ascii="仿宋_GB2312" w:hAnsi="仿宋_GB2312" w:eastAsia="仿宋_GB2312" w:cs="仿宋_GB2312"/>
          <w:color w:val="000000"/>
          <w:sz w:val="28"/>
          <w:szCs w:val="28"/>
          <w:lang w:val="en-US" w:eastAsia="zh-CN"/>
        </w:rPr>
        <w:t>197800.00元，累计折旧141156.20元，净值54154.95元。</w:t>
      </w:r>
      <w:r>
        <w:rPr>
          <w:rFonts w:hint="eastAsia" w:ascii="仿宋_GB2312" w:hAnsi="仿宋_GB2312" w:eastAsia="仿宋_GB2312" w:cs="仿宋_GB2312"/>
          <w:sz w:val="28"/>
          <w:szCs w:val="28"/>
          <w:lang w:eastAsia="zh-CN"/>
        </w:rPr>
        <w:t>（详见表</w:t>
      </w:r>
      <w:r>
        <w:rPr>
          <w:rFonts w:hint="eastAsia" w:ascii="仿宋_GB2312" w:hAnsi="仿宋_GB2312" w:eastAsia="仿宋_GB2312" w:cs="仿宋_GB2312"/>
          <w:sz w:val="28"/>
          <w:szCs w:val="28"/>
          <w:lang w:val="en-US" w:eastAsia="zh-CN"/>
        </w:rPr>
        <w:t>1-2）</w:t>
      </w:r>
    </w:p>
    <w:p w14:paraId="1DB3871B">
      <w:pPr>
        <w:spacing w:line="400" w:lineRule="exact"/>
        <w:jc w:val="center"/>
        <w:rPr>
          <w:rFonts w:ascii="仿宋_GB2312" w:hAnsi="仿宋_GB2312" w:eastAsia="仿宋_GB2312" w:cs="仿宋_GB2312"/>
          <w:b/>
          <w:sz w:val="24"/>
        </w:rPr>
      </w:pPr>
      <w:r>
        <w:rPr>
          <w:rFonts w:hint="eastAsia" w:ascii="仿宋_GB2312" w:hAnsi="仿宋_GB2312" w:eastAsia="仿宋_GB2312" w:cs="仿宋_GB2312"/>
          <w:b/>
          <w:sz w:val="28"/>
          <w:szCs w:val="28"/>
        </w:rPr>
        <w:t>表1-2</w:t>
      </w:r>
      <w:r>
        <w:rPr>
          <w:rFonts w:hint="eastAsia" w:ascii="仿宋_GB2312" w:hAnsi="仿宋_GB2312" w:eastAsia="仿宋_GB2312" w:cs="仿宋_GB2312"/>
          <w:b/>
          <w:sz w:val="28"/>
          <w:szCs w:val="28"/>
          <w:lang w:eastAsia="zh-CN"/>
        </w:rPr>
        <w:t>永济市畜牧兽医发展中心</w:t>
      </w:r>
      <w:r>
        <w:rPr>
          <w:rFonts w:hint="eastAsia" w:ascii="仿宋_GB2312" w:hAnsi="仿宋_GB2312" w:eastAsia="仿宋_GB2312" w:cs="仿宋_GB2312"/>
          <w:b/>
          <w:sz w:val="28"/>
          <w:szCs w:val="28"/>
        </w:rPr>
        <w:t>资产情况</w:t>
      </w:r>
    </w:p>
    <w:p w14:paraId="57DC1F60">
      <w:pPr>
        <w:pStyle w:val="18"/>
        <w:spacing w:after="0" w:line="400" w:lineRule="exact"/>
        <w:jc w:val="right"/>
        <w:rPr>
          <w:rFonts w:hint="default" w:ascii="仿宋_GB2312" w:hAnsi="仿宋_GB2312" w:eastAsia="仿宋_GB2312" w:cs="仿宋_GB2312"/>
          <w:b/>
          <w:sz w:val="28"/>
          <w:szCs w:val="28"/>
        </w:rPr>
      </w:pPr>
      <w:r>
        <w:rPr>
          <w:rFonts w:ascii="仿宋_GB2312" w:hAnsi="仿宋_GB2312" w:eastAsia="仿宋_GB2312" w:cs="仿宋_GB2312"/>
          <w:b/>
          <w:bCs/>
          <w:sz w:val="28"/>
          <w:szCs w:val="28"/>
        </w:rPr>
        <w:t xml:space="preserve">    </w:t>
      </w:r>
      <w:r>
        <w:rPr>
          <w:rFonts w:ascii="仿宋_GB2312" w:hAnsi="仿宋_GB2312" w:eastAsia="仿宋_GB2312" w:cs="仿宋_GB2312"/>
          <w:sz w:val="24"/>
          <w:szCs w:val="24"/>
        </w:rPr>
        <w:t xml:space="preserve">   </w:t>
      </w:r>
      <w:r>
        <w:rPr>
          <w:rFonts w:ascii="仿宋_GB2312" w:hAnsi="仿宋_GB2312" w:eastAsia="仿宋_GB2312" w:cs="仿宋_GB2312"/>
          <w:sz w:val="28"/>
          <w:szCs w:val="28"/>
        </w:rPr>
        <w:t xml:space="preserve"> </w:t>
      </w:r>
      <w:r>
        <w:rPr>
          <w:rFonts w:hint="eastAsia" w:ascii="宋体" w:hAnsi="宋体" w:eastAsia="宋体" w:cs="宋体"/>
          <w:b w:val="0"/>
          <w:bCs w:val="0"/>
          <w:sz w:val="20"/>
          <w:szCs w:val="20"/>
        </w:rPr>
        <w:t xml:space="preserve"> 单位：元</w:t>
      </w:r>
    </w:p>
    <w:tbl>
      <w:tblPr>
        <w:tblStyle w:val="19"/>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1"/>
        <w:gridCol w:w="2672"/>
        <w:gridCol w:w="1637"/>
        <w:gridCol w:w="1309"/>
        <w:gridCol w:w="1614"/>
      </w:tblGrid>
      <w:tr w14:paraId="58A6C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1" w:type="dxa"/>
            <w:vAlign w:val="center"/>
          </w:tcPr>
          <w:p w14:paraId="6067A8CD">
            <w:pPr>
              <w:jc w:val="center"/>
              <w:rPr>
                <w:rFonts w:ascii="宋体" w:hAnsi="宋体" w:cs="宋体"/>
                <w:b/>
                <w:sz w:val="20"/>
                <w:szCs w:val="20"/>
              </w:rPr>
            </w:pPr>
            <w:r>
              <w:rPr>
                <w:rFonts w:hint="eastAsia" w:ascii="宋体" w:hAnsi="宋体" w:cs="宋体"/>
                <w:b/>
                <w:sz w:val="20"/>
                <w:szCs w:val="20"/>
              </w:rPr>
              <w:t>部门</w:t>
            </w:r>
          </w:p>
        </w:tc>
        <w:tc>
          <w:tcPr>
            <w:tcW w:w="2672" w:type="dxa"/>
            <w:vAlign w:val="center"/>
          </w:tcPr>
          <w:p w14:paraId="0EF55CBA">
            <w:pPr>
              <w:jc w:val="center"/>
              <w:rPr>
                <w:rFonts w:ascii="宋体" w:hAnsi="宋体" w:cs="宋体"/>
                <w:b/>
                <w:sz w:val="20"/>
                <w:szCs w:val="20"/>
              </w:rPr>
            </w:pPr>
            <w:r>
              <w:rPr>
                <w:rFonts w:hint="eastAsia" w:ascii="宋体" w:hAnsi="宋体" w:cs="宋体"/>
                <w:b/>
                <w:sz w:val="20"/>
                <w:szCs w:val="20"/>
              </w:rPr>
              <w:t>名  称</w:t>
            </w:r>
          </w:p>
        </w:tc>
        <w:tc>
          <w:tcPr>
            <w:tcW w:w="1637" w:type="dxa"/>
            <w:vAlign w:val="center"/>
          </w:tcPr>
          <w:p w14:paraId="1582889C">
            <w:pPr>
              <w:jc w:val="center"/>
              <w:rPr>
                <w:rFonts w:ascii="宋体" w:hAnsi="宋体" w:cs="宋体"/>
                <w:b/>
                <w:sz w:val="20"/>
                <w:szCs w:val="20"/>
              </w:rPr>
            </w:pPr>
            <w:r>
              <w:rPr>
                <w:rFonts w:hint="eastAsia" w:ascii="宋体" w:hAnsi="宋体" w:cs="宋体"/>
                <w:b/>
                <w:sz w:val="20"/>
                <w:szCs w:val="20"/>
              </w:rPr>
              <w:t>原值</w:t>
            </w:r>
          </w:p>
        </w:tc>
        <w:tc>
          <w:tcPr>
            <w:tcW w:w="1309" w:type="dxa"/>
            <w:vAlign w:val="center"/>
          </w:tcPr>
          <w:p w14:paraId="3A826406">
            <w:pPr>
              <w:jc w:val="center"/>
              <w:rPr>
                <w:rFonts w:ascii="宋体" w:hAnsi="宋体" w:cs="宋体"/>
                <w:b/>
                <w:sz w:val="20"/>
                <w:szCs w:val="20"/>
              </w:rPr>
            </w:pPr>
            <w:r>
              <w:rPr>
                <w:rFonts w:hint="eastAsia" w:ascii="宋体" w:hAnsi="宋体" w:cs="宋体"/>
                <w:b/>
                <w:sz w:val="20"/>
                <w:szCs w:val="20"/>
              </w:rPr>
              <w:t>累计折旧</w:t>
            </w:r>
          </w:p>
        </w:tc>
        <w:tc>
          <w:tcPr>
            <w:tcW w:w="1614" w:type="dxa"/>
            <w:vAlign w:val="center"/>
          </w:tcPr>
          <w:p w14:paraId="0E7475BE">
            <w:pPr>
              <w:jc w:val="center"/>
              <w:rPr>
                <w:rFonts w:ascii="宋体" w:hAnsi="宋体" w:cs="宋体"/>
                <w:b/>
                <w:sz w:val="20"/>
                <w:szCs w:val="20"/>
              </w:rPr>
            </w:pPr>
            <w:r>
              <w:rPr>
                <w:rFonts w:hint="eastAsia" w:ascii="宋体" w:hAnsi="宋体" w:cs="宋体"/>
                <w:b/>
                <w:sz w:val="20"/>
                <w:szCs w:val="20"/>
              </w:rPr>
              <w:t>净值</w:t>
            </w:r>
          </w:p>
        </w:tc>
      </w:tr>
      <w:tr w14:paraId="48096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1" w:type="dxa"/>
            <w:vMerge w:val="restart"/>
            <w:vAlign w:val="center"/>
          </w:tcPr>
          <w:p w14:paraId="2B5E4AB5">
            <w:pPr>
              <w:jc w:val="center"/>
              <w:rPr>
                <w:rFonts w:hint="eastAsia" w:ascii="宋体" w:hAnsi="宋体" w:eastAsia="宋体" w:cs="宋体"/>
                <w:sz w:val="20"/>
                <w:szCs w:val="20"/>
                <w:highlight w:val="none"/>
                <w:lang w:eastAsia="zh-CN"/>
              </w:rPr>
            </w:pPr>
            <w:r>
              <w:rPr>
                <w:rFonts w:hint="eastAsia" w:ascii="宋体" w:hAnsi="宋体" w:cs="宋体"/>
                <w:sz w:val="20"/>
                <w:szCs w:val="20"/>
                <w:highlight w:val="none"/>
                <w:lang w:eastAsia="zh-CN"/>
              </w:rPr>
              <w:t>永济市畜牧兽医发展中心</w:t>
            </w:r>
          </w:p>
        </w:tc>
        <w:tc>
          <w:tcPr>
            <w:tcW w:w="2672" w:type="dxa"/>
            <w:vAlign w:val="center"/>
          </w:tcPr>
          <w:p w14:paraId="068786BB">
            <w:pPr>
              <w:jc w:val="center"/>
              <w:rPr>
                <w:rFonts w:ascii="宋体" w:hAnsi="宋体" w:cs="宋体"/>
                <w:sz w:val="20"/>
                <w:szCs w:val="20"/>
                <w:highlight w:val="none"/>
              </w:rPr>
            </w:pPr>
            <w:r>
              <w:rPr>
                <w:rFonts w:hint="eastAsia" w:ascii="宋体" w:hAnsi="宋体" w:cs="宋体"/>
                <w:sz w:val="20"/>
                <w:szCs w:val="20"/>
                <w:highlight w:val="none"/>
              </w:rPr>
              <w:t>通用设备</w:t>
            </w:r>
          </w:p>
        </w:tc>
        <w:tc>
          <w:tcPr>
            <w:tcW w:w="1637" w:type="dxa"/>
            <w:vAlign w:val="center"/>
          </w:tcPr>
          <w:p w14:paraId="769DDDB0">
            <w:pPr>
              <w:jc w:val="center"/>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2168741.80</w:t>
            </w:r>
          </w:p>
        </w:tc>
        <w:tc>
          <w:tcPr>
            <w:tcW w:w="1309" w:type="dxa"/>
            <w:vAlign w:val="center"/>
          </w:tcPr>
          <w:p w14:paraId="69A34844">
            <w:pPr>
              <w:jc w:val="center"/>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2052901.80</w:t>
            </w:r>
          </w:p>
        </w:tc>
        <w:tc>
          <w:tcPr>
            <w:tcW w:w="1614" w:type="dxa"/>
            <w:vAlign w:val="center"/>
          </w:tcPr>
          <w:p w14:paraId="3D901A3F">
            <w:pPr>
              <w:jc w:val="center"/>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115840.07</w:t>
            </w:r>
          </w:p>
        </w:tc>
      </w:tr>
      <w:tr w14:paraId="2B699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1" w:type="dxa"/>
            <w:vMerge w:val="continue"/>
            <w:vAlign w:val="center"/>
          </w:tcPr>
          <w:p w14:paraId="20916689">
            <w:pPr>
              <w:jc w:val="center"/>
              <w:rPr>
                <w:rFonts w:ascii="宋体" w:hAnsi="宋体" w:cs="宋体"/>
                <w:sz w:val="20"/>
                <w:szCs w:val="20"/>
                <w:highlight w:val="none"/>
              </w:rPr>
            </w:pPr>
          </w:p>
        </w:tc>
        <w:tc>
          <w:tcPr>
            <w:tcW w:w="2672" w:type="dxa"/>
            <w:vAlign w:val="center"/>
          </w:tcPr>
          <w:p w14:paraId="44D08E02">
            <w:pPr>
              <w:jc w:val="center"/>
              <w:rPr>
                <w:rFonts w:ascii="宋体" w:hAnsi="宋体" w:cs="宋体"/>
                <w:sz w:val="20"/>
                <w:szCs w:val="20"/>
                <w:highlight w:val="none"/>
              </w:rPr>
            </w:pPr>
            <w:r>
              <w:rPr>
                <w:rFonts w:hint="eastAsia" w:ascii="宋体" w:hAnsi="宋体" w:cs="宋体"/>
                <w:sz w:val="20"/>
                <w:szCs w:val="20"/>
                <w:highlight w:val="none"/>
              </w:rPr>
              <w:t>家具、用具、装具</w:t>
            </w:r>
          </w:p>
        </w:tc>
        <w:tc>
          <w:tcPr>
            <w:tcW w:w="1637" w:type="dxa"/>
            <w:vAlign w:val="center"/>
          </w:tcPr>
          <w:p w14:paraId="54A409FD">
            <w:pPr>
              <w:jc w:val="center"/>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101204.00</w:t>
            </w:r>
          </w:p>
        </w:tc>
        <w:tc>
          <w:tcPr>
            <w:tcW w:w="1309" w:type="dxa"/>
            <w:vAlign w:val="center"/>
          </w:tcPr>
          <w:p w14:paraId="1CD6D020">
            <w:pPr>
              <w:jc w:val="center"/>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81236.60</w:t>
            </w:r>
          </w:p>
        </w:tc>
        <w:tc>
          <w:tcPr>
            <w:tcW w:w="1614" w:type="dxa"/>
            <w:vAlign w:val="center"/>
          </w:tcPr>
          <w:p w14:paraId="64DE037A">
            <w:pPr>
              <w:jc w:val="center"/>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19967.4</w:t>
            </w:r>
          </w:p>
        </w:tc>
      </w:tr>
      <w:tr w14:paraId="59969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1" w:type="dxa"/>
            <w:vMerge w:val="continue"/>
            <w:vAlign w:val="center"/>
          </w:tcPr>
          <w:p w14:paraId="6CD417DE">
            <w:pPr>
              <w:jc w:val="center"/>
              <w:rPr>
                <w:rFonts w:ascii="宋体" w:hAnsi="宋体" w:cs="宋体"/>
                <w:sz w:val="20"/>
                <w:szCs w:val="20"/>
                <w:highlight w:val="none"/>
              </w:rPr>
            </w:pPr>
          </w:p>
        </w:tc>
        <w:tc>
          <w:tcPr>
            <w:tcW w:w="2672" w:type="dxa"/>
            <w:vAlign w:val="center"/>
          </w:tcPr>
          <w:p w14:paraId="1B117E1C">
            <w:pPr>
              <w:jc w:val="center"/>
              <w:rPr>
                <w:rFonts w:ascii="宋体" w:hAnsi="宋体" w:cs="宋体"/>
                <w:sz w:val="20"/>
                <w:szCs w:val="20"/>
                <w:highlight w:val="none"/>
              </w:rPr>
            </w:pPr>
            <w:r>
              <w:rPr>
                <w:rFonts w:hint="eastAsia" w:ascii="宋体" w:hAnsi="宋体" w:cs="宋体"/>
                <w:sz w:val="20"/>
                <w:szCs w:val="20"/>
                <w:highlight w:val="none"/>
              </w:rPr>
              <w:t>无形资产（应用软件）</w:t>
            </w:r>
          </w:p>
        </w:tc>
        <w:tc>
          <w:tcPr>
            <w:tcW w:w="1637" w:type="dxa"/>
            <w:vAlign w:val="center"/>
          </w:tcPr>
          <w:p w14:paraId="4D05BAE1">
            <w:pPr>
              <w:jc w:val="center"/>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17140.00</w:t>
            </w:r>
          </w:p>
        </w:tc>
        <w:tc>
          <w:tcPr>
            <w:tcW w:w="1309" w:type="dxa"/>
            <w:vAlign w:val="center"/>
          </w:tcPr>
          <w:p w14:paraId="1742D718">
            <w:pPr>
              <w:jc w:val="center"/>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11296.00</w:t>
            </w:r>
          </w:p>
        </w:tc>
        <w:tc>
          <w:tcPr>
            <w:tcW w:w="1614" w:type="dxa"/>
            <w:vAlign w:val="center"/>
          </w:tcPr>
          <w:p w14:paraId="6D47C31B">
            <w:pPr>
              <w:jc w:val="center"/>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5844.00</w:t>
            </w:r>
          </w:p>
        </w:tc>
      </w:tr>
      <w:tr w14:paraId="41468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1" w:type="dxa"/>
            <w:vMerge w:val="continue"/>
            <w:vAlign w:val="center"/>
          </w:tcPr>
          <w:p w14:paraId="20684674">
            <w:pPr>
              <w:jc w:val="center"/>
              <w:rPr>
                <w:rFonts w:ascii="宋体" w:hAnsi="宋体" w:cs="宋体"/>
                <w:sz w:val="20"/>
                <w:szCs w:val="20"/>
                <w:highlight w:val="none"/>
              </w:rPr>
            </w:pPr>
          </w:p>
        </w:tc>
        <w:tc>
          <w:tcPr>
            <w:tcW w:w="2672" w:type="dxa"/>
            <w:vAlign w:val="center"/>
          </w:tcPr>
          <w:p w14:paraId="7A7B5DD5">
            <w:pPr>
              <w:jc w:val="center"/>
              <w:rPr>
                <w:rFonts w:ascii="宋体" w:hAnsi="宋体" w:cs="宋体"/>
                <w:b/>
                <w:bCs/>
                <w:sz w:val="20"/>
                <w:szCs w:val="20"/>
                <w:highlight w:val="none"/>
              </w:rPr>
            </w:pPr>
            <w:r>
              <w:rPr>
                <w:rFonts w:hint="eastAsia" w:ascii="宋体" w:hAnsi="宋体" w:cs="宋体"/>
                <w:sz w:val="20"/>
                <w:szCs w:val="20"/>
                <w:highlight w:val="none"/>
              </w:rPr>
              <w:t>土地、房屋和构筑物</w:t>
            </w:r>
          </w:p>
        </w:tc>
        <w:tc>
          <w:tcPr>
            <w:tcW w:w="1637" w:type="dxa"/>
            <w:vAlign w:val="center"/>
          </w:tcPr>
          <w:p w14:paraId="1FD3FFE8">
            <w:pPr>
              <w:jc w:val="center"/>
              <w:rPr>
                <w:rFonts w:hint="default" w:ascii="宋体" w:hAnsi="宋体" w:eastAsia="宋体" w:cs="宋体"/>
                <w:b w:val="0"/>
                <w:bCs w:val="0"/>
                <w:sz w:val="20"/>
                <w:szCs w:val="20"/>
                <w:highlight w:val="none"/>
                <w:lang w:val="en-US" w:eastAsia="zh-CN"/>
              </w:rPr>
            </w:pPr>
            <w:r>
              <w:rPr>
                <w:rFonts w:hint="eastAsia" w:ascii="宋体" w:hAnsi="宋体" w:cs="宋体"/>
                <w:b w:val="0"/>
                <w:bCs w:val="0"/>
                <w:sz w:val="20"/>
                <w:szCs w:val="20"/>
                <w:highlight w:val="none"/>
                <w:lang w:val="en-US" w:eastAsia="zh-CN"/>
              </w:rPr>
              <w:t>197800.00</w:t>
            </w:r>
          </w:p>
        </w:tc>
        <w:tc>
          <w:tcPr>
            <w:tcW w:w="1309" w:type="dxa"/>
            <w:vAlign w:val="center"/>
          </w:tcPr>
          <w:p w14:paraId="56B0708A">
            <w:pPr>
              <w:jc w:val="center"/>
              <w:rPr>
                <w:rFonts w:hint="default" w:ascii="宋体" w:hAnsi="宋体" w:eastAsia="宋体" w:cs="宋体"/>
                <w:b w:val="0"/>
                <w:bCs w:val="0"/>
                <w:sz w:val="20"/>
                <w:szCs w:val="20"/>
                <w:highlight w:val="none"/>
                <w:lang w:val="en-US" w:eastAsia="zh-CN"/>
              </w:rPr>
            </w:pPr>
            <w:r>
              <w:rPr>
                <w:rFonts w:hint="eastAsia" w:ascii="宋体" w:hAnsi="宋体" w:cs="宋体"/>
                <w:b w:val="0"/>
                <w:bCs w:val="0"/>
                <w:sz w:val="20"/>
                <w:szCs w:val="20"/>
                <w:highlight w:val="none"/>
                <w:lang w:val="en-US" w:eastAsia="zh-CN"/>
              </w:rPr>
              <w:t>141156.20</w:t>
            </w:r>
          </w:p>
        </w:tc>
        <w:tc>
          <w:tcPr>
            <w:tcW w:w="1614" w:type="dxa"/>
            <w:vAlign w:val="center"/>
          </w:tcPr>
          <w:p w14:paraId="413D7C2C">
            <w:pPr>
              <w:jc w:val="center"/>
              <w:rPr>
                <w:rFonts w:hint="default" w:ascii="宋体" w:hAnsi="宋体" w:eastAsia="宋体" w:cs="宋体"/>
                <w:b w:val="0"/>
                <w:bCs w:val="0"/>
                <w:sz w:val="20"/>
                <w:szCs w:val="20"/>
                <w:highlight w:val="none"/>
                <w:lang w:val="en-US" w:eastAsia="zh-CN"/>
              </w:rPr>
            </w:pPr>
            <w:r>
              <w:rPr>
                <w:rFonts w:hint="eastAsia" w:ascii="宋体" w:hAnsi="宋体" w:cs="宋体"/>
                <w:b w:val="0"/>
                <w:bCs w:val="0"/>
                <w:sz w:val="20"/>
                <w:szCs w:val="20"/>
                <w:highlight w:val="none"/>
                <w:lang w:val="en-US" w:eastAsia="zh-CN"/>
              </w:rPr>
              <w:t>54154.95</w:t>
            </w:r>
          </w:p>
        </w:tc>
      </w:tr>
      <w:tr w14:paraId="6C930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1" w:type="dxa"/>
            <w:vAlign w:val="center"/>
          </w:tcPr>
          <w:p w14:paraId="67AD5668">
            <w:pPr>
              <w:jc w:val="center"/>
              <w:rPr>
                <w:rFonts w:ascii="宋体" w:hAnsi="宋体" w:cs="宋体"/>
                <w:sz w:val="20"/>
                <w:szCs w:val="20"/>
                <w:highlight w:val="none"/>
              </w:rPr>
            </w:pPr>
            <w:bookmarkStart w:id="65" w:name="_Toc19959"/>
          </w:p>
        </w:tc>
        <w:tc>
          <w:tcPr>
            <w:tcW w:w="2672" w:type="dxa"/>
            <w:vAlign w:val="center"/>
          </w:tcPr>
          <w:p w14:paraId="32DF80ED">
            <w:pPr>
              <w:jc w:val="center"/>
              <w:rPr>
                <w:rFonts w:hint="eastAsia" w:ascii="宋体" w:hAnsi="宋体" w:eastAsia="宋体" w:cs="宋体"/>
                <w:b/>
                <w:bCs/>
                <w:sz w:val="20"/>
                <w:szCs w:val="20"/>
                <w:highlight w:val="none"/>
                <w:lang w:eastAsia="zh-CN"/>
              </w:rPr>
            </w:pPr>
            <w:r>
              <w:rPr>
                <w:rFonts w:hint="eastAsia" w:ascii="宋体" w:hAnsi="宋体" w:cs="宋体"/>
                <w:b/>
                <w:bCs/>
                <w:sz w:val="20"/>
                <w:szCs w:val="20"/>
                <w:highlight w:val="none"/>
                <w:lang w:eastAsia="zh-CN"/>
              </w:rPr>
              <w:t>合计</w:t>
            </w:r>
          </w:p>
        </w:tc>
        <w:tc>
          <w:tcPr>
            <w:tcW w:w="1637" w:type="dxa"/>
            <w:vAlign w:val="center"/>
          </w:tcPr>
          <w:p w14:paraId="5800E218">
            <w:pPr>
              <w:jc w:val="center"/>
              <w:rPr>
                <w:rFonts w:hint="default"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2484885.8</w:t>
            </w:r>
          </w:p>
        </w:tc>
        <w:tc>
          <w:tcPr>
            <w:tcW w:w="1309" w:type="dxa"/>
            <w:vAlign w:val="center"/>
          </w:tcPr>
          <w:p w14:paraId="6DCA969B">
            <w:pPr>
              <w:jc w:val="center"/>
              <w:rPr>
                <w:rFonts w:hint="default"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2286590.60</w:t>
            </w:r>
          </w:p>
        </w:tc>
        <w:tc>
          <w:tcPr>
            <w:tcW w:w="1614" w:type="dxa"/>
            <w:vAlign w:val="center"/>
          </w:tcPr>
          <w:p w14:paraId="48DE6437">
            <w:pPr>
              <w:jc w:val="center"/>
              <w:rPr>
                <w:rFonts w:hint="default"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195806.42</w:t>
            </w:r>
          </w:p>
        </w:tc>
      </w:tr>
    </w:tbl>
    <w:p w14:paraId="4549CA54">
      <w:pPr>
        <w:spacing w:line="360" w:lineRule="auto"/>
        <w:ind w:firstLine="422" w:firstLineChars="150"/>
        <w:outlineLvl w:val="1"/>
        <w:rPr>
          <w:rFonts w:hint="eastAsia" w:ascii="仿宋_GB2312" w:hAnsi="仿宋_GB2312" w:eastAsia="仿宋_GB2312" w:cs="仿宋_GB2312"/>
          <w:b/>
          <w:bCs/>
          <w:color w:val="000000"/>
          <w:kern w:val="0"/>
          <w:sz w:val="28"/>
          <w:szCs w:val="28"/>
          <w:shd w:val="clear" w:color="auto" w:fill="FFFFFF"/>
        </w:rPr>
      </w:pPr>
      <w:r>
        <w:rPr>
          <w:rFonts w:hint="eastAsia" w:ascii="仿宋_GB2312" w:hAnsi="仿宋_GB2312" w:eastAsia="仿宋_GB2312" w:cs="仿宋_GB2312"/>
          <w:b/>
          <w:bCs/>
          <w:color w:val="000000"/>
          <w:kern w:val="0"/>
          <w:sz w:val="28"/>
          <w:szCs w:val="28"/>
          <w:highlight w:val="none"/>
          <w:shd w:val="clear" w:color="auto" w:fill="FFFFFF"/>
        </w:rPr>
        <w:t>（二）部门预算批复及整体支出情况</w:t>
      </w:r>
      <w:bookmarkEnd w:id="60"/>
      <w:bookmarkEnd w:id="61"/>
      <w:bookmarkEnd w:id="62"/>
      <w:bookmarkEnd w:id="65"/>
    </w:p>
    <w:p w14:paraId="3492F8C0">
      <w:pPr>
        <w:spacing w:line="360" w:lineRule="auto"/>
        <w:ind w:firstLine="422" w:firstLineChars="150"/>
        <w:outlineLvl w:val="1"/>
        <w:rPr>
          <w:rFonts w:hint="eastAsia" w:ascii="仿宋_GB2312" w:hAnsi="仿宋_GB2312" w:eastAsia="仿宋_GB2312" w:cs="仿宋_GB2312"/>
          <w:b/>
          <w:bCs/>
          <w:color w:val="000000"/>
          <w:kern w:val="0"/>
          <w:sz w:val="28"/>
          <w:szCs w:val="28"/>
          <w:shd w:val="clear" w:color="auto" w:fill="FFFFFF"/>
        </w:rPr>
      </w:pPr>
      <w:r>
        <w:rPr>
          <w:rFonts w:hint="eastAsia" w:ascii="仿宋_GB2312" w:hAnsi="仿宋_GB2312" w:eastAsia="仿宋_GB2312" w:cs="仿宋_GB2312"/>
          <w:b/>
          <w:bCs/>
          <w:color w:val="000000"/>
          <w:kern w:val="0"/>
          <w:sz w:val="28"/>
          <w:szCs w:val="28"/>
          <w:shd w:val="clear" w:color="auto" w:fill="FFFFFF"/>
        </w:rPr>
        <w:t>1.年初预算批复情况</w:t>
      </w:r>
    </w:p>
    <w:p w14:paraId="1F3FD0FD">
      <w:pPr>
        <w:keepNext w:val="0"/>
        <w:keepLines w:val="0"/>
        <w:pageBreakBefore w:val="0"/>
        <w:widowControl w:val="0"/>
        <w:kinsoku/>
        <w:wordWrap/>
        <w:overflowPunct/>
        <w:topLinePunct w:val="0"/>
        <w:autoSpaceDE/>
        <w:autoSpaceDN/>
        <w:bidi w:val="0"/>
        <w:adjustRightInd/>
        <w:snapToGrid/>
        <w:spacing w:line="62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bCs/>
          <w:kern w:val="0"/>
          <w:sz w:val="28"/>
          <w:szCs w:val="28"/>
        </w:rPr>
        <w:t>202</w:t>
      </w:r>
      <w:r>
        <w:rPr>
          <w:rFonts w:hint="eastAsia" w:ascii="仿宋_GB2312" w:hAnsi="仿宋_GB2312" w:eastAsia="仿宋_GB2312" w:cs="仿宋_GB2312"/>
          <w:bCs/>
          <w:kern w:val="0"/>
          <w:sz w:val="28"/>
          <w:szCs w:val="28"/>
          <w:lang w:val="en-US" w:eastAsia="zh-CN"/>
        </w:rPr>
        <w:t>3</w:t>
      </w:r>
      <w:r>
        <w:rPr>
          <w:rFonts w:hint="eastAsia" w:ascii="仿宋_GB2312" w:hAnsi="仿宋_GB2312" w:eastAsia="仿宋_GB2312" w:cs="仿宋_GB2312"/>
          <w:bCs/>
          <w:kern w:val="0"/>
          <w:sz w:val="28"/>
          <w:szCs w:val="28"/>
        </w:rPr>
        <w:t>年，</w:t>
      </w:r>
      <w:r>
        <w:rPr>
          <w:rFonts w:hint="eastAsia" w:ascii="仿宋_GB2312" w:hAnsi="仿宋_GB2312" w:eastAsia="仿宋_GB2312" w:cs="仿宋_GB2312"/>
          <w:bCs/>
          <w:sz w:val="28"/>
          <w:szCs w:val="28"/>
        </w:rPr>
        <w:t>该</w:t>
      </w:r>
      <w:r>
        <w:rPr>
          <w:rFonts w:hint="eastAsia" w:ascii="仿宋_GB2312" w:hAnsi="仿宋_GB2312" w:eastAsia="仿宋_GB2312" w:cs="仿宋_GB2312"/>
          <w:bCs/>
          <w:kern w:val="0"/>
          <w:sz w:val="28"/>
          <w:szCs w:val="28"/>
        </w:rPr>
        <w:t>部门预算收入</w:t>
      </w:r>
      <w:r>
        <w:rPr>
          <w:rFonts w:hint="eastAsia" w:ascii="仿宋_GB2312" w:hAnsi="仿宋_GB2312" w:eastAsia="仿宋_GB2312" w:cs="仿宋_GB2312"/>
          <w:bCs/>
          <w:kern w:val="0"/>
          <w:sz w:val="28"/>
          <w:szCs w:val="28"/>
          <w:lang w:val="en-US" w:eastAsia="zh-CN"/>
        </w:rPr>
        <w:t>954.14</w:t>
      </w:r>
      <w:r>
        <w:rPr>
          <w:rFonts w:hint="eastAsia" w:ascii="仿宋_GB2312" w:hAnsi="仿宋_GB2312" w:eastAsia="仿宋_GB2312" w:cs="仿宋_GB2312"/>
          <w:bCs/>
          <w:kern w:val="0"/>
          <w:sz w:val="28"/>
          <w:szCs w:val="28"/>
        </w:rPr>
        <w:t>万元。其中：</w:t>
      </w:r>
      <w:r>
        <w:rPr>
          <w:rFonts w:hint="eastAsia" w:ascii="仿宋_GB2312" w:hAnsi="仿宋_GB2312" w:eastAsia="仿宋_GB2312" w:cs="仿宋_GB2312"/>
          <w:bCs/>
          <w:sz w:val="28"/>
          <w:szCs w:val="28"/>
        </w:rPr>
        <w:t>基本收入</w:t>
      </w:r>
      <w:r>
        <w:rPr>
          <w:rFonts w:hint="eastAsia" w:ascii="仿宋_GB2312" w:hAnsi="仿宋_GB2312" w:eastAsia="仿宋_GB2312" w:cs="仿宋_GB2312"/>
          <w:bCs/>
          <w:sz w:val="28"/>
          <w:szCs w:val="28"/>
          <w:lang w:val="en-US" w:eastAsia="zh-CN"/>
        </w:rPr>
        <w:t>410.04</w:t>
      </w:r>
      <w:r>
        <w:rPr>
          <w:rFonts w:hint="eastAsia" w:ascii="仿宋_GB2312" w:hAnsi="仿宋_GB2312" w:eastAsia="仿宋_GB2312" w:cs="仿宋_GB2312"/>
          <w:bCs/>
          <w:sz w:val="28"/>
          <w:szCs w:val="28"/>
        </w:rPr>
        <w:t>万元，项目收入</w:t>
      </w:r>
      <w:r>
        <w:rPr>
          <w:rFonts w:hint="eastAsia" w:ascii="仿宋_GB2312" w:hAnsi="仿宋_GB2312" w:eastAsia="仿宋_GB2312" w:cs="仿宋_GB2312"/>
          <w:bCs/>
          <w:sz w:val="28"/>
          <w:szCs w:val="28"/>
          <w:lang w:val="en-US" w:eastAsia="zh-CN"/>
        </w:rPr>
        <w:t>423.28</w:t>
      </w:r>
      <w:r>
        <w:rPr>
          <w:rFonts w:hint="eastAsia" w:ascii="仿宋_GB2312" w:hAnsi="仿宋_GB2312" w:eastAsia="仿宋_GB2312" w:cs="仿宋_GB2312"/>
          <w:bCs/>
          <w:sz w:val="28"/>
          <w:szCs w:val="28"/>
        </w:rPr>
        <w:t>万元</w:t>
      </w:r>
      <w:r>
        <w:rPr>
          <w:rFonts w:hint="eastAsia" w:ascii="仿宋_GB2312" w:hAnsi="仿宋_GB2312" w:eastAsia="仿宋_GB2312" w:cs="仿宋_GB2312"/>
          <w:bCs/>
          <w:kern w:val="0"/>
          <w:sz w:val="28"/>
          <w:szCs w:val="28"/>
        </w:rPr>
        <w:t>，</w:t>
      </w:r>
      <w:r>
        <w:rPr>
          <w:rFonts w:hint="eastAsia" w:ascii="仿宋_GB2312" w:hAnsi="仿宋_GB2312" w:eastAsia="仿宋_GB2312" w:cs="仿宋_GB2312"/>
          <w:kern w:val="0"/>
          <w:sz w:val="28"/>
          <w:szCs w:val="28"/>
        </w:rPr>
        <w:t>年初结转结余</w:t>
      </w:r>
      <w:r>
        <w:rPr>
          <w:rFonts w:hint="eastAsia" w:ascii="仿宋_GB2312" w:hAnsi="仿宋_GB2312" w:eastAsia="仿宋_GB2312" w:cs="仿宋_GB2312"/>
          <w:kern w:val="0"/>
          <w:sz w:val="28"/>
          <w:szCs w:val="28"/>
          <w:lang w:val="en-US" w:eastAsia="zh-CN"/>
        </w:rPr>
        <w:t>120.82</w:t>
      </w:r>
      <w:r>
        <w:rPr>
          <w:rFonts w:hint="eastAsia" w:ascii="仿宋_GB2312" w:hAnsi="仿宋_GB2312" w:eastAsia="仿宋_GB2312" w:cs="仿宋_GB2312"/>
          <w:kern w:val="0"/>
          <w:sz w:val="28"/>
          <w:szCs w:val="28"/>
        </w:rPr>
        <w:t>万元。</w:t>
      </w:r>
    </w:p>
    <w:p w14:paraId="22C0FB90">
      <w:pPr>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kern w:val="0"/>
          <w:sz w:val="28"/>
          <w:szCs w:val="28"/>
        </w:rPr>
        <w:t>具体预算收入情况见下表1-3。</w:t>
      </w:r>
    </w:p>
    <w:p w14:paraId="47713961">
      <w:pPr>
        <w:pStyle w:val="9"/>
        <w:ind w:firstLine="560"/>
        <w:jc w:val="center"/>
        <w:rPr>
          <w:rFonts w:hAnsi="仿宋_GB2312" w:cs="仿宋_GB2312"/>
          <w:b/>
          <w:bCs/>
          <w:sz w:val="28"/>
          <w:szCs w:val="28"/>
        </w:rPr>
      </w:pPr>
      <w:r>
        <w:rPr>
          <w:rFonts w:hint="eastAsia" w:hAnsi="仿宋_GB2312" w:cs="仿宋_GB2312"/>
          <w:b/>
          <w:bCs/>
          <w:sz w:val="28"/>
          <w:szCs w:val="28"/>
        </w:rPr>
        <w:t>表1-3年初预算支出汇总表</w:t>
      </w:r>
    </w:p>
    <w:tbl>
      <w:tblPr>
        <w:tblStyle w:val="20"/>
        <w:tblW w:w="50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3"/>
        <w:gridCol w:w="1962"/>
        <w:gridCol w:w="2205"/>
        <w:gridCol w:w="1934"/>
      </w:tblGrid>
      <w:tr w14:paraId="482CE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tblHeader/>
        </w:trPr>
        <w:tc>
          <w:tcPr>
            <w:tcW w:w="1717" w:type="pct"/>
            <w:shd w:val="clear" w:color="auto" w:fill="auto"/>
            <w:vAlign w:val="center"/>
          </w:tcPr>
          <w:p w14:paraId="25A753EB">
            <w:pPr>
              <w:ind w:firstLine="402" w:firstLineChars="200"/>
              <w:rPr>
                <w:rFonts w:hint="eastAsia" w:ascii="宋体" w:hAnsi="宋体" w:eastAsia="宋体" w:cs="宋体"/>
                <w:b/>
                <w:bCs/>
                <w:sz w:val="20"/>
                <w:szCs w:val="20"/>
              </w:rPr>
            </w:pPr>
            <w:r>
              <w:rPr>
                <w:rFonts w:hint="eastAsia" w:ascii="宋体" w:hAnsi="宋体" w:eastAsia="宋体" w:cs="宋体"/>
                <w:b/>
                <w:bCs/>
                <w:sz w:val="20"/>
                <w:szCs w:val="20"/>
              </w:rPr>
              <w:t>项目名称</w:t>
            </w:r>
          </w:p>
        </w:tc>
        <w:tc>
          <w:tcPr>
            <w:tcW w:w="1055" w:type="pct"/>
            <w:shd w:val="clear" w:color="auto" w:fill="auto"/>
            <w:vAlign w:val="center"/>
          </w:tcPr>
          <w:p w14:paraId="61761F7E">
            <w:pPr>
              <w:jc w:val="center"/>
              <w:rPr>
                <w:rFonts w:hint="eastAsia" w:ascii="宋体" w:hAnsi="宋体" w:eastAsia="宋体" w:cs="宋体"/>
                <w:b/>
                <w:bCs/>
                <w:sz w:val="20"/>
                <w:szCs w:val="20"/>
              </w:rPr>
            </w:pPr>
            <w:r>
              <w:rPr>
                <w:rFonts w:hint="eastAsia" w:ascii="宋体" w:hAnsi="宋体" w:eastAsia="宋体" w:cs="宋体"/>
                <w:b/>
                <w:bCs/>
                <w:sz w:val="20"/>
                <w:szCs w:val="20"/>
              </w:rPr>
              <w:t>预算总计</w:t>
            </w:r>
          </w:p>
          <w:p w14:paraId="3C044323">
            <w:pPr>
              <w:jc w:val="center"/>
              <w:rPr>
                <w:rFonts w:hint="eastAsia" w:ascii="宋体" w:hAnsi="宋体" w:eastAsia="宋体" w:cs="宋体"/>
                <w:b/>
                <w:bCs/>
                <w:sz w:val="20"/>
                <w:szCs w:val="20"/>
              </w:rPr>
            </w:pPr>
            <w:r>
              <w:rPr>
                <w:rFonts w:hint="eastAsia" w:ascii="宋体" w:hAnsi="宋体" w:eastAsia="宋体" w:cs="宋体"/>
                <w:b/>
                <w:bCs/>
                <w:sz w:val="20"/>
                <w:szCs w:val="20"/>
              </w:rPr>
              <w:t>（万元）</w:t>
            </w:r>
          </w:p>
        </w:tc>
        <w:tc>
          <w:tcPr>
            <w:tcW w:w="1186" w:type="pct"/>
            <w:shd w:val="clear" w:color="auto" w:fill="auto"/>
            <w:vAlign w:val="center"/>
          </w:tcPr>
          <w:p w14:paraId="741C2B00">
            <w:pPr>
              <w:jc w:val="center"/>
              <w:rPr>
                <w:rFonts w:hint="eastAsia" w:ascii="宋体" w:hAnsi="宋体" w:eastAsia="宋体" w:cs="宋体"/>
                <w:b/>
                <w:bCs/>
                <w:sz w:val="20"/>
                <w:szCs w:val="20"/>
              </w:rPr>
            </w:pPr>
            <w:r>
              <w:rPr>
                <w:rFonts w:hint="eastAsia" w:ascii="宋体" w:hAnsi="宋体" w:eastAsia="宋体" w:cs="宋体"/>
                <w:b/>
                <w:bCs/>
                <w:sz w:val="20"/>
                <w:szCs w:val="20"/>
              </w:rPr>
              <w:t>一般公共预算</w:t>
            </w:r>
          </w:p>
          <w:p w14:paraId="55D872AF">
            <w:pPr>
              <w:jc w:val="center"/>
              <w:rPr>
                <w:rFonts w:hint="eastAsia" w:ascii="宋体" w:hAnsi="宋体" w:eastAsia="宋体" w:cs="宋体"/>
                <w:b/>
                <w:bCs/>
                <w:sz w:val="20"/>
                <w:szCs w:val="20"/>
              </w:rPr>
            </w:pPr>
            <w:r>
              <w:rPr>
                <w:rFonts w:hint="eastAsia" w:ascii="宋体" w:hAnsi="宋体" w:eastAsia="宋体" w:cs="宋体"/>
                <w:b/>
                <w:bCs/>
                <w:sz w:val="20"/>
                <w:szCs w:val="20"/>
              </w:rPr>
              <w:t>（万元）</w:t>
            </w:r>
          </w:p>
        </w:tc>
        <w:tc>
          <w:tcPr>
            <w:tcW w:w="1040" w:type="pct"/>
            <w:shd w:val="clear" w:color="auto" w:fill="auto"/>
            <w:vAlign w:val="center"/>
          </w:tcPr>
          <w:p w14:paraId="391AAEC9">
            <w:pPr>
              <w:jc w:val="center"/>
              <w:rPr>
                <w:rFonts w:hint="eastAsia" w:ascii="宋体" w:hAnsi="宋体" w:eastAsia="宋体" w:cs="宋体"/>
                <w:b/>
                <w:bCs/>
                <w:sz w:val="20"/>
                <w:szCs w:val="20"/>
              </w:rPr>
            </w:pPr>
            <w:r>
              <w:rPr>
                <w:rFonts w:hint="eastAsia" w:ascii="宋体" w:hAnsi="宋体" w:eastAsia="宋体" w:cs="宋体"/>
                <w:b/>
                <w:bCs/>
                <w:sz w:val="20"/>
                <w:szCs w:val="20"/>
              </w:rPr>
              <w:t>政府性基金</w:t>
            </w:r>
          </w:p>
          <w:p w14:paraId="4F249F46">
            <w:pPr>
              <w:jc w:val="center"/>
              <w:rPr>
                <w:rFonts w:hint="eastAsia" w:ascii="宋体" w:hAnsi="宋体" w:eastAsia="宋体" w:cs="宋体"/>
                <w:b/>
                <w:bCs/>
                <w:sz w:val="20"/>
                <w:szCs w:val="20"/>
              </w:rPr>
            </w:pPr>
            <w:r>
              <w:rPr>
                <w:rFonts w:hint="eastAsia" w:ascii="宋体" w:hAnsi="宋体" w:eastAsia="宋体" w:cs="宋体"/>
                <w:b/>
                <w:bCs/>
                <w:sz w:val="20"/>
                <w:szCs w:val="20"/>
              </w:rPr>
              <w:t>（万元）</w:t>
            </w:r>
          </w:p>
        </w:tc>
      </w:tr>
      <w:tr w14:paraId="189E8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trPr>
        <w:tc>
          <w:tcPr>
            <w:tcW w:w="1717" w:type="pct"/>
            <w:vAlign w:val="center"/>
          </w:tcPr>
          <w:p w14:paraId="6B514FAC">
            <w:pPr>
              <w:ind w:firstLine="402" w:firstLineChars="200"/>
              <w:rPr>
                <w:rFonts w:hint="eastAsia" w:ascii="宋体" w:hAnsi="宋体" w:eastAsia="宋体" w:cs="宋体"/>
                <w:b/>
                <w:bCs/>
                <w:sz w:val="20"/>
                <w:szCs w:val="20"/>
              </w:rPr>
            </w:pPr>
            <w:r>
              <w:rPr>
                <w:rFonts w:hint="eastAsia" w:ascii="宋体" w:hAnsi="宋体" w:eastAsia="宋体" w:cs="宋体"/>
                <w:b/>
                <w:bCs/>
                <w:sz w:val="20"/>
                <w:szCs w:val="20"/>
              </w:rPr>
              <w:t>基本支出：</w:t>
            </w:r>
          </w:p>
        </w:tc>
        <w:tc>
          <w:tcPr>
            <w:tcW w:w="1055" w:type="pct"/>
            <w:vAlign w:val="center"/>
          </w:tcPr>
          <w:p w14:paraId="1C392D43">
            <w:pPr>
              <w:ind w:firstLine="402" w:firstLineChars="200"/>
              <w:jc w:val="right"/>
              <w:rPr>
                <w:rFonts w:hint="default" w:ascii="宋体" w:hAnsi="宋体" w:eastAsia="宋体" w:cs="宋体"/>
                <w:b/>
                <w:bCs/>
                <w:sz w:val="20"/>
                <w:szCs w:val="20"/>
                <w:lang w:val="en-US" w:eastAsia="zh-CN"/>
              </w:rPr>
            </w:pPr>
            <w:r>
              <w:rPr>
                <w:rFonts w:hint="eastAsia" w:ascii="宋体" w:hAnsi="宋体" w:cs="宋体"/>
                <w:b/>
                <w:bCs/>
                <w:sz w:val="20"/>
                <w:szCs w:val="20"/>
                <w:lang w:val="en-US" w:eastAsia="zh-CN"/>
              </w:rPr>
              <w:t>410.04</w:t>
            </w:r>
          </w:p>
        </w:tc>
        <w:tc>
          <w:tcPr>
            <w:tcW w:w="1186" w:type="pct"/>
            <w:vAlign w:val="center"/>
          </w:tcPr>
          <w:p w14:paraId="39583486">
            <w:pPr>
              <w:ind w:firstLine="402" w:firstLineChars="200"/>
              <w:jc w:val="right"/>
              <w:rPr>
                <w:rFonts w:hint="default" w:ascii="宋体" w:hAnsi="宋体" w:eastAsia="宋体" w:cs="宋体"/>
                <w:b/>
                <w:bCs/>
                <w:sz w:val="20"/>
                <w:szCs w:val="20"/>
                <w:lang w:val="en-US" w:eastAsia="zh-CN"/>
              </w:rPr>
            </w:pPr>
            <w:r>
              <w:rPr>
                <w:rFonts w:hint="eastAsia" w:ascii="宋体" w:hAnsi="宋体" w:cs="宋体"/>
                <w:b/>
                <w:bCs/>
                <w:sz w:val="20"/>
                <w:szCs w:val="20"/>
                <w:lang w:val="en-US" w:eastAsia="zh-CN"/>
              </w:rPr>
              <w:t>410.04</w:t>
            </w:r>
          </w:p>
        </w:tc>
        <w:tc>
          <w:tcPr>
            <w:tcW w:w="1040" w:type="pct"/>
            <w:vAlign w:val="center"/>
          </w:tcPr>
          <w:p w14:paraId="5F2B3379">
            <w:pPr>
              <w:ind w:firstLine="400" w:firstLineChars="200"/>
              <w:rPr>
                <w:rFonts w:hint="eastAsia" w:ascii="宋体" w:hAnsi="宋体" w:eastAsia="宋体" w:cs="宋体"/>
                <w:sz w:val="20"/>
                <w:szCs w:val="20"/>
              </w:rPr>
            </w:pPr>
          </w:p>
        </w:tc>
      </w:tr>
      <w:tr w14:paraId="606EB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trPr>
        <w:tc>
          <w:tcPr>
            <w:tcW w:w="1717" w:type="pct"/>
            <w:vAlign w:val="center"/>
          </w:tcPr>
          <w:p w14:paraId="7762E96B">
            <w:pPr>
              <w:ind w:firstLine="400" w:firstLineChars="200"/>
              <w:rPr>
                <w:rFonts w:hint="eastAsia" w:ascii="宋体" w:hAnsi="宋体" w:eastAsia="宋体" w:cs="宋体"/>
                <w:sz w:val="20"/>
                <w:szCs w:val="20"/>
              </w:rPr>
            </w:pPr>
            <w:r>
              <w:rPr>
                <w:rFonts w:hint="eastAsia" w:ascii="宋体" w:hAnsi="宋体" w:eastAsia="宋体" w:cs="宋体"/>
                <w:sz w:val="20"/>
                <w:szCs w:val="20"/>
              </w:rPr>
              <w:t>人员经费</w:t>
            </w:r>
          </w:p>
        </w:tc>
        <w:tc>
          <w:tcPr>
            <w:tcW w:w="1055" w:type="pct"/>
            <w:vAlign w:val="center"/>
          </w:tcPr>
          <w:p w14:paraId="22B3E223">
            <w:pPr>
              <w:ind w:firstLine="400" w:firstLineChars="200"/>
              <w:jc w:val="right"/>
              <w:rPr>
                <w:rFonts w:hint="default" w:ascii="宋体" w:hAnsi="宋体" w:eastAsia="宋体" w:cs="宋体"/>
                <w:sz w:val="20"/>
                <w:szCs w:val="20"/>
                <w:lang w:val="en-US" w:eastAsia="zh-CN"/>
              </w:rPr>
            </w:pPr>
            <w:r>
              <w:rPr>
                <w:rFonts w:hint="eastAsia" w:ascii="宋体" w:hAnsi="宋体" w:cs="宋体"/>
                <w:sz w:val="20"/>
                <w:szCs w:val="20"/>
                <w:lang w:val="en-US" w:eastAsia="zh-CN"/>
              </w:rPr>
              <w:t>393.21</w:t>
            </w:r>
          </w:p>
        </w:tc>
        <w:tc>
          <w:tcPr>
            <w:tcW w:w="1186" w:type="pct"/>
            <w:vAlign w:val="center"/>
          </w:tcPr>
          <w:p w14:paraId="411FB098">
            <w:pPr>
              <w:ind w:firstLine="400" w:firstLineChars="200"/>
              <w:jc w:val="right"/>
              <w:rPr>
                <w:rFonts w:hint="default" w:ascii="宋体" w:hAnsi="宋体" w:eastAsia="宋体" w:cs="宋体"/>
                <w:sz w:val="20"/>
                <w:szCs w:val="20"/>
                <w:lang w:val="en-US" w:eastAsia="zh-CN"/>
              </w:rPr>
            </w:pPr>
            <w:r>
              <w:rPr>
                <w:rFonts w:hint="eastAsia" w:ascii="宋体" w:hAnsi="宋体" w:cs="宋体"/>
                <w:sz w:val="20"/>
                <w:szCs w:val="20"/>
                <w:lang w:val="en-US" w:eastAsia="zh-CN"/>
              </w:rPr>
              <w:t>393.21</w:t>
            </w:r>
          </w:p>
        </w:tc>
        <w:tc>
          <w:tcPr>
            <w:tcW w:w="1040" w:type="pct"/>
            <w:vAlign w:val="center"/>
          </w:tcPr>
          <w:p w14:paraId="22EEBD06">
            <w:pPr>
              <w:ind w:firstLine="400" w:firstLineChars="200"/>
              <w:rPr>
                <w:rFonts w:hint="eastAsia" w:ascii="宋体" w:hAnsi="宋体" w:eastAsia="宋体" w:cs="宋体"/>
                <w:sz w:val="20"/>
                <w:szCs w:val="20"/>
              </w:rPr>
            </w:pPr>
          </w:p>
        </w:tc>
      </w:tr>
      <w:tr w14:paraId="746FA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trPr>
        <w:tc>
          <w:tcPr>
            <w:tcW w:w="1717" w:type="pct"/>
            <w:vAlign w:val="center"/>
          </w:tcPr>
          <w:p w14:paraId="3AC979C0">
            <w:pPr>
              <w:ind w:firstLine="400" w:firstLineChars="200"/>
              <w:rPr>
                <w:rFonts w:hint="eastAsia" w:ascii="宋体" w:hAnsi="宋体" w:eastAsia="宋体" w:cs="宋体"/>
                <w:sz w:val="20"/>
                <w:szCs w:val="20"/>
              </w:rPr>
            </w:pPr>
            <w:r>
              <w:rPr>
                <w:rFonts w:hint="eastAsia" w:ascii="宋体" w:hAnsi="宋体" w:eastAsia="宋体" w:cs="宋体"/>
                <w:sz w:val="20"/>
                <w:szCs w:val="20"/>
              </w:rPr>
              <w:t>日常公用经费</w:t>
            </w:r>
          </w:p>
        </w:tc>
        <w:tc>
          <w:tcPr>
            <w:tcW w:w="1055" w:type="pct"/>
            <w:vAlign w:val="center"/>
          </w:tcPr>
          <w:p w14:paraId="4755250A">
            <w:pPr>
              <w:ind w:firstLine="400" w:firstLineChars="200"/>
              <w:jc w:val="right"/>
              <w:rPr>
                <w:rFonts w:hint="default" w:ascii="宋体" w:hAnsi="宋体" w:eastAsia="宋体" w:cs="宋体"/>
                <w:sz w:val="20"/>
                <w:szCs w:val="20"/>
                <w:lang w:val="en-US" w:eastAsia="zh-CN"/>
              </w:rPr>
            </w:pPr>
            <w:r>
              <w:rPr>
                <w:rFonts w:hint="eastAsia" w:ascii="宋体" w:hAnsi="宋体" w:cs="宋体"/>
                <w:sz w:val="20"/>
                <w:szCs w:val="20"/>
                <w:lang w:val="en-US" w:eastAsia="zh-CN"/>
              </w:rPr>
              <w:t>16.84</w:t>
            </w:r>
          </w:p>
        </w:tc>
        <w:tc>
          <w:tcPr>
            <w:tcW w:w="1186" w:type="pct"/>
            <w:vAlign w:val="center"/>
          </w:tcPr>
          <w:p w14:paraId="01B66EAD">
            <w:pPr>
              <w:ind w:firstLine="400" w:firstLineChars="200"/>
              <w:jc w:val="right"/>
              <w:rPr>
                <w:rFonts w:hint="default" w:ascii="宋体" w:hAnsi="宋体" w:eastAsia="宋体" w:cs="宋体"/>
                <w:sz w:val="20"/>
                <w:szCs w:val="20"/>
                <w:lang w:val="en-US" w:eastAsia="zh-CN"/>
              </w:rPr>
            </w:pPr>
            <w:r>
              <w:rPr>
                <w:rFonts w:hint="eastAsia" w:ascii="宋体" w:hAnsi="宋体" w:cs="宋体"/>
                <w:sz w:val="20"/>
                <w:szCs w:val="20"/>
                <w:lang w:val="en-US" w:eastAsia="zh-CN"/>
              </w:rPr>
              <w:t>16.84</w:t>
            </w:r>
          </w:p>
        </w:tc>
        <w:tc>
          <w:tcPr>
            <w:tcW w:w="1040" w:type="pct"/>
            <w:vAlign w:val="center"/>
          </w:tcPr>
          <w:p w14:paraId="1BBA2A14">
            <w:pPr>
              <w:ind w:firstLine="400" w:firstLineChars="200"/>
              <w:rPr>
                <w:rFonts w:hint="eastAsia" w:ascii="宋体" w:hAnsi="宋体" w:eastAsia="宋体" w:cs="宋体"/>
                <w:sz w:val="20"/>
                <w:szCs w:val="20"/>
              </w:rPr>
            </w:pPr>
          </w:p>
        </w:tc>
      </w:tr>
      <w:tr w14:paraId="12FE9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trPr>
        <w:tc>
          <w:tcPr>
            <w:tcW w:w="1717" w:type="pct"/>
            <w:vAlign w:val="center"/>
          </w:tcPr>
          <w:p w14:paraId="393253F0">
            <w:pPr>
              <w:ind w:firstLine="402" w:firstLineChars="200"/>
              <w:rPr>
                <w:rFonts w:hint="eastAsia" w:ascii="宋体" w:hAnsi="宋体" w:eastAsia="宋体" w:cs="宋体"/>
                <w:b/>
                <w:bCs/>
                <w:sz w:val="20"/>
                <w:szCs w:val="20"/>
              </w:rPr>
            </w:pPr>
            <w:r>
              <w:rPr>
                <w:rFonts w:hint="eastAsia" w:ascii="宋体" w:hAnsi="宋体" w:eastAsia="宋体" w:cs="宋体"/>
                <w:b/>
                <w:bCs/>
                <w:sz w:val="20"/>
                <w:szCs w:val="20"/>
              </w:rPr>
              <w:t>项目支出：</w:t>
            </w:r>
          </w:p>
        </w:tc>
        <w:tc>
          <w:tcPr>
            <w:tcW w:w="1055" w:type="pct"/>
            <w:vAlign w:val="center"/>
          </w:tcPr>
          <w:p w14:paraId="2B645A5B">
            <w:pPr>
              <w:ind w:firstLine="402" w:firstLineChars="200"/>
              <w:jc w:val="right"/>
              <w:rPr>
                <w:rFonts w:hint="default" w:ascii="宋体" w:hAnsi="宋体" w:eastAsia="宋体" w:cs="宋体"/>
                <w:b/>
                <w:bCs/>
                <w:sz w:val="20"/>
                <w:szCs w:val="20"/>
                <w:lang w:val="en-US" w:eastAsia="zh-CN"/>
              </w:rPr>
            </w:pPr>
            <w:r>
              <w:rPr>
                <w:rFonts w:hint="eastAsia" w:ascii="宋体" w:hAnsi="宋体" w:cs="宋体"/>
                <w:b/>
                <w:bCs/>
                <w:sz w:val="20"/>
                <w:szCs w:val="20"/>
                <w:lang w:val="en-US" w:eastAsia="zh-CN"/>
              </w:rPr>
              <w:t>544.10</w:t>
            </w:r>
          </w:p>
        </w:tc>
        <w:tc>
          <w:tcPr>
            <w:tcW w:w="1186" w:type="pct"/>
            <w:vAlign w:val="center"/>
          </w:tcPr>
          <w:p w14:paraId="1188F15B">
            <w:pPr>
              <w:ind w:firstLine="402" w:firstLineChars="200"/>
              <w:jc w:val="right"/>
              <w:rPr>
                <w:rFonts w:hint="default" w:ascii="宋体" w:hAnsi="宋体" w:eastAsia="宋体" w:cs="宋体"/>
                <w:b/>
                <w:bCs/>
                <w:sz w:val="20"/>
                <w:szCs w:val="20"/>
                <w:lang w:val="en-US" w:eastAsia="zh-CN"/>
              </w:rPr>
            </w:pPr>
            <w:r>
              <w:rPr>
                <w:rFonts w:hint="eastAsia" w:ascii="宋体" w:hAnsi="宋体" w:cs="宋体"/>
                <w:b/>
                <w:bCs/>
                <w:sz w:val="20"/>
                <w:szCs w:val="20"/>
                <w:lang w:val="en-US" w:eastAsia="zh-CN"/>
              </w:rPr>
              <w:t>544.10</w:t>
            </w:r>
          </w:p>
        </w:tc>
        <w:tc>
          <w:tcPr>
            <w:tcW w:w="1040" w:type="pct"/>
            <w:vAlign w:val="center"/>
          </w:tcPr>
          <w:p w14:paraId="5F3F1C1D">
            <w:pPr>
              <w:ind w:firstLine="400" w:firstLineChars="200"/>
              <w:rPr>
                <w:rFonts w:hint="default" w:ascii="宋体" w:hAnsi="宋体" w:eastAsia="宋体" w:cs="宋体"/>
                <w:sz w:val="20"/>
                <w:szCs w:val="20"/>
                <w:lang w:val="en-US"/>
              </w:rPr>
            </w:pPr>
          </w:p>
        </w:tc>
      </w:tr>
      <w:tr w14:paraId="3F8AF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trPr>
        <w:tc>
          <w:tcPr>
            <w:tcW w:w="1717" w:type="pct"/>
            <w:vAlign w:val="center"/>
          </w:tcPr>
          <w:p w14:paraId="77CDAF11">
            <w:pPr>
              <w:ind w:firstLine="400" w:firstLineChars="200"/>
              <w:rPr>
                <w:rFonts w:hint="default" w:ascii="宋体" w:hAnsi="宋体" w:eastAsia="宋体" w:cs="宋体"/>
                <w:b/>
                <w:bCs/>
                <w:sz w:val="20"/>
                <w:szCs w:val="20"/>
                <w:lang w:val="en-US" w:eastAsia="zh-CN"/>
              </w:rPr>
            </w:pPr>
            <w:r>
              <w:rPr>
                <w:rFonts w:hint="eastAsia" w:ascii="宋体" w:hAnsi="宋体" w:cs="宋体"/>
                <w:b w:val="0"/>
                <w:bCs w:val="0"/>
                <w:sz w:val="20"/>
                <w:szCs w:val="20"/>
                <w:lang w:val="en-US" w:eastAsia="zh-CN"/>
              </w:rPr>
              <w:t>上年结转</w:t>
            </w:r>
          </w:p>
        </w:tc>
        <w:tc>
          <w:tcPr>
            <w:tcW w:w="1055" w:type="pct"/>
            <w:shd w:val="clear" w:color="auto" w:fill="auto"/>
            <w:vAlign w:val="center"/>
          </w:tcPr>
          <w:p w14:paraId="4793D1AE">
            <w:pPr>
              <w:ind w:firstLine="400" w:firstLineChars="200"/>
              <w:jc w:val="right"/>
              <w:rPr>
                <w:rFonts w:hint="eastAsia" w:ascii="宋体" w:hAnsi="宋体" w:eastAsia="宋体" w:cs="宋体"/>
                <w:b w:val="0"/>
                <w:bCs w:val="0"/>
                <w:kern w:val="2"/>
                <w:sz w:val="20"/>
                <w:szCs w:val="20"/>
                <w:lang w:val="en-US" w:eastAsia="zh-CN" w:bidi="ar-SA"/>
              </w:rPr>
            </w:pPr>
            <w:r>
              <w:rPr>
                <w:rFonts w:hint="eastAsia" w:ascii="宋体" w:hAnsi="宋体" w:cs="宋体"/>
                <w:b w:val="0"/>
                <w:bCs w:val="0"/>
                <w:sz w:val="20"/>
                <w:szCs w:val="20"/>
                <w:lang w:val="en-US" w:eastAsia="zh-CN"/>
              </w:rPr>
              <w:t>120.82</w:t>
            </w:r>
          </w:p>
        </w:tc>
        <w:tc>
          <w:tcPr>
            <w:tcW w:w="1186" w:type="pct"/>
            <w:vAlign w:val="center"/>
          </w:tcPr>
          <w:p w14:paraId="4B5EA48B">
            <w:pPr>
              <w:ind w:firstLine="400" w:firstLineChars="200"/>
              <w:jc w:val="right"/>
              <w:rPr>
                <w:rFonts w:hint="default" w:ascii="宋体" w:hAnsi="宋体" w:cs="宋体"/>
                <w:b w:val="0"/>
                <w:bCs w:val="0"/>
                <w:sz w:val="20"/>
                <w:szCs w:val="20"/>
                <w:lang w:val="en-US" w:eastAsia="zh-CN"/>
              </w:rPr>
            </w:pPr>
            <w:r>
              <w:rPr>
                <w:rFonts w:hint="eastAsia" w:ascii="宋体" w:hAnsi="宋体" w:cs="宋体"/>
                <w:b w:val="0"/>
                <w:bCs w:val="0"/>
                <w:sz w:val="20"/>
                <w:szCs w:val="20"/>
                <w:lang w:val="en-US" w:eastAsia="zh-CN"/>
              </w:rPr>
              <w:t>120.82</w:t>
            </w:r>
          </w:p>
        </w:tc>
        <w:tc>
          <w:tcPr>
            <w:tcW w:w="1040" w:type="pct"/>
            <w:vAlign w:val="center"/>
          </w:tcPr>
          <w:p w14:paraId="14B26882">
            <w:pPr>
              <w:ind w:firstLine="400" w:firstLineChars="200"/>
              <w:rPr>
                <w:rFonts w:hint="default" w:ascii="宋体" w:hAnsi="宋体" w:eastAsia="宋体" w:cs="宋体"/>
                <w:sz w:val="20"/>
                <w:szCs w:val="20"/>
                <w:lang w:val="en-US"/>
              </w:rPr>
            </w:pPr>
          </w:p>
        </w:tc>
      </w:tr>
      <w:tr w14:paraId="55213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trPr>
        <w:tc>
          <w:tcPr>
            <w:tcW w:w="1717" w:type="pct"/>
            <w:shd w:val="clear" w:color="auto" w:fill="auto"/>
            <w:vAlign w:val="center"/>
          </w:tcPr>
          <w:p w14:paraId="5DEBEE2C">
            <w:pPr>
              <w:ind w:firstLine="400" w:firstLineChars="200"/>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事业运行</w:t>
            </w:r>
          </w:p>
        </w:tc>
        <w:tc>
          <w:tcPr>
            <w:tcW w:w="1055" w:type="pct"/>
            <w:shd w:val="clear" w:color="auto" w:fill="auto"/>
            <w:vAlign w:val="center"/>
          </w:tcPr>
          <w:p w14:paraId="3E2BA670">
            <w:pPr>
              <w:ind w:firstLine="400" w:firstLineChars="200"/>
              <w:jc w:val="right"/>
              <w:rPr>
                <w:rFonts w:hint="eastAsia" w:ascii="宋体" w:hAnsi="宋体" w:eastAsia="宋体" w:cs="宋体"/>
                <w:b w:val="0"/>
                <w:bCs w:val="0"/>
                <w:kern w:val="2"/>
                <w:sz w:val="20"/>
                <w:szCs w:val="20"/>
                <w:lang w:val="en-US" w:eastAsia="zh-CN" w:bidi="ar-SA"/>
              </w:rPr>
            </w:pPr>
            <w:r>
              <w:rPr>
                <w:rFonts w:hint="eastAsia" w:ascii="宋体" w:hAnsi="宋体" w:cs="宋体"/>
                <w:b w:val="0"/>
                <w:bCs w:val="0"/>
                <w:sz w:val="20"/>
                <w:szCs w:val="20"/>
                <w:lang w:val="en-US" w:eastAsia="zh-CN"/>
              </w:rPr>
              <w:t>63.55</w:t>
            </w:r>
          </w:p>
        </w:tc>
        <w:tc>
          <w:tcPr>
            <w:tcW w:w="1186" w:type="pct"/>
            <w:vAlign w:val="center"/>
          </w:tcPr>
          <w:p w14:paraId="5169FD8D">
            <w:pPr>
              <w:ind w:firstLine="400" w:firstLineChars="200"/>
              <w:jc w:val="right"/>
              <w:rPr>
                <w:rFonts w:hint="default" w:ascii="宋体" w:hAnsi="宋体" w:cs="宋体"/>
                <w:b w:val="0"/>
                <w:bCs w:val="0"/>
                <w:sz w:val="20"/>
                <w:szCs w:val="20"/>
                <w:lang w:val="en-US" w:eastAsia="zh-CN"/>
              </w:rPr>
            </w:pPr>
            <w:r>
              <w:rPr>
                <w:rFonts w:hint="eastAsia" w:ascii="宋体" w:hAnsi="宋体" w:cs="宋体"/>
                <w:b w:val="0"/>
                <w:bCs w:val="0"/>
                <w:sz w:val="20"/>
                <w:szCs w:val="20"/>
                <w:lang w:val="en-US" w:eastAsia="zh-CN"/>
              </w:rPr>
              <w:t>63.55</w:t>
            </w:r>
          </w:p>
        </w:tc>
        <w:tc>
          <w:tcPr>
            <w:tcW w:w="1040" w:type="pct"/>
            <w:vAlign w:val="center"/>
          </w:tcPr>
          <w:p w14:paraId="7EB1D461">
            <w:pPr>
              <w:ind w:firstLine="400" w:firstLineChars="200"/>
              <w:rPr>
                <w:rFonts w:hint="default" w:ascii="宋体" w:hAnsi="宋体" w:eastAsia="宋体" w:cs="宋体"/>
                <w:sz w:val="20"/>
                <w:szCs w:val="20"/>
                <w:lang w:val="en-US"/>
              </w:rPr>
            </w:pPr>
          </w:p>
        </w:tc>
      </w:tr>
      <w:tr w14:paraId="0E86A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trPr>
        <w:tc>
          <w:tcPr>
            <w:tcW w:w="1717" w:type="pct"/>
            <w:shd w:val="clear" w:color="auto" w:fill="auto"/>
            <w:vAlign w:val="center"/>
          </w:tcPr>
          <w:p w14:paraId="5D9B6D7C">
            <w:pPr>
              <w:ind w:firstLine="400" w:firstLineChars="200"/>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病中害防治</w:t>
            </w:r>
          </w:p>
        </w:tc>
        <w:tc>
          <w:tcPr>
            <w:tcW w:w="1055" w:type="pct"/>
            <w:shd w:val="clear" w:color="auto" w:fill="auto"/>
            <w:vAlign w:val="center"/>
          </w:tcPr>
          <w:p w14:paraId="724E4745">
            <w:pPr>
              <w:ind w:firstLine="400" w:firstLineChars="200"/>
              <w:jc w:val="right"/>
              <w:rPr>
                <w:rFonts w:hint="eastAsia" w:ascii="宋体" w:hAnsi="宋体" w:eastAsia="宋体" w:cs="宋体"/>
                <w:b w:val="0"/>
                <w:bCs w:val="0"/>
                <w:kern w:val="2"/>
                <w:sz w:val="20"/>
                <w:szCs w:val="20"/>
                <w:lang w:val="en-US" w:eastAsia="zh-CN" w:bidi="ar-SA"/>
              </w:rPr>
            </w:pPr>
            <w:r>
              <w:rPr>
                <w:rFonts w:hint="eastAsia" w:ascii="宋体" w:hAnsi="宋体" w:cs="宋体"/>
                <w:b w:val="0"/>
                <w:bCs w:val="0"/>
                <w:sz w:val="20"/>
                <w:szCs w:val="20"/>
                <w:lang w:val="en-US" w:eastAsia="zh-CN"/>
              </w:rPr>
              <w:t>13.73</w:t>
            </w:r>
          </w:p>
        </w:tc>
        <w:tc>
          <w:tcPr>
            <w:tcW w:w="1186" w:type="pct"/>
            <w:vAlign w:val="center"/>
          </w:tcPr>
          <w:p w14:paraId="6484703B">
            <w:pPr>
              <w:ind w:firstLine="400" w:firstLineChars="200"/>
              <w:jc w:val="right"/>
              <w:rPr>
                <w:rFonts w:hint="default" w:ascii="宋体" w:hAnsi="宋体" w:cs="宋体"/>
                <w:b w:val="0"/>
                <w:bCs w:val="0"/>
                <w:sz w:val="20"/>
                <w:szCs w:val="20"/>
                <w:lang w:val="en-US" w:eastAsia="zh-CN"/>
              </w:rPr>
            </w:pPr>
            <w:r>
              <w:rPr>
                <w:rFonts w:hint="eastAsia" w:ascii="宋体" w:hAnsi="宋体" w:cs="宋体"/>
                <w:b w:val="0"/>
                <w:bCs w:val="0"/>
                <w:sz w:val="20"/>
                <w:szCs w:val="20"/>
                <w:lang w:val="en-US" w:eastAsia="zh-CN"/>
              </w:rPr>
              <w:t>13.73</w:t>
            </w:r>
          </w:p>
        </w:tc>
        <w:tc>
          <w:tcPr>
            <w:tcW w:w="1040" w:type="pct"/>
            <w:vAlign w:val="center"/>
          </w:tcPr>
          <w:p w14:paraId="64400CC4">
            <w:pPr>
              <w:ind w:firstLine="400" w:firstLineChars="200"/>
              <w:rPr>
                <w:rFonts w:hint="default" w:ascii="宋体" w:hAnsi="宋体" w:eastAsia="宋体" w:cs="宋体"/>
                <w:sz w:val="20"/>
                <w:szCs w:val="20"/>
                <w:lang w:val="en-US"/>
              </w:rPr>
            </w:pPr>
          </w:p>
        </w:tc>
      </w:tr>
      <w:tr w14:paraId="74134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trPr>
        <w:tc>
          <w:tcPr>
            <w:tcW w:w="1717" w:type="pct"/>
            <w:shd w:val="clear" w:color="auto" w:fill="auto"/>
            <w:vAlign w:val="center"/>
          </w:tcPr>
          <w:p w14:paraId="0B9BCD16">
            <w:pPr>
              <w:ind w:firstLine="400" w:firstLineChars="200"/>
              <w:rPr>
                <w:rFonts w:hint="default" w:ascii="宋体" w:hAnsi="宋体" w:cs="宋体"/>
                <w:sz w:val="20"/>
                <w:szCs w:val="20"/>
                <w:lang w:val="en-US" w:eastAsia="zh-CN"/>
              </w:rPr>
            </w:pPr>
            <w:r>
              <w:rPr>
                <w:rFonts w:hint="eastAsia" w:ascii="宋体" w:hAnsi="宋体" w:cs="宋体"/>
                <w:sz w:val="20"/>
                <w:szCs w:val="20"/>
                <w:lang w:val="en-US" w:eastAsia="zh-CN"/>
              </w:rPr>
              <w:t>农业生产发展</w:t>
            </w:r>
          </w:p>
        </w:tc>
        <w:tc>
          <w:tcPr>
            <w:tcW w:w="1055" w:type="pct"/>
            <w:shd w:val="clear" w:color="auto" w:fill="auto"/>
            <w:vAlign w:val="center"/>
          </w:tcPr>
          <w:p w14:paraId="4B5E01A1">
            <w:pPr>
              <w:ind w:firstLine="400" w:firstLineChars="200"/>
              <w:jc w:val="right"/>
              <w:rPr>
                <w:rFonts w:hint="eastAsia" w:ascii="宋体" w:hAnsi="宋体" w:eastAsia="宋体" w:cs="宋体"/>
                <w:b w:val="0"/>
                <w:bCs w:val="0"/>
                <w:kern w:val="2"/>
                <w:sz w:val="20"/>
                <w:szCs w:val="20"/>
                <w:lang w:val="en-US" w:eastAsia="zh-CN" w:bidi="ar-SA"/>
              </w:rPr>
            </w:pPr>
            <w:r>
              <w:rPr>
                <w:rFonts w:hint="eastAsia" w:ascii="宋体" w:hAnsi="宋体" w:cs="宋体"/>
                <w:b w:val="0"/>
                <w:bCs w:val="0"/>
                <w:sz w:val="20"/>
                <w:szCs w:val="20"/>
                <w:lang w:val="en-US" w:eastAsia="zh-CN"/>
              </w:rPr>
              <w:t>196.00</w:t>
            </w:r>
          </w:p>
        </w:tc>
        <w:tc>
          <w:tcPr>
            <w:tcW w:w="1186" w:type="pct"/>
            <w:vAlign w:val="center"/>
          </w:tcPr>
          <w:p w14:paraId="480758DA">
            <w:pPr>
              <w:ind w:firstLine="400" w:firstLineChars="200"/>
              <w:jc w:val="right"/>
              <w:rPr>
                <w:rFonts w:hint="default" w:ascii="宋体" w:hAnsi="宋体" w:cs="宋体"/>
                <w:b w:val="0"/>
                <w:bCs w:val="0"/>
                <w:sz w:val="20"/>
                <w:szCs w:val="20"/>
                <w:lang w:val="en-US" w:eastAsia="zh-CN"/>
              </w:rPr>
            </w:pPr>
            <w:r>
              <w:rPr>
                <w:rFonts w:hint="eastAsia" w:ascii="宋体" w:hAnsi="宋体" w:cs="宋体"/>
                <w:b w:val="0"/>
                <w:bCs w:val="0"/>
                <w:sz w:val="20"/>
                <w:szCs w:val="20"/>
                <w:lang w:val="en-US" w:eastAsia="zh-CN"/>
              </w:rPr>
              <w:t>196.00</w:t>
            </w:r>
          </w:p>
        </w:tc>
        <w:tc>
          <w:tcPr>
            <w:tcW w:w="1040" w:type="pct"/>
            <w:vAlign w:val="center"/>
          </w:tcPr>
          <w:p w14:paraId="21EEC50E">
            <w:pPr>
              <w:ind w:firstLine="400" w:firstLineChars="200"/>
              <w:rPr>
                <w:rFonts w:hint="default" w:ascii="宋体" w:hAnsi="宋体" w:eastAsia="宋体" w:cs="宋体"/>
                <w:sz w:val="20"/>
                <w:szCs w:val="20"/>
                <w:lang w:val="en-US"/>
              </w:rPr>
            </w:pPr>
          </w:p>
        </w:tc>
      </w:tr>
      <w:tr w14:paraId="2B6F8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trPr>
        <w:tc>
          <w:tcPr>
            <w:tcW w:w="1717" w:type="pct"/>
            <w:shd w:val="clear" w:color="auto" w:fill="auto"/>
            <w:vAlign w:val="center"/>
          </w:tcPr>
          <w:p w14:paraId="27D08D25">
            <w:pPr>
              <w:ind w:firstLine="400" w:firstLineChars="200"/>
              <w:rPr>
                <w:rFonts w:hint="default" w:ascii="宋体" w:hAnsi="宋体" w:cs="宋体"/>
                <w:sz w:val="20"/>
                <w:szCs w:val="20"/>
                <w:lang w:val="en-US" w:eastAsia="zh-CN"/>
              </w:rPr>
            </w:pPr>
            <w:r>
              <w:rPr>
                <w:rFonts w:hint="eastAsia" w:ascii="宋体" w:hAnsi="宋体" w:cs="宋体"/>
                <w:sz w:val="20"/>
                <w:szCs w:val="20"/>
                <w:lang w:val="en-US" w:eastAsia="zh-CN"/>
              </w:rPr>
              <w:t>其他农业农村支出</w:t>
            </w:r>
          </w:p>
        </w:tc>
        <w:tc>
          <w:tcPr>
            <w:tcW w:w="1055" w:type="pct"/>
            <w:shd w:val="clear" w:color="auto" w:fill="auto"/>
            <w:vAlign w:val="center"/>
          </w:tcPr>
          <w:p w14:paraId="0641950C">
            <w:pPr>
              <w:ind w:firstLine="400" w:firstLineChars="200"/>
              <w:jc w:val="right"/>
              <w:rPr>
                <w:rFonts w:hint="eastAsia" w:ascii="宋体" w:hAnsi="宋体" w:eastAsia="宋体" w:cs="宋体"/>
                <w:b w:val="0"/>
                <w:bCs w:val="0"/>
                <w:kern w:val="2"/>
                <w:sz w:val="20"/>
                <w:szCs w:val="20"/>
                <w:lang w:val="en-US" w:eastAsia="zh-CN" w:bidi="ar-SA"/>
              </w:rPr>
            </w:pPr>
            <w:r>
              <w:rPr>
                <w:rFonts w:hint="eastAsia" w:ascii="宋体" w:hAnsi="宋体" w:cs="宋体"/>
                <w:b w:val="0"/>
                <w:bCs w:val="0"/>
                <w:sz w:val="20"/>
                <w:szCs w:val="20"/>
                <w:lang w:val="en-US" w:eastAsia="zh-CN"/>
              </w:rPr>
              <w:t>150.00</w:t>
            </w:r>
          </w:p>
        </w:tc>
        <w:tc>
          <w:tcPr>
            <w:tcW w:w="1186" w:type="pct"/>
            <w:vAlign w:val="center"/>
          </w:tcPr>
          <w:p w14:paraId="4E053A14">
            <w:pPr>
              <w:ind w:firstLine="400" w:firstLineChars="200"/>
              <w:jc w:val="right"/>
              <w:rPr>
                <w:rFonts w:hint="default" w:ascii="宋体" w:hAnsi="宋体" w:cs="宋体"/>
                <w:b w:val="0"/>
                <w:bCs w:val="0"/>
                <w:sz w:val="20"/>
                <w:szCs w:val="20"/>
                <w:lang w:val="en-US" w:eastAsia="zh-CN"/>
              </w:rPr>
            </w:pPr>
            <w:r>
              <w:rPr>
                <w:rFonts w:hint="eastAsia" w:ascii="宋体" w:hAnsi="宋体" w:cs="宋体"/>
                <w:b w:val="0"/>
                <w:bCs w:val="0"/>
                <w:sz w:val="20"/>
                <w:szCs w:val="20"/>
                <w:lang w:val="en-US" w:eastAsia="zh-CN"/>
              </w:rPr>
              <w:t>150.00</w:t>
            </w:r>
          </w:p>
        </w:tc>
        <w:tc>
          <w:tcPr>
            <w:tcW w:w="1040" w:type="pct"/>
            <w:vAlign w:val="center"/>
          </w:tcPr>
          <w:p w14:paraId="6B50ED2B">
            <w:pPr>
              <w:ind w:firstLine="400" w:firstLineChars="200"/>
              <w:rPr>
                <w:rFonts w:hint="default" w:ascii="宋体" w:hAnsi="宋体" w:eastAsia="宋体" w:cs="宋体"/>
                <w:sz w:val="20"/>
                <w:szCs w:val="20"/>
                <w:lang w:val="en-US"/>
              </w:rPr>
            </w:pPr>
          </w:p>
        </w:tc>
      </w:tr>
      <w:tr w14:paraId="64E4D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17" w:type="pct"/>
            <w:vAlign w:val="center"/>
          </w:tcPr>
          <w:p w14:paraId="0784AF09">
            <w:pPr>
              <w:ind w:firstLine="402" w:firstLineChars="200"/>
              <w:jc w:val="center"/>
              <w:rPr>
                <w:rFonts w:hint="eastAsia" w:ascii="宋体" w:hAnsi="宋体" w:eastAsia="宋体" w:cs="宋体"/>
                <w:b/>
                <w:bCs/>
                <w:sz w:val="20"/>
                <w:szCs w:val="20"/>
              </w:rPr>
            </w:pPr>
            <w:r>
              <w:rPr>
                <w:rFonts w:hint="eastAsia" w:ascii="宋体" w:hAnsi="宋体" w:eastAsia="宋体" w:cs="宋体"/>
                <w:b/>
                <w:bCs/>
                <w:sz w:val="20"/>
                <w:szCs w:val="20"/>
              </w:rPr>
              <w:t xml:space="preserve">合 </w:t>
            </w:r>
            <w:r>
              <w:rPr>
                <w:rFonts w:hint="eastAsia" w:ascii="宋体" w:hAnsi="宋体" w:eastAsia="宋体" w:cs="宋体"/>
                <w:b/>
                <w:bCs/>
                <w:sz w:val="20"/>
                <w:szCs w:val="20"/>
                <w:lang w:val="en-US" w:eastAsia="zh-CN"/>
              </w:rPr>
              <w:t xml:space="preserve">  </w:t>
            </w:r>
            <w:r>
              <w:rPr>
                <w:rFonts w:hint="eastAsia" w:ascii="宋体" w:hAnsi="宋体" w:eastAsia="宋体" w:cs="宋体"/>
                <w:b/>
                <w:bCs/>
                <w:sz w:val="20"/>
                <w:szCs w:val="20"/>
              </w:rPr>
              <w:t>计</w:t>
            </w:r>
          </w:p>
        </w:tc>
        <w:tc>
          <w:tcPr>
            <w:tcW w:w="1055" w:type="pct"/>
            <w:vAlign w:val="center"/>
          </w:tcPr>
          <w:p w14:paraId="50FF623E">
            <w:pPr>
              <w:ind w:firstLine="402" w:firstLineChars="200"/>
              <w:jc w:val="right"/>
              <w:rPr>
                <w:rFonts w:hint="default" w:ascii="宋体" w:hAnsi="宋体" w:eastAsia="宋体" w:cs="宋体"/>
                <w:b/>
                <w:bCs/>
                <w:sz w:val="20"/>
                <w:szCs w:val="20"/>
                <w:lang w:val="en-US" w:eastAsia="zh-CN"/>
              </w:rPr>
            </w:pPr>
            <w:r>
              <w:rPr>
                <w:rFonts w:hint="eastAsia" w:ascii="宋体" w:hAnsi="宋体" w:cs="宋体"/>
                <w:b/>
                <w:bCs/>
                <w:sz w:val="20"/>
                <w:szCs w:val="20"/>
                <w:lang w:val="en-US" w:eastAsia="zh-CN"/>
              </w:rPr>
              <w:t>954.14</w:t>
            </w:r>
          </w:p>
        </w:tc>
        <w:tc>
          <w:tcPr>
            <w:tcW w:w="1186" w:type="pct"/>
            <w:vAlign w:val="center"/>
          </w:tcPr>
          <w:p w14:paraId="63817EBB">
            <w:pPr>
              <w:ind w:firstLine="402" w:firstLineChars="200"/>
              <w:jc w:val="right"/>
              <w:rPr>
                <w:rFonts w:hint="default" w:ascii="宋体" w:hAnsi="宋体" w:eastAsia="宋体" w:cs="宋体"/>
                <w:b/>
                <w:bCs/>
                <w:sz w:val="20"/>
                <w:szCs w:val="20"/>
                <w:lang w:val="en-US" w:eastAsia="zh-CN"/>
              </w:rPr>
            </w:pPr>
            <w:r>
              <w:rPr>
                <w:rFonts w:hint="eastAsia" w:ascii="宋体" w:hAnsi="宋体" w:cs="宋体"/>
                <w:b/>
                <w:bCs/>
                <w:sz w:val="20"/>
                <w:szCs w:val="20"/>
                <w:lang w:val="en-US" w:eastAsia="zh-CN"/>
              </w:rPr>
              <w:t>954.14</w:t>
            </w:r>
          </w:p>
        </w:tc>
        <w:tc>
          <w:tcPr>
            <w:tcW w:w="1040" w:type="pct"/>
            <w:vAlign w:val="center"/>
          </w:tcPr>
          <w:p w14:paraId="1790BC99">
            <w:pPr>
              <w:ind w:firstLine="402" w:firstLineChars="200"/>
              <w:rPr>
                <w:rFonts w:hint="eastAsia" w:ascii="宋体" w:hAnsi="宋体" w:eastAsia="宋体" w:cs="宋体"/>
                <w:b/>
                <w:bCs/>
                <w:sz w:val="20"/>
                <w:szCs w:val="20"/>
              </w:rPr>
            </w:pPr>
          </w:p>
        </w:tc>
      </w:tr>
    </w:tbl>
    <w:p w14:paraId="69C638BF">
      <w:pPr>
        <w:spacing w:line="360" w:lineRule="auto"/>
        <w:ind w:firstLine="562" w:firstLineChars="200"/>
        <w:outlineLvl w:val="9"/>
        <w:rPr>
          <w:rFonts w:ascii="仿宋_GB2312" w:hAnsi="仿宋_GB2312" w:eastAsia="仿宋_GB2312" w:cs="仿宋_GB2312"/>
          <w:b/>
          <w:bCs/>
          <w:sz w:val="28"/>
          <w:szCs w:val="28"/>
        </w:rPr>
      </w:pPr>
      <w:bookmarkStart w:id="66" w:name="_Toc20028"/>
      <w:bookmarkStart w:id="67" w:name="_Toc4330"/>
      <w:bookmarkStart w:id="68" w:name="_Toc22471"/>
      <w:r>
        <w:rPr>
          <w:rFonts w:hint="eastAsia" w:ascii="仿宋_GB2312" w:hAnsi="仿宋_GB2312" w:eastAsia="仿宋_GB2312" w:cs="仿宋_GB2312"/>
          <w:b/>
          <w:bCs/>
          <w:sz w:val="28"/>
          <w:szCs w:val="28"/>
        </w:rPr>
        <w:t>2.年中</w:t>
      </w:r>
      <w:r>
        <w:rPr>
          <w:rFonts w:hint="eastAsia" w:ascii="仿宋_GB2312" w:hAnsi="仿宋_GB2312" w:eastAsia="仿宋_GB2312" w:cs="仿宋_GB2312"/>
          <w:b/>
          <w:bCs/>
          <w:sz w:val="28"/>
          <w:szCs w:val="28"/>
          <w:lang w:eastAsia="zh-CN"/>
        </w:rPr>
        <w:t>增加支出</w:t>
      </w:r>
      <w:r>
        <w:rPr>
          <w:rFonts w:hint="eastAsia" w:ascii="仿宋_GB2312" w:hAnsi="仿宋_GB2312" w:eastAsia="仿宋_GB2312" w:cs="仿宋_GB2312"/>
          <w:b/>
          <w:bCs/>
          <w:sz w:val="28"/>
          <w:szCs w:val="28"/>
          <w:highlight w:val="none"/>
          <w:lang w:val="en-US" w:eastAsia="zh-CN"/>
        </w:rPr>
        <w:t>513.88</w:t>
      </w:r>
      <w:r>
        <w:rPr>
          <w:rFonts w:hint="eastAsia" w:ascii="仿宋_GB2312" w:hAnsi="仿宋_GB2312" w:eastAsia="仿宋_GB2312" w:cs="仿宋_GB2312"/>
          <w:b/>
          <w:bCs/>
          <w:sz w:val="28"/>
          <w:szCs w:val="28"/>
          <w:highlight w:val="none"/>
        </w:rPr>
        <w:t>万</w:t>
      </w:r>
      <w:r>
        <w:rPr>
          <w:rFonts w:hint="eastAsia" w:ascii="仿宋_GB2312" w:hAnsi="仿宋_GB2312" w:eastAsia="仿宋_GB2312" w:cs="仿宋_GB2312"/>
          <w:b/>
          <w:bCs/>
          <w:sz w:val="28"/>
          <w:szCs w:val="28"/>
        </w:rPr>
        <w:t>元：</w:t>
      </w:r>
    </w:p>
    <w:p w14:paraId="35F2D9E6">
      <w:pPr>
        <w:pStyle w:val="18"/>
        <w:jc w:val="center"/>
        <w:rPr>
          <w:rFonts w:hint="default"/>
        </w:rPr>
      </w:pPr>
      <w:r>
        <w:rPr>
          <w:rFonts w:ascii="仿宋_GB2312" w:hAnsi="仿宋_GB2312" w:eastAsia="仿宋_GB2312" w:cs="仿宋_GB2312"/>
          <w:b/>
          <w:bCs/>
          <w:sz w:val="28"/>
          <w:szCs w:val="28"/>
        </w:rPr>
        <w:t xml:space="preserve">表1-4 </w:t>
      </w:r>
      <w:r>
        <w:rPr>
          <w:rFonts w:hint="eastAsia" w:ascii="仿宋_GB2312" w:hAnsi="仿宋_GB2312" w:eastAsia="仿宋_GB2312" w:cs="仿宋_GB2312"/>
          <w:b/>
          <w:bCs/>
          <w:sz w:val="28"/>
          <w:szCs w:val="28"/>
          <w:lang w:eastAsia="zh-CN"/>
        </w:rPr>
        <w:t>增加支出</w:t>
      </w:r>
      <w:r>
        <w:rPr>
          <w:rFonts w:ascii="仿宋_GB2312" w:hAnsi="仿宋_GB2312" w:eastAsia="仿宋_GB2312" w:cs="仿宋_GB2312"/>
          <w:b/>
          <w:bCs/>
          <w:sz w:val="28"/>
          <w:szCs w:val="28"/>
        </w:rPr>
        <w:t>汇总表</w:t>
      </w:r>
    </w:p>
    <w:tbl>
      <w:tblPr>
        <w:tblStyle w:val="19"/>
        <w:tblW w:w="90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1975"/>
        <w:gridCol w:w="3192"/>
        <w:gridCol w:w="2025"/>
      </w:tblGrid>
      <w:tr w14:paraId="6EF42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37" w:type="dxa"/>
            <w:vAlign w:val="center"/>
          </w:tcPr>
          <w:p w14:paraId="6DAC3C4F">
            <w:pPr>
              <w:jc w:val="center"/>
              <w:rPr>
                <w:rFonts w:ascii="宋体" w:hAnsi="宋体" w:cs="宋体"/>
                <w:b/>
                <w:kern w:val="0"/>
                <w:sz w:val="20"/>
                <w:szCs w:val="20"/>
              </w:rPr>
            </w:pPr>
            <w:r>
              <w:rPr>
                <w:rFonts w:hint="eastAsia" w:ascii="宋体" w:hAnsi="宋体" w:cs="宋体"/>
                <w:b/>
                <w:kern w:val="0"/>
                <w:sz w:val="20"/>
                <w:szCs w:val="20"/>
              </w:rPr>
              <w:t>分类</w:t>
            </w:r>
          </w:p>
        </w:tc>
        <w:tc>
          <w:tcPr>
            <w:tcW w:w="1975" w:type="dxa"/>
            <w:vAlign w:val="center"/>
          </w:tcPr>
          <w:p w14:paraId="5FF7A313">
            <w:pPr>
              <w:jc w:val="center"/>
              <w:rPr>
                <w:rFonts w:ascii="宋体" w:hAnsi="宋体" w:cs="宋体"/>
                <w:b/>
                <w:kern w:val="0"/>
                <w:sz w:val="20"/>
                <w:szCs w:val="20"/>
              </w:rPr>
            </w:pPr>
            <w:r>
              <w:rPr>
                <w:rFonts w:hint="eastAsia" w:ascii="宋体" w:hAnsi="宋体" w:cs="宋体"/>
                <w:b/>
                <w:kern w:val="0"/>
                <w:sz w:val="20"/>
                <w:szCs w:val="20"/>
              </w:rPr>
              <w:t>资金项目</w:t>
            </w:r>
          </w:p>
        </w:tc>
        <w:tc>
          <w:tcPr>
            <w:tcW w:w="3192" w:type="dxa"/>
            <w:vAlign w:val="center"/>
          </w:tcPr>
          <w:p w14:paraId="00DA37A3">
            <w:pPr>
              <w:jc w:val="center"/>
              <w:rPr>
                <w:rFonts w:ascii="宋体" w:hAnsi="宋体" w:cs="宋体"/>
                <w:b/>
                <w:color w:val="000000"/>
                <w:kern w:val="0"/>
                <w:sz w:val="20"/>
                <w:szCs w:val="20"/>
              </w:rPr>
            </w:pPr>
            <w:r>
              <w:rPr>
                <w:rFonts w:hint="eastAsia" w:ascii="宋体" w:hAnsi="宋体" w:cs="宋体"/>
                <w:b/>
                <w:color w:val="000000"/>
                <w:kern w:val="0"/>
                <w:sz w:val="20"/>
                <w:szCs w:val="20"/>
                <w:lang w:eastAsia="zh-CN"/>
              </w:rPr>
              <w:t>年中</w:t>
            </w:r>
            <w:r>
              <w:rPr>
                <w:rFonts w:hint="eastAsia" w:ascii="宋体" w:hAnsi="宋体" w:cs="宋体"/>
                <w:b/>
                <w:color w:val="000000"/>
                <w:kern w:val="0"/>
                <w:sz w:val="20"/>
                <w:szCs w:val="20"/>
              </w:rPr>
              <w:t>增加</w:t>
            </w:r>
            <w:r>
              <w:rPr>
                <w:rFonts w:hint="eastAsia" w:ascii="宋体" w:hAnsi="宋体" w:cs="宋体"/>
                <w:b/>
                <w:color w:val="000000"/>
                <w:kern w:val="0"/>
                <w:sz w:val="20"/>
                <w:szCs w:val="20"/>
                <w:lang w:eastAsia="zh-CN"/>
              </w:rPr>
              <w:t>支出</w:t>
            </w:r>
            <w:r>
              <w:rPr>
                <w:rFonts w:hint="eastAsia" w:ascii="宋体" w:hAnsi="宋体" w:cs="宋体"/>
                <w:b/>
                <w:color w:val="000000"/>
                <w:kern w:val="0"/>
                <w:sz w:val="20"/>
                <w:szCs w:val="20"/>
              </w:rPr>
              <w:t>（单位：万元）</w:t>
            </w:r>
          </w:p>
        </w:tc>
        <w:tc>
          <w:tcPr>
            <w:tcW w:w="2025" w:type="dxa"/>
            <w:vAlign w:val="center"/>
          </w:tcPr>
          <w:p w14:paraId="7E22ECAD">
            <w:pPr>
              <w:jc w:val="center"/>
              <w:rPr>
                <w:rFonts w:ascii="宋体" w:hAnsi="宋体" w:cs="宋体"/>
                <w:b/>
                <w:color w:val="000000"/>
                <w:kern w:val="0"/>
                <w:sz w:val="20"/>
                <w:szCs w:val="20"/>
              </w:rPr>
            </w:pPr>
            <w:r>
              <w:rPr>
                <w:rFonts w:hint="eastAsia" w:ascii="宋体" w:hAnsi="宋体" w:cs="宋体"/>
                <w:b/>
                <w:color w:val="000000"/>
                <w:kern w:val="0"/>
                <w:sz w:val="20"/>
                <w:szCs w:val="20"/>
              </w:rPr>
              <w:t>备  注</w:t>
            </w:r>
          </w:p>
        </w:tc>
      </w:tr>
      <w:tr w14:paraId="034EE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37" w:type="dxa"/>
            <w:vMerge w:val="restart"/>
            <w:vAlign w:val="center"/>
          </w:tcPr>
          <w:p w14:paraId="35DF92BD">
            <w:pPr>
              <w:jc w:val="center"/>
              <w:rPr>
                <w:rFonts w:ascii="宋体" w:hAnsi="宋体" w:cs="宋体"/>
                <w:kern w:val="0"/>
                <w:sz w:val="20"/>
                <w:szCs w:val="20"/>
              </w:rPr>
            </w:pPr>
            <w:r>
              <w:rPr>
                <w:rFonts w:hint="eastAsia" w:ascii="宋体" w:hAnsi="宋体" w:cs="宋体"/>
                <w:kern w:val="0"/>
                <w:sz w:val="20"/>
                <w:szCs w:val="20"/>
              </w:rPr>
              <w:t>基本支出</w:t>
            </w:r>
          </w:p>
        </w:tc>
        <w:tc>
          <w:tcPr>
            <w:tcW w:w="1975" w:type="dxa"/>
            <w:vAlign w:val="center"/>
          </w:tcPr>
          <w:p w14:paraId="77FFF1B6">
            <w:pPr>
              <w:jc w:val="center"/>
              <w:rPr>
                <w:rFonts w:ascii="宋体" w:hAnsi="宋体" w:cs="宋体"/>
                <w:kern w:val="0"/>
                <w:sz w:val="20"/>
                <w:szCs w:val="20"/>
              </w:rPr>
            </w:pPr>
            <w:r>
              <w:rPr>
                <w:rFonts w:hint="eastAsia" w:ascii="宋体" w:hAnsi="宋体" w:cs="宋体"/>
                <w:kern w:val="0"/>
                <w:sz w:val="20"/>
                <w:szCs w:val="20"/>
              </w:rPr>
              <w:t>人员经费</w:t>
            </w:r>
          </w:p>
        </w:tc>
        <w:tc>
          <w:tcPr>
            <w:tcW w:w="3192" w:type="dxa"/>
            <w:vAlign w:val="center"/>
          </w:tcPr>
          <w:p w14:paraId="6EE1A66D">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78.44</w:t>
            </w:r>
          </w:p>
        </w:tc>
        <w:tc>
          <w:tcPr>
            <w:tcW w:w="2025" w:type="dxa"/>
            <w:vAlign w:val="center"/>
          </w:tcPr>
          <w:p w14:paraId="2ECCDD71">
            <w:pPr>
              <w:jc w:val="center"/>
              <w:rPr>
                <w:rFonts w:ascii="宋体" w:hAnsi="宋体" w:cs="宋体"/>
                <w:color w:val="000000"/>
                <w:kern w:val="0"/>
                <w:sz w:val="20"/>
                <w:szCs w:val="20"/>
              </w:rPr>
            </w:pPr>
          </w:p>
        </w:tc>
      </w:tr>
      <w:tr w14:paraId="15681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37" w:type="dxa"/>
            <w:vMerge w:val="continue"/>
            <w:vAlign w:val="center"/>
          </w:tcPr>
          <w:p w14:paraId="3DD761EC">
            <w:pPr>
              <w:jc w:val="center"/>
              <w:rPr>
                <w:rFonts w:ascii="宋体" w:hAnsi="宋体" w:cs="宋体"/>
                <w:kern w:val="0"/>
                <w:sz w:val="20"/>
                <w:szCs w:val="20"/>
              </w:rPr>
            </w:pPr>
          </w:p>
        </w:tc>
        <w:tc>
          <w:tcPr>
            <w:tcW w:w="1975" w:type="dxa"/>
            <w:vAlign w:val="center"/>
          </w:tcPr>
          <w:p w14:paraId="5BDC3B2A">
            <w:pPr>
              <w:jc w:val="center"/>
              <w:rPr>
                <w:rFonts w:ascii="宋体" w:hAnsi="宋体" w:cs="宋体"/>
                <w:kern w:val="0"/>
                <w:sz w:val="20"/>
                <w:szCs w:val="20"/>
                <w:highlight w:val="none"/>
              </w:rPr>
            </w:pPr>
            <w:r>
              <w:rPr>
                <w:rFonts w:hint="eastAsia" w:ascii="宋体" w:hAnsi="宋体" w:cs="宋体"/>
                <w:kern w:val="0"/>
                <w:sz w:val="20"/>
                <w:szCs w:val="20"/>
                <w:highlight w:val="none"/>
              </w:rPr>
              <w:t>日常公用经费</w:t>
            </w:r>
          </w:p>
        </w:tc>
        <w:tc>
          <w:tcPr>
            <w:tcW w:w="3192" w:type="dxa"/>
            <w:vAlign w:val="center"/>
          </w:tcPr>
          <w:p w14:paraId="3E5A3A69">
            <w:pPr>
              <w:jc w:val="center"/>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-0.06</w:t>
            </w:r>
          </w:p>
        </w:tc>
        <w:tc>
          <w:tcPr>
            <w:tcW w:w="2025" w:type="dxa"/>
            <w:vAlign w:val="center"/>
          </w:tcPr>
          <w:p w14:paraId="23520471">
            <w:pPr>
              <w:jc w:val="center"/>
              <w:rPr>
                <w:rFonts w:ascii="宋体" w:hAnsi="宋体" w:cs="宋体"/>
                <w:color w:val="000000"/>
                <w:kern w:val="0"/>
                <w:sz w:val="20"/>
                <w:szCs w:val="20"/>
              </w:rPr>
            </w:pPr>
          </w:p>
        </w:tc>
      </w:tr>
      <w:tr w14:paraId="025D9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37" w:type="dxa"/>
            <w:vMerge w:val="continue"/>
            <w:vAlign w:val="center"/>
          </w:tcPr>
          <w:p w14:paraId="6A513A56">
            <w:pPr>
              <w:jc w:val="center"/>
              <w:rPr>
                <w:rFonts w:ascii="宋体" w:hAnsi="宋体" w:cs="宋体"/>
                <w:kern w:val="0"/>
                <w:sz w:val="20"/>
                <w:szCs w:val="20"/>
              </w:rPr>
            </w:pPr>
          </w:p>
        </w:tc>
        <w:tc>
          <w:tcPr>
            <w:tcW w:w="1975" w:type="dxa"/>
            <w:vAlign w:val="center"/>
          </w:tcPr>
          <w:p w14:paraId="2BFA9615">
            <w:pPr>
              <w:jc w:val="center"/>
              <w:rPr>
                <w:rFonts w:ascii="宋体" w:hAnsi="宋体" w:cs="宋体"/>
                <w:b/>
                <w:bCs/>
                <w:kern w:val="0"/>
                <w:sz w:val="20"/>
                <w:szCs w:val="20"/>
              </w:rPr>
            </w:pPr>
            <w:r>
              <w:rPr>
                <w:rFonts w:hint="eastAsia" w:ascii="宋体" w:hAnsi="宋体" w:cs="宋体"/>
                <w:b/>
                <w:bCs/>
                <w:kern w:val="0"/>
                <w:sz w:val="20"/>
                <w:szCs w:val="20"/>
              </w:rPr>
              <w:t>小计</w:t>
            </w:r>
          </w:p>
        </w:tc>
        <w:tc>
          <w:tcPr>
            <w:tcW w:w="3192" w:type="dxa"/>
            <w:vAlign w:val="center"/>
          </w:tcPr>
          <w:p w14:paraId="486A64E2">
            <w:pPr>
              <w:jc w:val="center"/>
              <w:rPr>
                <w:rFonts w:hint="default" w:ascii="宋体" w:hAnsi="宋体" w:eastAsia="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78.38</w:t>
            </w:r>
          </w:p>
        </w:tc>
        <w:tc>
          <w:tcPr>
            <w:tcW w:w="2025" w:type="dxa"/>
            <w:vAlign w:val="center"/>
          </w:tcPr>
          <w:p w14:paraId="719A073D">
            <w:pPr>
              <w:jc w:val="center"/>
              <w:rPr>
                <w:rFonts w:ascii="宋体" w:hAnsi="宋体" w:cs="宋体"/>
                <w:color w:val="000000"/>
                <w:kern w:val="0"/>
                <w:sz w:val="20"/>
                <w:szCs w:val="20"/>
              </w:rPr>
            </w:pPr>
          </w:p>
        </w:tc>
      </w:tr>
      <w:tr w14:paraId="77EC6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37" w:type="dxa"/>
            <w:vAlign w:val="center"/>
          </w:tcPr>
          <w:p w14:paraId="4032CE51">
            <w:pPr>
              <w:jc w:val="center"/>
              <w:rPr>
                <w:rFonts w:ascii="宋体" w:hAnsi="宋体" w:cs="宋体"/>
                <w:kern w:val="0"/>
                <w:sz w:val="20"/>
                <w:szCs w:val="20"/>
              </w:rPr>
            </w:pPr>
            <w:r>
              <w:rPr>
                <w:rFonts w:hint="eastAsia" w:ascii="宋体" w:hAnsi="宋体" w:cs="宋体"/>
                <w:kern w:val="0"/>
                <w:sz w:val="20"/>
                <w:szCs w:val="20"/>
              </w:rPr>
              <w:t>项目支出</w:t>
            </w:r>
          </w:p>
        </w:tc>
        <w:tc>
          <w:tcPr>
            <w:tcW w:w="1975" w:type="dxa"/>
            <w:vAlign w:val="center"/>
          </w:tcPr>
          <w:p w14:paraId="211E4B91">
            <w:pPr>
              <w:jc w:val="center"/>
              <w:rPr>
                <w:rFonts w:hint="eastAsia" w:ascii="宋体" w:hAnsi="宋体" w:eastAsia="宋体" w:cs="宋体"/>
                <w:kern w:val="0"/>
                <w:sz w:val="20"/>
                <w:szCs w:val="20"/>
                <w:lang w:eastAsia="zh-CN"/>
              </w:rPr>
            </w:pPr>
            <w:r>
              <w:rPr>
                <w:rFonts w:hint="eastAsia" w:ascii="宋体" w:hAnsi="宋体" w:cs="宋体"/>
                <w:b/>
                <w:bCs/>
                <w:kern w:val="0"/>
                <w:sz w:val="20"/>
                <w:szCs w:val="20"/>
                <w:lang w:eastAsia="zh-CN"/>
              </w:rPr>
              <w:t>小计</w:t>
            </w:r>
          </w:p>
        </w:tc>
        <w:tc>
          <w:tcPr>
            <w:tcW w:w="3192" w:type="dxa"/>
            <w:vAlign w:val="center"/>
          </w:tcPr>
          <w:p w14:paraId="4A07370C">
            <w:pPr>
              <w:jc w:val="center"/>
              <w:rPr>
                <w:rFonts w:hint="default" w:ascii="宋体" w:hAnsi="宋体" w:eastAsia="宋体" w:cs="宋体"/>
                <w:color w:val="000000"/>
                <w:kern w:val="0"/>
                <w:sz w:val="20"/>
                <w:szCs w:val="20"/>
                <w:lang w:val="en-US" w:eastAsia="zh-CN"/>
              </w:rPr>
            </w:pPr>
            <w:r>
              <w:rPr>
                <w:rFonts w:hint="eastAsia" w:ascii="宋体" w:hAnsi="宋体" w:cs="宋体"/>
                <w:b/>
                <w:bCs/>
                <w:color w:val="000000"/>
                <w:kern w:val="0"/>
                <w:sz w:val="20"/>
                <w:szCs w:val="20"/>
                <w:lang w:val="en-US" w:eastAsia="zh-CN"/>
              </w:rPr>
              <w:t>435.50</w:t>
            </w:r>
          </w:p>
        </w:tc>
        <w:tc>
          <w:tcPr>
            <w:tcW w:w="2025" w:type="dxa"/>
            <w:vAlign w:val="center"/>
          </w:tcPr>
          <w:p w14:paraId="15D3EAFA">
            <w:pPr>
              <w:jc w:val="center"/>
              <w:rPr>
                <w:rFonts w:ascii="宋体" w:hAnsi="宋体" w:cs="宋体"/>
                <w:color w:val="000000"/>
                <w:kern w:val="0"/>
                <w:sz w:val="20"/>
                <w:szCs w:val="20"/>
              </w:rPr>
            </w:pPr>
          </w:p>
        </w:tc>
      </w:tr>
      <w:tr w14:paraId="56D43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812" w:type="dxa"/>
            <w:gridSpan w:val="2"/>
            <w:vAlign w:val="center"/>
          </w:tcPr>
          <w:p w14:paraId="4684ABC1">
            <w:pPr>
              <w:jc w:val="center"/>
              <w:rPr>
                <w:rFonts w:ascii="宋体" w:hAnsi="宋体" w:cs="宋体"/>
                <w:b/>
                <w:bCs/>
                <w:kern w:val="0"/>
                <w:sz w:val="20"/>
                <w:szCs w:val="20"/>
              </w:rPr>
            </w:pPr>
            <w:r>
              <w:rPr>
                <w:rFonts w:hint="eastAsia" w:ascii="宋体" w:hAnsi="宋体" w:cs="宋体"/>
                <w:b/>
                <w:bCs/>
                <w:kern w:val="0"/>
                <w:sz w:val="20"/>
                <w:szCs w:val="20"/>
              </w:rPr>
              <w:t>合  计</w:t>
            </w:r>
          </w:p>
        </w:tc>
        <w:tc>
          <w:tcPr>
            <w:tcW w:w="3192" w:type="dxa"/>
            <w:vAlign w:val="center"/>
          </w:tcPr>
          <w:p w14:paraId="0D1BC2E2">
            <w:pPr>
              <w:jc w:val="center"/>
              <w:rPr>
                <w:rFonts w:hint="default" w:ascii="宋体" w:hAnsi="宋体" w:eastAsia="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513.88</w:t>
            </w:r>
          </w:p>
        </w:tc>
        <w:tc>
          <w:tcPr>
            <w:tcW w:w="2025" w:type="dxa"/>
            <w:vAlign w:val="center"/>
          </w:tcPr>
          <w:p w14:paraId="42624F3C">
            <w:pPr>
              <w:jc w:val="center"/>
              <w:rPr>
                <w:rFonts w:ascii="宋体" w:hAnsi="宋体" w:cs="宋体"/>
                <w:color w:val="000000"/>
                <w:kern w:val="0"/>
                <w:sz w:val="20"/>
                <w:szCs w:val="20"/>
              </w:rPr>
            </w:pPr>
          </w:p>
        </w:tc>
      </w:tr>
    </w:tbl>
    <w:p w14:paraId="13C7C5D1">
      <w:pPr>
        <w:spacing w:line="360" w:lineRule="auto"/>
        <w:ind w:firstLine="562" w:firstLineChars="200"/>
        <w:outlineLvl w:val="9"/>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w:t>
      </w:r>
      <w:bookmarkEnd w:id="66"/>
      <w:bookmarkEnd w:id="67"/>
      <w:bookmarkEnd w:id="68"/>
      <w:r>
        <w:rPr>
          <w:rFonts w:hint="eastAsia" w:ascii="仿宋_GB2312" w:hAnsi="仿宋_GB2312" w:eastAsia="仿宋_GB2312" w:cs="仿宋_GB2312"/>
          <w:b/>
          <w:bCs/>
          <w:sz w:val="28"/>
          <w:szCs w:val="28"/>
        </w:rPr>
        <w:t>部门决算情况</w:t>
      </w:r>
    </w:p>
    <w:p w14:paraId="58CE33B9">
      <w:pPr>
        <w:pStyle w:val="9"/>
        <w:keepNext w:val="0"/>
        <w:keepLines w:val="0"/>
        <w:pageBreakBefore w:val="0"/>
        <w:widowControl w:val="0"/>
        <w:kinsoku/>
        <w:wordWrap/>
        <w:overflowPunct/>
        <w:topLinePunct w:val="0"/>
        <w:autoSpaceDE/>
        <w:autoSpaceDN/>
        <w:bidi w:val="0"/>
        <w:adjustRightInd/>
        <w:snapToGrid/>
        <w:spacing w:line="680" w:lineRule="exact"/>
        <w:ind w:firstLine="560" w:firstLineChars="200"/>
        <w:textAlignment w:val="auto"/>
        <w:rPr>
          <w:rFonts w:hAnsi="仿宋_GB2312" w:cs="仿宋_GB2312"/>
          <w:sz w:val="28"/>
          <w:szCs w:val="28"/>
        </w:rPr>
      </w:pPr>
      <w:r>
        <w:rPr>
          <w:rFonts w:hint="eastAsia" w:hAnsi="仿宋_GB2312" w:cs="仿宋_GB2312"/>
          <w:sz w:val="28"/>
          <w:szCs w:val="28"/>
          <w:lang w:eastAsia="zh-CN"/>
        </w:rPr>
        <w:t>永济市畜牧兽医发展中心</w:t>
      </w:r>
      <w:r>
        <w:rPr>
          <w:rFonts w:hint="eastAsia" w:hAnsi="仿宋_GB2312" w:cs="仿宋_GB2312"/>
          <w:sz w:val="28"/>
          <w:szCs w:val="28"/>
        </w:rPr>
        <w:t>202</w:t>
      </w:r>
      <w:r>
        <w:rPr>
          <w:rFonts w:hint="eastAsia" w:hAnsi="仿宋_GB2312" w:cs="仿宋_GB2312"/>
          <w:sz w:val="28"/>
          <w:szCs w:val="28"/>
          <w:lang w:val="en-US" w:eastAsia="zh-CN"/>
        </w:rPr>
        <w:t>3</w:t>
      </w:r>
      <w:r>
        <w:rPr>
          <w:rFonts w:hint="eastAsia" w:hAnsi="仿宋_GB2312" w:cs="仿宋_GB2312"/>
          <w:sz w:val="28"/>
          <w:szCs w:val="28"/>
        </w:rPr>
        <w:t>年度部门整体决算如下：</w:t>
      </w:r>
    </w:p>
    <w:p w14:paraId="18C7D787">
      <w:pPr>
        <w:pStyle w:val="10"/>
        <w:keepNext w:val="0"/>
        <w:keepLines w:val="0"/>
        <w:pageBreakBefore w:val="0"/>
        <w:widowControl w:val="0"/>
        <w:kinsoku/>
        <w:wordWrap/>
        <w:overflowPunct/>
        <w:topLinePunct w:val="0"/>
        <w:autoSpaceDE/>
        <w:autoSpaceDN/>
        <w:bidi w:val="0"/>
        <w:adjustRightInd/>
        <w:snapToGrid/>
        <w:spacing w:line="680" w:lineRule="exact"/>
        <w:ind w:firstLine="560" w:firstLineChars="200"/>
        <w:textAlignment w:val="auto"/>
        <w:rPr>
          <w:rFonts w:hint="eastAsia"/>
        </w:rPr>
      </w:pPr>
      <w:r>
        <w:rPr>
          <w:rFonts w:hint="eastAsia" w:ascii="仿宋_GB2312" w:hAnsi="仿宋_GB2312" w:eastAsia="仿宋_GB2312" w:cs="仿宋_GB2312"/>
          <w:bCs/>
          <w:kern w:val="0"/>
          <w:sz w:val="28"/>
          <w:szCs w:val="28"/>
        </w:rPr>
        <w:t>202</w:t>
      </w:r>
      <w:r>
        <w:rPr>
          <w:rFonts w:hint="eastAsia" w:ascii="仿宋_GB2312" w:hAnsi="仿宋_GB2312" w:eastAsia="仿宋_GB2312" w:cs="仿宋_GB2312"/>
          <w:bCs/>
          <w:kern w:val="0"/>
          <w:sz w:val="28"/>
          <w:szCs w:val="28"/>
          <w:lang w:val="en-US" w:eastAsia="zh-CN"/>
        </w:rPr>
        <w:t>3</w:t>
      </w:r>
      <w:r>
        <w:rPr>
          <w:rFonts w:hint="eastAsia" w:ascii="仿宋_GB2312" w:hAnsi="仿宋_GB2312" w:eastAsia="仿宋_GB2312" w:cs="仿宋_GB2312"/>
          <w:bCs/>
          <w:kern w:val="0"/>
          <w:sz w:val="28"/>
          <w:szCs w:val="28"/>
        </w:rPr>
        <w:t>年，</w:t>
      </w:r>
      <w:r>
        <w:rPr>
          <w:rFonts w:hint="eastAsia" w:ascii="仿宋_GB2312" w:hAnsi="仿宋_GB2312" w:eastAsia="仿宋_GB2312" w:cs="仿宋_GB2312"/>
          <w:bCs/>
          <w:sz w:val="28"/>
          <w:szCs w:val="28"/>
        </w:rPr>
        <w:t>该部门支出总计为</w:t>
      </w:r>
      <w:r>
        <w:rPr>
          <w:rFonts w:hint="eastAsia" w:ascii="仿宋_GB2312" w:hAnsi="仿宋_GB2312" w:eastAsia="仿宋_GB2312" w:cs="仿宋_GB2312"/>
          <w:bCs/>
          <w:sz w:val="28"/>
          <w:szCs w:val="28"/>
          <w:lang w:val="en-US" w:eastAsia="zh-CN"/>
        </w:rPr>
        <w:t>1468.02</w:t>
      </w:r>
      <w:r>
        <w:rPr>
          <w:rFonts w:hint="eastAsia" w:ascii="仿宋_GB2312" w:hAnsi="仿宋_GB2312" w:eastAsia="仿宋_GB2312" w:cs="仿宋_GB2312"/>
          <w:bCs/>
          <w:sz w:val="28"/>
          <w:szCs w:val="28"/>
        </w:rPr>
        <w:t>万元。其中：基本支出</w:t>
      </w:r>
      <w:r>
        <w:rPr>
          <w:rFonts w:hint="eastAsia" w:ascii="仿宋_GB2312" w:hAnsi="仿宋_GB2312" w:eastAsia="仿宋_GB2312" w:cs="仿宋_GB2312"/>
          <w:bCs/>
          <w:sz w:val="28"/>
          <w:szCs w:val="28"/>
          <w:lang w:val="en-US" w:eastAsia="zh-CN"/>
        </w:rPr>
        <w:t>488.43</w:t>
      </w:r>
      <w:r>
        <w:rPr>
          <w:rFonts w:hint="eastAsia" w:ascii="仿宋_GB2312" w:hAnsi="仿宋_GB2312" w:eastAsia="仿宋_GB2312" w:cs="仿宋_GB2312"/>
          <w:bCs/>
          <w:sz w:val="28"/>
          <w:szCs w:val="28"/>
        </w:rPr>
        <w:t>万元，项目支出</w:t>
      </w:r>
      <w:r>
        <w:rPr>
          <w:rFonts w:hint="eastAsia" w:ascii="仿宋_GB2312" w:hAnsi="仿宋_GB2312" w:eastAsia="仿宋_GB2312" w:cs="仿宋_GB2312"/>
          <w:bCs/>
          <w:sz w:val="28"/>
          <w:szCs w:val="28"/>
          <w:lang w:val="en-US" w:eastAsia="zh-CN"/>
        </w:rPr>
        <w:t>979.59</w:t>
      </w:r>
      <w:r>
        <w:rPr>
          <w:rFonts w:hint="eastAsia" w:ascii="仿宋_GB2312" w:hAnsi="仿宋_GB2312" w:eastAsia="仿宋_GB2312" w:cs="仿宋_GB2312"/>
          <w:bCs/>
          <w:sz w:val="28"/>
          <w:szCs w:val="28"/>
        </w:rPr>
        <w:t>万元。</w:t>
      </w:r>
    </w:p>
    <w:tbl>
      <w:tblPr>
        <w:tblStyle w:val="20"/>
        <w:tblpPr w:leftFromText="180" w:rightFromText="180" w:vertAnchor="text" w:horzAnchor="page" w:tblpX="1417" w:tblpY="662"/>
        <w:tblOverlap w:val="never"/>
        <w:tblW w:w="50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3"/>
        <w:gridCol w:w="1962"/>
        <w:gridCol w:w="2205"/>
        <w:gridCol w:w="1934"/>
      </w:tblGrid>
      <w:tr w14:paraId="62535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tblHeader/>
        </w:trPr>
        <w:tc>
          <w:tcPr>
            <w:tcW w:w="1717" w:type="pct"/>
            <w:shd w:val="clear" w:color="auto" w:fill="auto"/>
            <w:vAlign w:val="center"/>
          </w:tcPr>
          <w:p w14:paraId="5FF20493">
            <w:pPr>
              <w:ind w:firstLine="402" w:firstLineChars="200"/>
              <w:rPr>
                <w:rFonts w:hint="eastAsia" w:ascii="宋体" w:hAnsi="宋体" w:eastAsia="宋体" w:cs="宋体"/>
                <w:b/>
                <w:bCs/>
                <w:sz w:val="20"/>
                <w:szCs w:val="20"/>
              </w:rPr>
            </w:pPr>
            <w:r>
              <w:rPr>
                <w:rFonts w:hint="eastAsia" w:ascii="宋体" w:hAnsi="宋体" w:eastAsia="宋体" w:cs="宋体"/>
                <w:b/>
                <w:bCs/>
                <w:sz w:val="20"/>
                <w:szCs w:val="20"/>
              </w:rPr>
              <w:t>项目名称</w:t>
            </w:r>
          </w:p>
        </w:tc>
        <w:tc>
          <w:tcPr>
            <w:tcW w:w="1055" w:type="pct"/>
            <w:shd w:val="clear" w:color="auto" w:fill="auto"/>
            <w:vAlign w:val="center"/>
          </w:tcPr>
          <w:p w14:paraId="7DB36461">
            <w:pPr>
              <w:jc w:val="center"/>
              <w:rPr>
                <w:rFonts w:hint="eastAsia" w:ascii="宋体" w:hAnsi="宋体" w:eastAsia="宋体" w:cs="宋体"/>
                <w:b/>
                <w:bCs/>
                <w:sz w:val="20"/>
                <w:szCs w:val="20"/>
              </w:rPr>
            </w:pPr>
            <w:r>
              <w:rPr>
                <w:rFonts w:hint="eastAsia" w:ascii="宋体" w:hAnsi="宋体" w:cs="宋体"/>
                <w:b/>
                <w:bCs/>
                <w:sz w:val="20"/>
                <w:szCs w:val="20"/>
                <w:lang w:val="en-US" w:eastAsia="zh-CN"/>
              </w:rPr>
              <w:t>决</w:t>
            </w:r>
            <w:r>
              <w:rPr>
                <w:rFonts w:hint="eastAsia" w:ascii="宋体" w:hAnsi="宋体" w:eastAsia="宋体" w:cs="宋体"/>
                <w:b/>
                <w:bCs/>
                <w:sz w:val="20"/>
                <w:szCs w:val="20"/>
              </w:rPr>
              <w:t>算总计</w:t>
            </w:r>
          </w:p>
          <w:p w14:paraId="44B7BBC7">
            <w:pPr>
              <w:jc w:val="center"/>
              <w:rPr>
                <w:rFonts w:hint="eastAsia" w:ascii="宋体" w:hAnsi="宋体" w:eastAsia="宋体" w:cs="宋体"/>
                <w:b/>
                <w:bCs/>
                <w:sz w:val="20"/>
                <w:szCs w:val="20"/>
              </w:rPr>
            </w:pPr>
            <w:r>
              <w:rPr>
                <w:rFonts w:hint="eastAsia" w:ascii="宋体" w:hAnsi="宋体" w:eastAsia="宋体" w:cs="宋体"/>
                <w:b/>
                <w:bCs/>
                <w:sz w:val="20"/>
                <w:szCs w:val="20"/>
              </w:rPr>
              <w:t>（万元）</w:t>
            </w:r>
          </w:p>
        </w:tc>
        <w:tc>
          <w:tcPr>
            <w:tcW w:w="1186" w:type="pct"/>
            <w:shd w:val="clear" w:color="auto" w:fill="auto"/>
            <w:vAlign w:val="center"/>
          </w:tcPr>
          <w:p w14:paraId="1C36C11C">
            <w:pPr>
              <w:jc w:val="center"/>
              <w:rPr>
                <w:rFonts w:hint="eastAsia" w:ascii="宋体" w:hAnsi="宋体" w:eastAsia="宋体" w:cs="宋体"/>
                <w:b/>
                <w:bCs/>
                <w:sz w:val="20"/>
                <w:szCs w:val="20"/>
              </w:rPr>
            </w:pPr>
            <w:r>
              <w:rPr>
                <w:rFonts w:hint="eastAsia" w:ascii="宋体" w:hAnsi="宋体" w:eastAsia="宋体" w:cs="宋体"/>
                <w:b/>
                <w:bCs/>
                <w:sz w:val="20"/>
                <w:szCs w:val="20"/>
              </w:rPr>
              <w:t>一般公共预算</w:t>
            </w:r>
          </w:p>
          <w:p w14:paraId="4D8E9DB9">
            <w:pPr>
              <w:jc w:val="center"/>
              <w:rPr>
                <w:rFonts w:hint="eastAsia" w:ascii="宋体" w:hAnsi="宋体" w:eastAsia="宋体" w:cs="宋体"/>
                <w:b/>
                <w:bCs/>
                <w:sz w:val="20"/>
                <w:szCs w:val="20"/>
              </w:rPr>
            </w:pPr>
            <w:r>
              <w:rPr>
                <w:rFonts w:hint="eastAsia" w:ascii="宋体" w:hAnsi="宋体" w:eastAsia="宋体" w:cs="宋体"/>
                <w:b/>
                <w:bCs/>
                <w:sz w:val="20"/>
                <w:szCs w:val="20"/>
              </w:rPr>
              <w:t>（万元）</w:t>
            </w:r>
          </w:p>
        </w:tc>
        <w:tc>
          <w:tcPr>
            <w:tcW w:w="1040" w:type="pct"/>
            <w:shd w:val="clear" w:color="auto" w:fill="auto"/>
            <w:vAlign w:val="center"/>
          </w:tcPr>
          <w:p w14:paraId="0D009AE7">
            <w:pPr>
              <w:jc w:val="center"/>
              <w:rPr>
                <w:rFonts w:hint="eastAsia" w:ascii="宋体" w:hAnsi="宋体" w:eastAsia="宋体" w:cs="宋体"/>
                <w:b/>
                <w:bCs/>
                <w:sz w:val="20"/>
                <w:szCs w:val="20"/>
              </w:rPr>
            </w:pPr>
            <w:r>
              <w:rPr>
                <w:rFonts w:hint="eastAsia" w:ascii="宋体" w:hAnsi="宋体" w:eastAsia="宋体" w:cs="宋体"/>
                <w:b/>
                <w:bCs/>
                <w:sz w:val="20"/>
                <w:szCs w:val="20"/>
              </w:rPr>
              <w:t>政府性基金</w:t>
            </w:r>
          </w:p>
          <w:p w14:paraId="4D123A60">
            <w:pPr>
              <w:jc w:val="center"/>
              <w:rPr>
                <w:rFonts w:hint="eastAsia" w:ascii="宋体" w:hAnsi="宋体" w:eastAsia="宋体" w:cs="宋体"/>
                <w:b/>
                <w:bCs/>
                <w:sz w:val="20"/>
                <w:szCs w:val="20"/>
              </w:rPr>
            </w:pPr>
            <w:r>
              <w:rPr>
                <w:rFonts w:hint="eastAsia" w:ascii="宋体" w:hAnsi="宋体" w:eastAsia="宋体" w:cs="宋体"/>
                <w:b/>
                <w:bCs/>
                <w:sz w:val="20"/>
                <w:szCs w:val="20"/>
              </w:rPr>
              <w:t>（万元）</w:t>
            </w:r>
          </w:p>
        </w:tc>
      </w:tr>
      <w:tr w14:paraId="2BDE2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trPr>
        <w:tc>
          <w:tcPr>
            <w:tcW w:w="1717" w:type="pct"/>
            <w:vAlign w:val="center"/>
          </w:tcPr>
          <w:p w14:paraId="15D24CD2">
            <w:pPr>
              <w:ind w:firstLine="402" w:firstLineChars="200"/>
              <w:rPr>
                <w:rFonts w:hint="eastAsia" w:ascii="宋体" w:hAnsi="宋体" w:eastAsia="宋体" w:cs="宋体"/>
                <w:b/>
                <w:bCs/>
                <w:sz w:val="20"/>
                <w:szCs w:val="20"/>
              </w:rPr>
            </w:pPr>
            <w:r>
              <w:rPr>
                <w:rFonts w:hint="eastAsia" w:ascii="宋体" w:hAnsi="宋体" w:eastAsia="宋体" w:cs="宋体"/>
                <w:b/>
                <w:bCs/>
                <w:sz w:val="20"/>
                <w:szCs w:val="20"/>
              </w:rPr>
              <w:t>基本支出：</w:t>
            </w:r>
          </w:p>
        </w:tc>
        <w:tc>
          <w:tcPr>
            <w:tcW w:w="1055" w:type="pct"/>
            <w:vAlign w:val="center"/>
          </w:tcPr>
          <w:p w14:paraId="0C2FC578">
            <w:pPr>
              <w:ind w:firstLine="402" w:firstLineChars="200"/>
              <w:jc w:val="right"/>
              <w:rPr>
                <w:rFonts w:hint="default" w:ascii="宋体" w:hAnsi="宋体" w:eastAsia="宋体" w:cs="宋体"/>
                <w:b/>
                <w:bCs/>
                <w:sz w:val="20"/>
                <w:szCs w:val="20"/>
                <w:lang w:val="en-US" w:eastAsia="zh-CN"/>
              </w:rPr>
            </w:pPr>
            <w:r>
              <w:rPr>
                <w:rFonts w:hint="eastAsia" w:ascii="宋体" w:hAnsi="宋体" w:cs="宋体"/>
                <w:b/>
                <w:bCs/>
                <w:sz w:val="20"/>
                <w:szCs w:val="20"/>
                <w:lang w:val="en-US" w:eastAsia="zh-CN"/>
              </w:rPr>
              <w:t>488.43</w:t>
            </w:r>
          </w:p>
        </w:tc>
        <w:tc>
          <w:tcPr>
            <w:tcW w:w="1186" w:type="pct"/>
            <w:vAlign w:val="center"/>
          </w:tcPr>
          <w:p w14:paraId="1C82F9F2">
            <w:pPr>
              <w:ind w:firstLine="402" w:firstLineChars="200"/>
              <w:jc w:val="right"/>
              <w:rPr>
                <w:rFonts w:hint="default" w:ascii="宋体" w:hAnsi="宋体" w:eastAsia="宋体" w:cs="宋体"/>
                <w:b/>
                <w:bCs/>
                <w:sz w:val="20"/>
                <w:szCs w:val="20"/>
                <w:lang w:val="en-US" w:eastAsia="zh-CN"/>
              </w:rPr>
            </w:pPr>
            <w:r>
              <w:rPr>
                <w:rFonts w:hint="eastAsia" w:ascii="宋体" w:hAnsi="宋体" w:cs="宋体"/>
                <w:b/>
                <w:bCs/>
                <w:sz w:val="20"/>
                <w:szCs w:val="20"/>
                <w:lang w:val="en-US" w:eastAsia="zh-CN"/>
              </w:rPr>
              <w:t>488.43</w:t>
            </w:r>
          </w:p>
        </w:tc>
        <w:tc>
          <w:tcPr>
            <w:tcW w:w="1040" w:type="pct"/>
            <w:vAlign w:val="center"/>
          </w:tcPr>
          <w:p w14:paraId="6D9BE855">
            <w:pPr>
              <w:ind w:firstLine="400" w:firstLineChars="200"/>
              <w:rPr>
                <w:rFonts w:hint="eastAsia" w:ascii="宋体" w:hAnsi="宋体" w:eastAsia="宋体" w:cs="宋体"/>
                <w:sz w:val="20"/>
                <w:szCs w:val="20"/>
              </w:rPr>
            </w:pPr>
          </w:p>
        </w:tc>
      </w:tr>
      <w:tr w14:paraId="1230B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trPr>
        <w:tc>
          <w:tcPr>
            <w:tcW w:w="1717" w:type="pct"/>
            <w:vAlign w:val="center"/>
          </w:tcPr>
          <w:p w14:paraId="76B2A57C">
            <w:pPr>
              <w:ind w:firstLine="400" w:firstLineChars="200"/>
              <w:rPr>
                <w:rFonts w:hint="eastAsia" w:ascii="宋体" w:hAnsi="宋体" w:eastAsia="宋体" w:cs="宋体"/>
                <w:sz w:val="20"/>
                <w:szCs w:val="20"/>
                <w:lang w:eastAsia="zh-CN"/>
              </w:rPr>
            </w:pPr>
            <w:r>
              <w:rPr>
                <w:rFonts w:hint="eastAsia" w:ascii="宋体" w:hAnsi="宋体" w:cs="宋体"/>
                <w:sz w:val="20"/>
                <w:szCs w:val="20"/>
                <w:lang w:eastAsia="zh-CN"/>
              </w:rPr>
              <w:t>行政运行</w:t>
            </w:r>
          </w:p>
        </w:tc>
        <w:tc>
          <w:tcPr>
            <w:tcW w:w="1055" w:type="pct"/>
            <w:vAlign w:val="center"/>
          </w:tcPr>
          <w:p w14:paraId="706AABC7">
            <w:pPr>
              <w:ind w:firstLine="400" w:firstLineChars="200"/>
              <w:jc w:val="right"/>
              <w:rPr>
                <w:rFonts w:hint="default" w:ascii="宋体" w:hAnsi="宋体" w:eastAsia="宋体" w:cs="宋体"/>
                <w:sz w:val="20"/>
                <w:szCs w:val="20"/>
                <w:lang w:val="en-US" w:eastAsia="zh-CN"/>
              </w:rPr>
            </w:pPr>
            <w:r>
              <w:rPr>
                <w:rFonts w:hint="eastAsia" w:ascii="宋体" w:hAnsi="宋体" w:cs="宋体"/>
                <w:sz w:val="20"/>
                <w:szCs w:val="20"/>
                <w:lang w:val="en-US" w:eastAsia="zh-CN"/>
              </w:rPr>
              <w:t>449.52</w:t>
            </w:r>
          </w:p>
        </w:tc>
        <w:tc>
          <w:tcPr>
            <w:tcW w:w="2205" w:type="dxa"/>
            <w:vAlign w:val="center"/>
          </w:tcPr>
          <w:p w14:paraId="745AC029">
            <w:pPr>
              <w:ind w:firstLine="400" w:firstLineChars="200"/>
              <w:jc w:val="right"/>
              <w:rPr>
                <w:rFonts w:hint="default" w:ascii="宋体" w:hAnsi="宋体" w:eastAsia="宋体" w:cs="宋体"/>
                <w:sz w:val="20"/>
                <w:szCs w:val="20"/>
                <w:lang w:val="en-US" w:eastAsia="zh-CN"/>
              </w:rPr>
            </w:pPr>
            <w:r>
              <w:rPr>
                <w:rFonts w:hint="eastAsia" w:ascii="宋体" w:hAnsi="宋体" w:cs="宋体"/>
                <w:sz w:val="20"/>
                <w:szCs w:val="20"/>
                <w:lang w:val="en-US" w:eastAsia="zh-CN"/>
              </w:rPr>
              <w:t>449.52</w:t>
            </w:r>
          </w:p>
        </w:tc>
        <w:tc>
          <w:tcPr>
            <w:tcW w:w="1040" w:type="pct"/>
            <w:vAlign w:val="center"/>
          </w:tcPr>
          <w:p w14:paraId="420AEA7E">
            <w:pPr>
              <w:ind w:firstLine="400" w:firstLineChars="200"/>
              <w:rPr>
                <w:rFonts w:hint="eastAsia" w:ascii="宋体" w:hAnsi="宋体" w:eastAsia="宋体" w:cs="宋体"/>
                <w:sz w:val="20"/>
                <w:szCs w:val="20"/>
              </w:rPr>
            </w:pPr>
          </w:p>
        </w:tc>
      </w:tr>
      <w:tr w14:paraId="262AD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trPr>
        <w:tc>
          <w:tcPr>
            <w:tcW w:w="1717" w:type="pct"/>
            <w:vAlign w:val="center"/>
          </w:tcPr>
          <w:p w14:paraId="5C1DD571">
            <w:pPr>
              <w:ind w:firstLine="400" w:firstLineChars="200"/>
              <w:rPr>
                <w:rFonts w:hint="eastAsia" w:ascii="宋体" w:hAnsi="宋体" w:eastAsia="宋体" w:cs="宋体"/>
                <w:sz w:val="20"/>
                <w:szCs w:val="20"/>
                <w:lang w:eastAsia="zh-CN"/>
              </w:rPr>
            </w:pPr>
            <w:r>
              <w:rPr>
                <w:rFonts w:hint="eastAsia" w:ascii="宋体" w:hAnsi="宋体" w:cs="宋体"/>
                <w:sz w:val="20"/>
                <w:szCs w:val="20"/>
                <w:lang w:eastAsia="zh-CN"/>
              </w:rPr>
              <w:t>事业运行</w:t>
            </w:r>
          </w:p>
        </w:tc>
        <w:tc>
          <w:tcPr>
            <w:tcW w:w="1055" w:type="pct"/>
            <w:vAlign w:val="center"/>
          </w:tcPr>
          <w:p w14:paraId="44D27B89">
            <w:pPr>
              <w:ind w:firstLine="400" w:firstLineChars="200"/>
              <w:jc w:val="right"/>
              <w:rPr>
                <w:rFonts w:hint="default" w:ascii="宋体" w:hAnsi="宋体" w:eastAsia="宋体" w:cs="宋体"/>
                <w:sz w:val="20"/>
                <w:szCs w:val="20"/>
                <w:lang w:val="en-US" w:eastAsia="zh-CN"/>
              </w:rPr>
            </w:pPr>
            <w:r>
              <w:rPr>
                <w:rFonts w:hint="eastAsia" w:ascii="宋体" w:hAnsi="宋体" w:cs="宋体"/>
                <w:sz w:val="20"/>
                <w:szCs w:val="20"/>
                <w:lang w:val="en-US" w:eastAsia="zh-CN"/>
              </w:rPr>
              <w:t>38.91</w:t>
            </w:r>
          </w:p>
        </w:tc>
        <w:tc>
          <w:tcPr>
            <w:tcW w:w="2205" w:type="dxa"/>
            <w:vAlign w:val="center"/>
          </w:tcPr>
          <w:p w14:paraId="65AABA71">
            <w:pPr>
              <w:ind w:firstLine="400" w:firstLineChars="200"/>
              <w:jc w:val="right"/>
              <w:rPr>
                <w:rFonts w:hint="default" w:ascii="宋体" w:hAnsi="宋体" w:eastAsia="宋体" w:cs="宋体"/>
                <w:sz w:val="20"/>
                <w:szCs w:val="20"/>
                <w:lang w:val="en-US" w:eastAsia="zh-CN"/>
              </w:rPr>
            </w:pPr>
            <w:r>
              <w:rPr>
                <w:rFonts w:hint="eastAsia" w:ascii="宋体" w:hAnsi="宋体" w:cs="宋体"/>
                <w:sz w:val="20"/>
                <w:szCs w:val="20"/>
                <w:lang w:val="en-US" w:eastAsia="zh-CN"/>
              </w:rPr>
              <w:t>38.91</w:t>
            </w:r>
          </w:p>
        </w:tc>
        <w:tc>
          <w:tcPr>
            <w:tcW w:w="1040" w:type="pct"/>
            <w:vAlign w:val="center"/>
          </w:tcPr>
          <w:p w14:paraId="10E1B83E">
            <w:pPr>
              <w:ind w:firstLine="400" w:firstLineChars="200"/>
              <w:rPr>
                <w:rFonts w:hint="eastAsia" w:ascii="宋体" w:hAnsi="宋体" w:eastAsia="宋体" w:cs="宋体"/>
                <w:sz w:val="20"/>
                <w:szCs w:val="20"/>
              </w:rPr>
            </w:pPr>
          </w:p>
        </w:tc>
      </w:tr>
      <w:tr w14:paraId="51D6A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trPr>
        <w:tc>
          <w:tcPr>
            <w:tcW w:w="1717" w:type="pct"/>
            <w:vAlign w:val="center"/>
          </w:tcPr>
          <w:p w14:paraId="7FE7896F">
            <w:pPr>
              <w:ind w:firstLine="402" w:firstLineChars="200"/>
              <w:rPr>
                <w:rFonts w:hint="eastAsia" w:ascii="宋体" w:hAnsi="宋体" w:eastAsia="宋体" w:cs="宋体"/>
                <w:b/>
                <w:bCs/>
                <w:sz w:val="20"/>
                <w:szCs w:val="20"/>
              </w:rPr>
            </w:pPr>
            <w:r>
              <w:rPr>
                <w:rFonts w:hint="eastAsia" w:ascii="宋体" w:hAnsi="宋体" w:eastAsia="宋体" w:cs="宋体"/>
                <w:b/>
                <w:bCs/>
                <w:sz w:val="20"/>
                <w:szCs w:val="20"/>
              </w:rPr>
              <w:t>项目支出：</w:t>
            </w:r>
          </w:p>
        </w:tc>
        <w:tc>
          <w:tcPr>
            <w:tcW w:w="1055" w:type="pct"/>
            <w:vAlign w:val="center"/>
          </w:tcPr>
          <w:p w14:paraId="3EA6CC87">
            <w:pPr>
              <w:ind w:firstLine="402" w:firstLineChars="200"/>
              <w:jc w:val="right"/>
              <w:rPr>
                <w:rFonts w:hint="default" w:ascii="宋体" w:hAnsi="宋体" w:eastAsia="宋体" w:cs="宋体"/>
                <w:b/>
                <w:bCs/>
                <w:sz w:val="20"/>
                <w:szCs w:val="20"/>
                <w:lang w:val="en-US" w:eastAsia="zh-CN"/>
              </w:rPr>
            </w:pPr>
            <w:r>
              <w:rPr>
                <w:rFonts w:hint="eastAsia" w:ascii="宋体" w:hAnsi="宋体" w:cs="宋体"/>
                <w:b/>
                <w:bCs/>
                <w:sz w:val="20"/>
                <w:szCs w:val="20"/>
                <w:lang w:val="en-US" w:eastAsia="zh-CN"/>
              </w:rPr>
              <w:t>979.59</w:t>
            </w:r>
          </w:p>
        </w:tc>
        <w:tc>
          <w:tcPr>
            <w:tcW w:w="1186" w:type="pct"/>
            <w:vAlign w:val="center"/>
          </w:tcPr>
          <w:p w14:paraId="7E5322DD">
            <w:pPr>
              <w:ind w:firstLine="402" w:firstLineChars="200"/>
              <w:jc w:val="right"/>
              <w:rPr>
                <w:rFonts w:hint="default" w:ascii="宋体" w:hAnsi="宋体" w:eastAsia="宋体" w:cs="宋体"/>
                <w:b/>
                <w:bCs/>
                <w:sz w:val="20"/>
                <w:szCs w:val="20"/>
                <w:lang w:val="en-US" w:eastAsia="zh-CN"/>
              </w:rPr>
            </w:pPr>
            <w:r>
              <w:rPr>
                <w:rFonts w:hint="eastAsia" w:ascii="宋体" w:hAnsi="宋体" w:cs="宋体"/>
                <w:b/>
                <w:bCs/>
                <w:sz w:val="20"/>
                <w:szCs w:val="20"/>
                <w:lang w:val="en-US" w:eastAsia="zh-CN"/>
              </w:rPr>
              <w:t>979.59</w:t>
            </w:r>
          </w:p>
        </w:tc>
        <w:tc>
          <w:tcPr>
            <w:tcW w:w="1040" w:type="pct"/>
            <w:vAlign w:val="center"/>
          </w:tcPr>
          <w:p w14:paraId="097C26C5">
            <w:pPr>
              <w:ind w:firstLine="400" w:firstLineChars="200"/>
              <w:rPr>
                <w:rFonts w:hint="default" w:ascii="宋体" w:hAnsi="宋体" w:eastAsia="宋体" w:cs="宋体"/>
                <w:sz w:val="20"/>
                <w:szCs w:val="20"/>
                <w:lang w:val="en-US"/>
              </w:rPr>
            </w:pPr>
          </w:p>
        </w:tc>
      </w:tr>
      <w:tr w14:paraId="1D2F9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trPr>
        <w:tc>
          <w:tcPr>
            <w:tcW w:w="1717" w:type="pct"/>
            <w:vAlign w:val="center"/>
          </w:tcPr>
          <w:p w14:paraId="6EDC8D21">
            <w:pPr>
              <w:ind w:firstLine="400" w:firstLineChars="200"/>
              <w:rPr>
                <w:rFonts w:hint="eastAsia" w:ascii="宋体" w:hAnsi="宋体" w:eastAsia="宋体" w:cs="宋体"/>
                <w:b w:val="0"/>
                <w:bCs w:val="0"/>
                <w:sz w:val="20"/>
                <w:szCs w:val="20"/>
                <w:lang w:eastAsia="zh-CN"/>
              </w:rPr>
            </w:pPr>
            <w:r>
              <w:rPr>
                <w:rFonts w:hint="eastAsia" w:ascii="宋体" w:hAnsi="宋体" w:cs="宋体"/>
                <w:b w:val="0"/>
                <w:bCs w:val="0"/>
                <w:sz w:val="20"/>
                <w:szCs w:val="20"/>
                <w:lang w:eastAsia="zh-CN"/>
              </w:rPr>
              <w:t>事业运行</w:t>
            </w:r>
          </w:p>
        </w:tc>
        <w:tc>
          <w:tcPr>
            <w:tcW w:w="1055" w:type="pct"/>
            <w:shd w:val="clear" w:color="auto" w:fill="auto"/>
            <w:vAlign w:val="center"/>
          </w:tcPr>
          <w:p w14:paraId="6CE68EDD">
            <w:pPr>
              <w:ind w:firstLine="400" w:firstLineChars="200"/>
              <w:jc w:val="right"/>
              <w:rPr>
                <w:rFonts w:hint="default" w:ascii="宋体" w:hAnsi="宋体" w:eastAsia="宋体" w:cs="宋体"/>
                <w:b w:val="0"/>
                <w:bCs w:val="0"/>
                <w:kern w:val="2"/>
                <w:sz w:val="20"/>
                <w:szCs w:val="20"/>
                <w:lang w:val="en-US" w:eastAsia="zh-CN" w:bidi="ar-SA"/>
              </w:rPr>
            </w:pPr>
            <w:r>
              <w:rPr>
                <w:rFonts w:hint="eastAsia" w:ascii="宋体" w:hAnsi="宋体" w:cs="宋体"/>
                <w:b w:val="0"/>
                <w:bCs w:val="0"/>
                <w:sz w:val="20"/>
                <w:szCs w:val="20"/>
                <w:lang w:val="en-US" w:eastAsia="zh-CN"/>
              </w:rPr>
              <w:t>61.11</w:t>
            </w:r>
          </w:p>
        </w:tc>
        <w:tc>
          <w:tcPr>
            <w:tcW w:w="1186" w:type="pct"/>
            <w:vAlign w:val="center"/>
          </w:tcPr>
          <w:p w14:paraId="1153FC75">
            <w:pPr>
              <w:ind w:firstLine="400" w:firstLineChars="200"/>
              <w:jc w:val="right"/>
              <w:rPr>
                <w:rFonts w:hint="default" w:ascii="宋体" w:hAnsi="宋体" w:cs="宋体"/>
                <w:b w:val="0"/>
                <w:bCs w:val="0"/>
                <w:sz w:val="20"/>
                <w:szCs w:val="20"/>
                <w:lang w:val="en-US" w:eastAsia="zh-CN"/>
              </w:rPr>
            </w:pPr>
            <w:r>
              <w:rPr>
                <w:rFonts w:hint="eastAsia" w:ascii="宋体" w:hAnsi="宋体" w:cs="宋体"/>
                <w:b w:val="0"/>
                <w:bCs w:val="0"/>
                <w:sz w:val="20"/>
                <w:szCs w:val="20"/>
                <w:lang w:val="en-US" w:eastAsia="zh-CN"/>
              </w:rPr>
              <w:t>61.11</w:t>
            </w:r>
          </w:p>
        </w:tc>
        <w:tc>
          <w:tcPr>
            <w:tcW w:w="1040" w:type="pct"/>
            <w:vAlign w:val="center"/>
          </w:tcPr>
          <w:p w14:paraId="6F8C2F11">
            <w:pPr>
              <w:ind w:firstLine="400" w:firstLineChars="200"/>
              <w:rPr>
                <w:rFonts w:hint="default" w:ascii="宋体" w:hAnsi="宋体" w:eastAsia="宋体" w:cs="宋体"/>
                <w:sz w:val="20"/>
                <w:szCs w:val="20"/>
                <w:lang w:val="en-US"/>
              </w:rPr>
            </w:pPr>
          </w:p>
        </w:tc>
      </w:tr>
      <w:tr w14:paraId="6585F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trPr>
        <w:tc>
          <w:tcPr>
            <w:tcW w:w="1717" w:type="pct"/>
            <w:vAlign w:val="center"/>
          </w:tcPr>
          <w:p w14:paraId="556AA773">
            <w:pPr>
              <w:ind w:firstLine="400" w:firstLineChars="200"/>
              <w:rPr>
                <w:rFonts w:hint="eastAsia" w:ascii="宋体" w:hAnsi="宋体" w:eastAsia="宋体" w:cs="宋体"/>
                <w:b w:val="0"/>
                <w:bCs w:val="0"/>
                <w:sz w:val="20"/>
                <w:szCs w:val="20"/>
                <w:lang w:eastAsia="zh-CN"/>
              </w:rPr>
            </w:pPr>
            <w:r>
              <w:rPr>
                <w:rFonts w:hint="eastAsia" w:ascii="宋体" w:hAnsi="宋体" w:cs="宋体"/>
                <w:b w:val="0"/>
                <w:bCs w:val="0"/>
                <w:sz w:val="20"/>
                <w:szCs w:val="20"/>
                <w:lang w:eastAsia="zh-CN"/>
              </w:rPr>
              <w:t>病虫害控制</w:t>
            </w:r>
          </w:p>
        </w:tc>
        <w:tc>
          <w:tcPr>
            <w:tcW w:w="1055" w:type="pct"/>
            <w:shd w:val="clear" w:color="auto" w:fill="auto"/>
            <w:vAlign w:val="center"/>
          </w:tcPr>
          <w:p w14:paraId="5D642237">
            <w:pPr>
              <w:ind w:firstLine="400" w:firstLineChars="200"/>
              <w:jc w:val="right"/>
              <w:rPr>
                <w:rFonts w:hint="default" w:ascii="宋体" w:hAnsi="宋体" w:eastAsia="宋体" w:cs="宋体"/>
                <w:b w:val="0"/>
                <w:bCs w:val="0"/>
                <w:kern w:val="2"/>
                <w:sz w:val="20"/>
                <w:szCs w:val="20"/>
                <w:lang w:val="en-US" w:eastAsia="zh-CN" w:bidi="ar-SA"/>
              </w:rPr>
            </w:pPr>
            <w:r>
              <w:rPr>
                <w:rFonts w:hint="eastAsia" w:ascii="宋体" w:hAnsi="宋体" w:cs="宋体"/>
                <w:b w:val="0"/>
                <w:bCs w:val="0"/>
                <w:sz w:val="20"/>
                <w:szCs w:val="20"/>
                <w:lang w:val="en-US" w:eastAsia="zh-CN"/>
              </w:rPr>
              <w:t>213.87</w:t>
            </w:r>
          </w:p>
        </w:tc>
        <w:tc>
          <w:tcPr>
            <w:tcW w:w="1186" w:type="pct"/>
            <w:vAlign w:val="center"/>
          </w:tcPr>
          <w:p w14:paraId="7C80B059">
            <w:pPr>
              <w:ind w:firstLine="400" w:firstLineChars="200"/>
              <w:jc w:val="right"/>
              <w:rPr>
                <w:rFonts w:hint="default" w:ascii="宋体" w:hAnsi="宋体" w:cs="宋体"/>
                <w:b w:val="0"/>
                <w:bCs w:val="0"/>
                <w:sz w:val="20"/>
                <w:szCs w:val="20"/>
                <w:lang w:val="en-US" w:eastAsia="zh-CN"/>
              </w:rPr>
            </w:pPr>
            <w:r>
              <w:rPr>
                <w:rFonts w:hint="eastAsia" w:ascii="宋体" w:hAnsi="宋体" w:cs="宋体"/>
                <w:b w:val="0"/>
                <w:bCs w:val="0"/>
                <w:sz w:val="20"/>
                <w:szCs w:val="20"/>
                <w:lang w:val="en-US" w:eastAsia="zh-CN"/>
              </w:rPr>
              <w:t>213.87</w:t>
            </w:r>
          </w:p>
        </w:tc>
        <w:tc>
          <w:tcPr>
            <w:tcW w:w="1040" w:type="pct"/>
            <w:vAlign w:val="center"/>
          </w:tcPr>
          <w:p w14:paraId="34A5F2B2">
            <w:pPr>
              <w:ind w:firstLine="400" w:firstLineChars="200"/>
              <w:rPr>
                <w:rFonts w:hint="default" w:ascii="宋体" w:hAnsi="宋体" w:eastAsia="宋体" w:cs="宋体"/>
                <w:sz w:val="20"/>
                <w:szCs w:val="20"/>
                <w:lang w:val="en-US"/>
              </w:rPr>
            </w:pPr>
          </w:p>
        </w:tc>
      </w:tr>
      <w:tr w14:paraId="0E495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trPr>
        <w:tc>
          <w:tcPr>
            <w:tcW w:w="1717" w:type="pct"/>
            <w:vAlign w:val="center"/>
          </w:tcPr>
          <w:p w14:paraId="448EEA76">
            <w:pPr>
              <w:ind w:firstLine="400" w:firstLineChars="200"/>
              <w:rPr>
                <w:rFonts w:hint="eastAsia" w:ascii="宋体" w:hAnsi="宋体" w:eastAsia="宋体" w:cs="宋体"/>
                <w:b w:val="0"/>
                <w:bCs w:val="0"/>
                <w:sz w:val="20"/>
                <w:szCs w:val="20"/>
                <w:lang w:eastAsia="zh-CN"/>
              </w:rPr>
            </w:pPr>
            <w:r>
              <w:rPr>
                <w:rFonts w:hint="eastAsia" w:ascii="宋体" w:hAnsi="宋体" w:cs="宋体"/>
                <w:b w:val="0"/>
                <w:bCs w:val="0"/>
                <w:sz w:val="20"/>
                <w:szCs w:val="20"/>
                <w:lang w:eastAsia="zh-CN"/>
              </w:rPr>
              <w:t>农业生产发展</w:t>
            </w:r>
          </w:p>
        </w:tc>
        <w:tc>
          <w:tcPr>
            <w:tcW w:w="1055" w:type="pct"/>
            <w:shd w:val="clear" w:color="auto" w:fill="auto"/>
            <w:vAlign w:val="center"/>
          </w:tcPr>
          <w:p w14:paraId="57FFC5BC">
            <w:pPr>
              <w:ind w:firstLine="400" w:firstLineChars="200"/>
              <w:jc w:val="right"/>
              <w:rPr>
                <w:rFonts w:hint="eastAsia" w:ascii="宋体" w:hAnsi="宋体" w:eastAsia="宋体" w:cs="宋体"/>
                <w:b w:val="0"/>
                <w:bCs w:val="0"/>
                <w:kern w:val="2"/>
                <w:sz w:val="20"/>
                <w:szCs w:val="20"/>
                <w:lang w:val="en-US" w:eastAsia="zh-CN" w:bidi="ar-SA"/>
              </w:rPr>
            </w:pPr>
            <w:r>
              <w:rPr>
                <w:rFonts w:hint="eastAsia" w:ascii="宋体" w:hAnsi="宋体" w:cs="宋体"/>
                <w:b w:val="0"/>
                <w:bCs w:val="0"/>
                <w:sz w:val="20"/>
                <w:szCs w:val="20"/>
                <w:lang w:val="en-US" w:eastAsia="zh-CN"/>
              </w:rPr>
              <w:t>477.00</w:t>
            </w:r>
          </w:p>
        </w:tc>
        <w:tc>
          <w:tcPr>
            <w:tcW w:w="1186" w:type="pct"/>
            <w:vAlign w:val="center"/>
          </w:tcPr>
          <w:p w14:paraId="31E15318">
            <w:pPr>
              <w:ind w:firstLine="400" w:firstLineChars="200"/>
              <w:jc w:val="right"/>
              <w:rPr>
                <w:rFonts w:hint="default" w:ascii="宋体" w:hAnsi="宋体" w:cs="宋体"/>
                <w:b w:val="0"/>
                <w:bCs w:val="0"/>
                <w:sz w:val="20"/>
                <w:szCs w:val="20"/>
                <w:lang w:val="en-US" w:eastAsia="zh-CN"/>
              </w:rPr>
            </w:pPr>
            <w:r>
              <w:rPr>
                <w:rFonts w:hint="eastAsia" w:ascii="宋体" w:hAnsi="宋体" w:cs="宋体"/>
                <w:b w:val="0"/>
                <w:bCs w:val="0"/>
                <w:sz w:val="20"/>
                <w:szCs w:val="20"/>
                <w:lang w:val="en-US" w:eastAsia="zh-CN"/>
              </w:rPr>
              <w:t>477.00</w:t>
            </w:r>
          </w:p>
        </w:tc>
        <w:tc>
          <w:tcPr>
            <w:tcW w:w="1040" w:type="pct"/>
            <w:vAlign w:val="center"/>
          </w:tcPr>
          <w:p w14:paraId="389D2DA0">
            <w:pPr>
              <w:ind w:firstLine="400" w:firstLineChars="200"/>
              <w:rPr>
                <w:rFonts w:hint="default" w:ascii="宋体" w:hAnsi="宋体" w:eastAsia="宋体" w:cs="宋体"/>
                <w:sz w:val="20"/>
                <w:szCs w:val="20"/>
                <w:lang w:val="en-US"/>
              </w:rPr>
            </w:pPr>
          </w:p>
        </w:tc>
      </w:tr>
      <w:tr w14:paraId="42138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trPr>
        <w:tc>
          <w:tcPr>
            <w:tcW w:w="1717" w:type="pct"/>
            <w:vAlign w:val="center"/>
          </w:tcPr>
          <w:p w14:paraId="462C5C6F">
            <w:pPr>
              <w:ind w:firstLine="400" w:firstLineChars="200"/>
              <w:rPr>
                <w:rFonts w:hint="eastAsia" w:ascii="宋体" w:hAnsi="宋体" w:eastAsia="宋体" w:cs="宋体"/>
                <w:b w:val="0"/>
                <w:bCs w:val="0"/>
                <w:sz w:val="20"/>
                <w:szCs w:val="20"/>
                <w:lang w:eastAsia="zh-CN"/>
              </w:rPr>
            </w:pPr>
            <w:r>
              <w:rPr>
                <w:rFonts w:hint="eastAsia" w:ascii="宋体" w:hAnsi="宋体" w:cs="宋体"/>
                <w:b w:val="0"/>
                <w:bCs w:val="0"/>
                <w:sz w:val="20"/>
                <w:szCs w:val="20"/>
                <w:lang w:eastAsia="zh-CN"/>
              </w:rPr>
              <w:t>其他农业农村支出</w:t>
            </w:r>
          </w:p>
        </w:tc>
        <w:tc>
          <w:tcPr>
            <w:tcW w:w="1055" w:type="pct"/>
            <w:shd w:val="clear" w:color="auto" w:fill="auto"/>
            <w:vAlign w:val="center"/>
          </w:tcPr>
          <w:p w14:paraId="5D122485">
            <w:pPr>
              <w:ind w:firstLine="400" w:firstLineChars="200"/>
              <w:jc w:val="right"/>
              <w:rPr>
                <w:rFonts w:hint="default" w:ascii="宋体" w:hAnsi="宋体" w:eastAsia="宋体" w:cs="宋体"/>
                <w:b w:val="0"/>
                <w:bCs w:val="0"/>
                <w:kern w:val="2"/>
                <w:sz w:val="20"/>
                <w:szCs w:val="20"/>
                <w:lang w:val="en-US" w:eastAsia="zh-CN" w:bidi="ar-SA"/>
              </w:rPr>
            </w:pPr>
            <w:r>
              <w:rPr>
                <w:rFonts w:hint="eastAsia" w:ascii="宋体" w:hAnsi="宋体" w:cs="宋体"/>
                <w:b w:val="0"/>
                <w:bCs w:val="0"/>
                <w:sz w:val="20"/>
                <w:szCs w:val="20"/>
                <w:lang w:val="en-US" w:eastAsia="zh-CN"/>
              </w:rPr>
              <w:t>147.61</w:t>
            </w:r>
          </w:p>
        </w:tc>
        <w:tc>
          <w:tcPr>
            <w:tcW w:w="1186" w:type="pct"/>
            <w:vAlign w:val="center"/>
          </w:tcPr>
          <w:p w14:paraId="783A7172">
            <w:pPr>
              <w:ind w:firstLine="400" w:firstLineChars="200"/>
              <w:jc w:val="right"/>
              <w:rPr>
                <w:rFonts w:hint="default" w:ascii="宋体" w:hAnsi="宋体" w:cs="宋体"/>
                <w:b w:val="0"/>
                <w:bCs w:val="0"/>
                <w:sz w:val="20"/>
                <w:szCs w:val="20"/>
                <w:lang w:val="en-US" w:eastAsia="zh-CN"/>
              </w:rPr>
            </w:pPr>
            <w:r>
              <w:rPr>
                <w:rFonts w:hint="eastAsia" w:ascii="宋体" w:hAnsi="宋体" w:cs="宋体"/>
                <w:b w:val="0"/>
                <w:bCs w:val="0"/>
                <w:sz w:val="20"/>
                <w:szCs w:val="20"/>
                <w:lang w:val="en-US" w:eastAsia="zh-CN"/>
              </w:rPr>
              <w:t>147.61</w:t>
            </w:r>
          </w:p>
        </w:tc>
        <w:tc>
          <w:tcPr>
            <w:tcW w:w="1040" w:type="pct"/>
            <w:vAlign w:val="center"/>
          </w:tcPr>
          <w:p w14:paraId="56D0B61D">
            <w:pPr>
              <w:ind w:firstLine="400" w:firstLineChars="200"/>
              <w:rPr>
                <w:rFonts w:hint="default" w:ascii="宋体" w:hAnsi="宋体" w:eastAsia="宋体" w:cs="宋体"/>
                <w:sz w:val="20"/>
                <w:szCs w:val="20"/>
                <w:lang w:val="en-US"/>
              </w:rPr>
            </w:pPr>
          </w:p>
        </w:tc>
      </w:tr>
      <w:tr w14:paraId="1DF05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trPr>
        <w:tc>
          <w:tcPr>
            <w:tcW w:w="1717" w:type="pct"/>
            <w:vAlign w:val="center"/>
          </w:tcPr>
          <w:p w14:paraId="3A4F5D82">
            <w:pPr>
              <w:rPr>
                <w:rFonts w:hint="eastAsia" w:ascii="宋体" w:hAnsi="宋体" w:cs="宋体"/>
                <w:b w:val="0"/>
                <w:bCs w:val="0"/>
                <w:sz w:val="20"/>
                <w:szCs w:val="20"/>
                <w:lang w:eastAsia="zh-CN"/>
              </w:rPr>
            </w:pPr>
            <w:r>
              <w:rPr>
                <w:rFonts w:hint="eastAsia" w:ascii="宋体" w:hAnsi="宋体" w:cs="宋体"/>
                <w:b w:val="0"/>
                <w:bCs w:val="0"/>
                <w:sz w:val="20"/>
                <w:szCs w:val="20"/>
                <w:lang w:eastAsia="zh-CN"/>
              </w:rPr>
              <w:t>巩固脱贫攻坚成果衔接乡村振兴</w:t>
            </w:r>
          </w:p>
        </w:tc>
        <w:tc>
          <w:tcPr>
            <w:tcW w:w="1055" w:type="pct"/>
            <w:shd w:val="clear" w:color="auto" w:fill="auto"/>
            <w:vAlign w:val="center"/>
          </w:tcPr>
          <w:p w14:paraId="5F2205B0">
            <w:pPr>
              <w:ind w:firstLine="400" w:firstLineChars="200"/>
              <w:jc w:val="right"/>
              <w:rPr>
                <w:rFonts w:hint="default" w:ascii="宋体" w:hAnsi="宋体" w:cs="宋体"/>
                <w:b w:val="0"/>
                <w:bCs w:val="0"/>
                <w:sz w:val="20"/>
                <w:szCs w:val="20"/>
                <w:lang w:val="en-US" w:eastAsia="zh-CN"/>
              </w:rPr>
            </w:pPr>
            <w:r>
              <w:rPr>
                <w:rFonts w:hint="eastAsia" w:ascii="宋体" w:hAnsi="宋体" w:cs="宋体"/>
                <w:b w:val="0"/>
                <w:bCs w:val="0"/>
                <w:sz w:val="20"/>
                <w:szCs w:val="20"/>
                <w:lang w:val="en-US" w:eastAsia="zh-CN"/>
              </w:rPr>
              <w:t>80.00</w:t>
            </w:r>
          </w:p>
        </w:tc>
        <w:tc>
          <w:tcPr>
            <w:tcW w:w="1186" w:type="pct"/>
            <w:vAlign w:val="center"/>
          </w:tcPr>
          <w:p w14:paraId="491C7B93">
            <w:pPr>
              <w:ind w:firstLine="400" w:firstLineChars="200"/>
              <w:jc w:val="right"/>
              <w:rPr>
                <w:rFonts w:hint="default" w:ascii="宋体" w:hAnsi="宋体" w:cs="宋体"/>
                <w:b w:val="0"/>
                <w:bCs w:val="0"/>
                <w:sz w:val="20"/>
                <w:szCs w:val="20"/>
                <w:lang w:val="en-US" w:eastAsia="zh-CN"/>
              </w:rPr>
            </w:pPr>
            <w:r>
              <w:rPr>
                <w:rFonts w:hint="eastAsia" w:ascii="宋体" w:hAnsi="宋体" w:cs="宋体"/>
                <w:b w:val="0"/>
                <w:bCs w:val="0"/>
                <w:sz w:val="20"/>
                <w:szCs w:val="20"/>
                <w:lang w:val="en-US" w:eastAsia="zh-CN"/>
              </w:rPr>
              <w:t>80.00</w:t>
            </w:r>
          </w:p>
        </w:tc>
        <w:tc>
          <w:tcPr>
            <w:tcW w:w="1040" w:type="pct"/>
            <w:vAlign w:val="center"/>
          </w:tcPr>
          <w:p w14:paraId="44CE0B17">
            <w:pPr>
              <w:ind w:firstLine="400" w:firstLineChars="200"/>
              <w:rPr>
                <w:rFonts w:hint="default" w:ascii="宋体" w:hAnsi="宋体" w:eastAsia="宋体" w:cs="宋体"/>
                <w:sz w:val="20"/>
                <w:szCs w:val="20"/>
                <w:lang w:val="en-US"/>
              </w:rPr>
            </w:pPr>
          </w:p>
        </w:tc>
      </w:tr>
      <w:tr w14:paraId="4EFF1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17" w:type="pct"/>
            <w:vAlign w:val="center"/>
          </w:tcPr>
          <w:p w14:paraId="2E67D6CA">
            <w:pPr>
              <w:ind w:firstLine="402" w:firstLineChars="200"/>
              <w:jc w:val="center"/>
              <w:rPr>
                <w:rFonts w:hint="eastAsia" w:ascii="宋体" w:hAnsi="宋体" w:eastAsia="宋体" w:cs="宋体"/>
                <w:b/>
                <w:bCs/>
                <w:sz w:val="20"/>
                <w:szCs w:val="20"/>
              </w:rPr>
            </w:pPr>
            <w:r>
              <w:rPr>
                <w:rFonts w:hint="eastAsia" w:ascii="宋体" w:hAnsi="宋体" w:eastAsia="宋体" w:cs="宋体"/>
                <w:b/>
                <w:bCs/>
                <w:sz w:val="20"/>
                <w:szCs w:val="20"/>
              </w:rPr>
              <w:t xml:space="preserve">合 </w:t>
            </w:r>
            <w:r>
              <w:rPr>
                <w:rFonts w:hint="eastAsia" w:ascii="宋体" w:hAnsi="宋体" w:eastAsia="宋体" w:cs="宋体"/>
                <w:b/>
                <w:bCs/>
                <w:sz w:val="20"/>
                <w:szCs w:val="20"/>
                <w:lang w:val="en-US" w:eastAsia="zh-CN"/>
              </w:rPr>
              <w:t xml:space="preserve">  </w:t>
            </w:r>
            <w:r>
              <w:rPr>
                <w:rFonts w:hint="eastAsia" w:ascii="宋体" w:hAnsi="宋体" w:eastAsia="宋体" w:cs="宋体"/>
                <w:b/>
                <w:bCs/>
                <w:sz w:val="20"/>
                <w:szCs w:val="20"/>
              </w:rPr>
              <w:t>计</w:t>
            </w:r>
          </w:p>
        </w:tc>
        <w:tc>
          <w:tcPr>
            <w:tcW w:w="1055" w:type="pct"/>
            <w:vAlign w:val="center"/>
          </w:tcPr>
          <w:p w14:paraId="65720C97">
            <w:pPr>
              <w:ind w:firstLine="402" w:firstLineChars="200"/>
              <w:jc w:val="right"/>
              <w:rPr>
                <w:rFonts w:hint="default" w:ascii="宋体" w:hAnsi="宋体" w:eastAsia="宋体" w:cs="宋体"/>
                <w:b/>
                <w:bCs/>
                <w:sz w:val="20"/>
                <w:szCs w:val="20"/>
                <w:lang w:val="en-US" w:eastAsia="zh-CN"/>
              </w:rPr>
            </w:pPr>
            <w:r>
              <w:rPr>
                <w:rFonts w:hint="eastAsia" w:ascii="宋体" w:hAnsi="宋体" w:cs="宋体"/>
                <w:b/>
                <w:bCs/>
                <w:sz w:val="20"/>
                <w:szCs w:val="20"/>
                <w:lang w:val="en-US" w:eastAsia="zh-CN"/>
              </w:rPr>
              <w:t>1468.02</w:t>
            </w:r>
          </w:p>
        </w:tc>
        <w:tc>
          <w:tcPr>
            <w:tcW w:w="1186" w:type="pct"/>
            <w:vAlign w:val="center"/>
          </w:tcPr>
          <w:p w14:paraId="761952C6">
            <w:pPr>
              <w:ind w:firstLine="402" w:firstLineChars="200"/>
              <w:jc w:val="right"/>
              <w:rPr>
                <w:rFonts w:hint="default" w:ascii="宋体" w:hAnsi="宋体" w:eastAsia="宋体" w:cs="宋体"/>
                <w:b/>
                <w:bCs/>
                <w:sz w:val="20"/>
                <w:szCs w:val="20"/>
                <w:lang w:val="en-US" w:eastAsia="zh-CN"/>
              </w:rPr>
            </w:pPr>
            <w:r>
              <w:rPr>
                <w:rFonts w:hint="eastAsia" w:ascii="宋体" w:hAnsi="宋体" w:cs="宋体"/>
                <w:b/>
                <w:bCs/>
                <w:sz w:val="20"/>
                <w:szCs w:val="20"/>
                <w:lang w:val="en-US" w:eastAsia="zh-CN"/>
              </w:rPr>
              <w:t>1468.02</w:t>
            </w:r>
          </w:p>
        </w:tc>
        <w:tc>
          <w:tcPr>
            <w:tcW w:w="1040" w:type="pct"/>
            <w:vAlign w:val="center"/>
          </w:tcPr>
          <w:p w14:paraId="628A472C">
            <w:pPr>
              <w:ind w:firstLine="402" w:firstLineChars="200"/>
              <w:rPr>
                <w:rFonts w:hint="eastAsia" w:ascii="宋体" w:hAnsi="宋体" w:eastAsia="宋体" w:cs="宋体"/>
                <w:b/>
                <w:bCs/>
                <w:sz w:val="20"/>
                <w:szCs w:val="20"/>
              </w:rPr>
            </w:pPr>
          </w:p>
        </w:tc>
      </w:tr>
    </w:tbl>
    <w:p w14:paraId="71780C21">
      <w:pPr>
        <w:pStyle w:val="10"/>
        <w:keepNext w:val="0"/>
        <w:keepLines w:val="0"/>
        <w:pageBreakBefore w:val="0"/>
        <w:widowControl w:val="0"/>
        <w:kinsoku/>
        <w:wordWrap/>
        <w:overflowPunct/>
        <w:topLinePunct w:val="0"/>
        <w:autoSpaceDE/>
        <w:autoSpaceDN/>
        <w:bidi w:val="0"/>
        <w:adjustRightInd/>
        <w:snapToGrid/>
        <w:spacing w:line="680" w:lineRule="exact"/>
        <w:ind w:firstLine="560" w:firstLineChars="200"/>
        <w:textAlignment w:val="auto"/>
      </w:pPr>
      <w:r>
        <w:rPr>
          <w:rFonts w:hint="eastAsia" w:ascii="仿宋_GB2312" w:hAnsi="仿宋_GB2312" w:eastAsia="仿宋_GB2312" w:cs="仿宋_GB2312"/>
          <w:kern w:val="0"/>
          <w:sz w:val="28"/>
          <w:szCs w:val="28"/>
          <w:highlight w:val="none"/>
        </w:rPr>
        <w:t>整体支出情况及明细见下表1-5。</w:t>
      </w:r>
    </w:p>
    <w:p w14:paraId="1E67C016">
      <w:pPr>
        <w:spacing w:before="156" w:beforeLines="50" w:line="400" w:lineRule="exact"/>
        <w:jc w:val="center"/>
        <w:rPr>
          <w:rFonts w:ascii="仿宋_GB2312" w:hAnsi="仿宋_GB2312" w:eastAsia="仿宋_GB2312" w:cs="仿宋_GB2312"/>
          <w:b/>
          <w:bCs/>
          <w:kern w:val="0"/>
          <w:sz w:val="28"/>
          <w:szCs w:val="28"/>
        </w:rPr>
      </w:pPr>
      <w:bookmarkStart w:id="69" w:name="_Toc28655_WPSOffice_Level2"/>
      <w:bookmarkStart w:id="70" w:name="_Toc26397_WPSOffice_Level2"/>
      <w:bookmarkStart w:id="71" w:name="_Toc20519"/>
      <w:bookmarkStart w:id="72" w:name="_Toc15003_WPSOffice_Level2"/>
      <w:bookmarkStart w:id="73" w:name="_Toc19975_WPSOffice_Level2"/>
      <w:r>
        <w:rPr>
          <w:rFonts w:hint="eastAsia" w:ascii="仿宋_GB2312" w:hAnsi="仿宋_GB2312" w:eastAsia="仿宋_GB2312" w:cs="仿宋_GB2312"/>
          <w:b/>
          <w:bCs/>
          <w:kern w:val="0"/>
          <w:sz w:val="28"/>
          <w:szCs w:val="28"/>
        </w:rPr>
        <w:t>表1-</w:t>
      </w:r>
      <w:r>
        <w:rPr>
          <w:rFonts w:hint="eastAsia" w:ascii="仿宋_GB2312" w:hAnsi="仿宋_GB2312" w:eastAsia="仿宋_GB2312" w:cs="仿宋_GB2312"/>
          <w:b/>
          <w:bCs/>
          <w:kern w:val="0"/>
          <w:sz w:val="28"/>
          <w:szCs w:val="28"/>
          <w:lang w:val="en-US" w:eastAsia="zh-CN"/>
        </w:rPr>
        <w:t>5</w:t>
      </w:r>
      <w:r>
        <w:rPr>
          <w:rFonts w:hint="eastAsia" w:ascii="仿宋_GB2312" w:hAnsi="仿宋_GB2312" w:eastAsia="仿宋_GB2312" w:cs="仿宋_GB2312"/>
          <w:b/>
          <w:bCs/>
          <w:kern w:val="0"/>
          <w:sz w:val="28"/>
          <w:szCs w:val="28"/>
          <w:lang w:eastAsia="zh-CN"/>
        </w:rPr>
        <w:t>永济市畜牧兽医发展中心</w:t>
      </w:r>
      <w:r>
        <w:rPr>
          <w:rFonts w:hint="eastAsia" w:ascii="仿宋_GB2312" w:hAnsi="仿宋_GB2312" w:eastAsia="仿宋_GB2312" w:cs="仿宋_GB2312"/>
          <w:b/>
          <w:bCs/>
          <w:kern w:val="0"/>
          <w:sz w:val="28"/>
          <w:szCs w:val="28"/>
        </w:rPr>
        <w:t>整体支出明细表</w:t>
      </w:r>
    </w:p>
    <w:p w14:paraId="642B83A0">
      <w:pPr>
        <w:spacing w:line="400" w:lineRule="exact"/>
        <w:jc w:val="center"/>
        <w:rPr>
          <w:rFonts w:hint="eastAsia" w:ascii="宋体" w:hAnsi="宋体" w:eastAsia="宋体" w:cs="宋体"/>
          <w:b w:val="0"/>
          <w:bCs w:val="0"/>
          <w:kern w:val="0"/>
          <w:sz w:val="20"/>
          <w:szCs w:val="20"/>
        </w:rPr>
      </w:pPr>
      <w:r>
        <w:rPr>
          <w:rFonts w:hint="eastAsia" w:ascii="仿宋_GB2312" w:hAnsi="仿宋_GB2312" w:eastAsia="仿宋_GB2312" w:cs="仿宋_GB2312"/>
          <w:b/>
          <w:bCs/>
          <w:kern w:val="0"/>
          <w:sz w:val="28"/>
          <w:szCs w:val="28"/>
        </w:rPr>
        <w:t xml:space="preserve">                                          </w:t>
      </w:r>
      <w:r>
        <w:rPr>
          <w:rFonts w:hint="eastAsia" w:ascii="仿宋_GB2312" w:hAnsi="仿宋_GB2312" w:eastAsia="仿宋_GB2312" w:cs="仿宋_GB2312"/>
          <w:b/>
          <w:bCs/>
          <w:kern w:val="0"/>
          <w:sz w:val="28"/>
          <w:szCs w:val="28"/>
          <w:lang w:val="en-US" w:eastAsia="zh-CN"/>
        </w:rPr>
        <w:t xml:space="preserve">   </w:t>
      </w:r>
      <w:r>
        <w:rPr>
          <w:rFonts w:hint="eastAsia" w:ascii="仿宋_GB2312" w:hAnsi="仿宋_GB2312" w:eastAsia="仿宋_GB2312" w:cs="仿宋_GB2312"/>
          <w:b/>
          <w:bCs/>
          <w:kern w:val="0"/>
          <w:sz w:val="28"/>
          <w:szCs w:val="28"/>
        </w:rPr>
        <w:t xml:space="preserve">    </w:t>
      </w:r>
      <w:r>
        <w:rPr>
          <w:rFonts w:hint="eastAsia" w:ascii="仿宋_GB2312" w:hAnsi="仿宋_GB2312" w:eastAsia="仿宋_GB2312" w:cs="仿宋_GB2312"/>
          <w:b/>
          <w:bCs/>
          <w:kern w:val="0"/>
          <w:sz w:val="28"/>
          <w:szCs w:val="28"/>
          <w:lang w:val="en-US" w:eastAsia="zh-CN"/>
        </w:rPr>
        <w:t xml:space="preserve">     </w:t>
      </w:r>
      <w:r>
        <w:rPr>
          <w:rFonts w:hint="eastAsia" w:ascii="仿宋_GB2312" w:hAnsi="仿宋_GB2312" w:eastAsia="仿宋_GB2312" w:cs="仿宋_GB2312"/>
          <w:b/>
          <w:bCs/>
          <w:kern w:val="0"/>
          <w:sz w:val="28"/>
          <w:szCs w:val="28"/>
        </w:rPr>
        <w:t xml:space="preserve"> </w:t>
      </w:r>
      <w:r>
        <w:rPr>
          <w:rFonts w:hint="eastAsia" w:ascii="宋体" w:hAnsi="宋体" w:eastAsia="宋体" w:cs="宋体"/>
          <w:b w:val="0"/>
          <w:bCs w:val="0"/>
          <w:kern w:val="0"/>
          <w:sz w:val="20"/>
          <w:szCs w:val="20"/>
        </w:rPr>
        <w:t>单位：万元</w:t>
      </w:r>
    </w:p>
    <w:tbl>
      <w:tblPr>
        <w:tblStyle w:val="19"/>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9"/>
        <w:gridCol w:w="4784"/>
        <w:gridCol w:w="2445"/>
      </w:tblGrid>
      <w:tr w14:paraId="7BDE0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1689" w:type="dxa"/>
            <w:noWrap w:val="0"/>
            <w:vAlign w:val="center"/>
          </w:tcPr>
          <w:p w14:paraId="2DAFB24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kern w:val="0"/>
                <w:sz w:val="20"/>
                <w:szCs w:val="20"/>
              </w:rPr>
            </w:pPr>
            <w:r>
              <w:rPr>
                <w:rFonts w:hint="eastAsia" w:ascii="宋体" w:hAnsi="宋体" w:eastAsia="宋体" w:cs="宋体"/>
                <w:b/>
                <w:kern w:val="0"/>
                <w:sz w:val="20"/>
                <w:szCs w:val="20"/>
              </w:rPr>
              <w:t>分类</w:t>
            </w:r>
          </w:p>
        </w:tc>
        <w:tc>
          <w:tcPr>
            <w:tcW w:w="4784" w:type="dxa"/>
            <w:noWrap w:val="0"/>
            <w:vAlign w:val="center"/>
          </w:tcPr>
          <w:p w14:paraId="199E787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kern w:val="0"/>
                <w:sz w:val="20"/>
                <w:szCs w:val="20"/>
              </w:rPr>
            </w:pPr>
            <w:r>
              <w:rPr>
                <w:rFonts w:hint="eastAsia" w:ascii="宋体" w:hAnsi="宋体" w:eastAsia="宋体" w:cs="宋体"/>
                <w:b/>
                <w:kern w:val="0"/>
                <w:sz w:val="20"/>
                <w:szCs w:val="20"/>
              </w:rPr>
              <w:t>资金项目</w:t>
            </w:r>
          </w:p>
        </w:tc>
        <w:tc>
          <w:tcPr>
            <w:tcW w:w="2445" w:type="dxa"/>
            <w:noWrap w:val="0"/>
            <w:vAlign w:val="center"/>
          </w:tcPr>
          <w:p w14:paraId="209708CC">
            <w:pPr>
              <w:keepNext w:val="0"/>
              <w:keepLines w:val="0"/>
              <w:pageBreakBefore w:val="0"/>
              <w:widowControl w:val="0"/>
              <w:kinsoku/>
              <w:wordWrap/>
              <w:overflowPunct/>
              <w:topLinePunct w:val="0"/>
              <w:autoSpaceDE/>
              <w:autoSpaceDN/>
              <w:bidi w:val="0"/>
              <w:adjustRightInd/>
              <w:snapToGrid/>
              <w:spacing w:line="400" w:lineRule="exact"/>
              <w:ind w:firstLine="201" w:firstLineChars="100"/>
              <w:jc w:val="center"/>
              <w:textAlignment w:val="auto"/>
              <w:rPr>
                <w:rFonts w:hint="eastAsia" w:ascii="宋体" w:hAnsi="宋体" w:eastAsia="宋体" w:cs="宋体"/>
                <w:b/>
                <w:kern w:val="0"/>
                <w:sz w:val="20"/>
                <w:szCs w:val="20"/>
                <w:lang w:val="en-US" w:eastAsia="zh-CN" w:bidi="ar-SA"/>
              </w:rPr>
            </w:pPr>
            <w:r>
              <w:rPr>
                <w:rFonts w:hint="eastAsia" w:ascii="宋体" w:hAnsi="宋体" w:eastAsia="宋体" w:cs="宋体"/>
                <w:b/>
                <w:kern w:val="0"/>
                <w:sz w:val="20"/>
                <w:szCs w:val="20"/>
              </w:rPr>
              <w:t>年</w:t>
            </w:r>
            <w:r>
              <w:rPr>
                <w:rFonts w:hint="eastAsia" w:ascii="宋体" w:hAnsi="宋体" w:eastAsia="宋体" w:cs="宋体"/>
                <w:b/>
                <w:kern w:val="0"/>
                <w:sz w:val="20"/>
                <w:szCs w:val="20"/>
                <w:lang w:val="en-US" w:eastAsia="zh-CN"/>
              </w:rPr>
              <w:t>末决</w:t>
            </w:r>
            <w:r>
              <w:rPr>
                <w:rFonts w:hint="eastAsia" w:ascii="宋体" w:hAnsi="宋体" w:eastAsia="宋体" w:cs="宋体"/>
                <w:b/>
                <w:kern w:val="0"/>
                <w:sz w:val="20"/>
                <w:szCs w:val="20"/>
              </w:rPr>
              <w:t>算</w:t>
            </w:r>
          </w:p>
        </w:tc>
      </w:tr>
      <w:tr w14:paraId="453B6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89" w:type="dxa"/>
            <w:noWrap w:val="0"/>
            <w:vAlign w:val="center"/>
          </w:tcPr>
          <w:p w14:paraId="7BC7AF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kern w:val="0"/>
                <w:sz w:val="20"/>
                <w:szCs w:val="20"/>
              </w:rPr>
            </w:pPr>
          </w:p>
        </w:tc>
        <w:tc>
          <w:tcPr>
            <w:tcW w:w="4784" w:type="dxa"/>
            <w:noWrap w:val="0"/>
            <w:vAlign w:val="center"/>
          </w:tcPr>
          <w:p w14:paraId="5961C83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kern w:val="0"/>
                <w:sz w:val="20"/>
                <w:szCs w:val="20"/>
                <w:lang w:val="en-US" w:eastAsia="zh-CN"/>
              </w:rPr>
            </w:pPr>
            <w:r>
              <w:rPr>
                <w:rFonts w:hint="eastAsia" w:ascii="宋体" w:hAnsi="宋体" w:eastAsia="宋体" w:cs="宋体"/>
                <w:b/>
                <w:kern w:val="0"/>
                <w:sz w:val="20"/>
                <w:szCs w:val="20"/>
                <w:lang w:val="en-US" w:eastAsia="zh-CN"/>
              </w:rPr>
              <w:t>上年结转</w:t>
            </w:r>
          </w:p>
        </w:tc>
        <w:tc>
          <w:tcPr>
            <w:tcW w:w="2445" w:type="dxa"/>
            <w:noWrap w:val="0"/>
            <w:vAlign w:val="center"/>
          </w:tcPr>
          <w:p w14:paraId="60F5D6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kern w:val="0"/>
                <w:sz w:val="20"/>
                <w:szCs w:val="20"/>
                <w:lang w:eastAsia="zh-CN"/>
              </w:rPr>
            </w:pPr>
          </w:p>
        </w:tc>
      </w:tr>
      <w:tr w14:paraId="6875D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89" w:type="dxa"/>
            <w:vMerge w:val="restart"/>
            <w:noWrap w:val="0"/>
            <w:vAlign w:val="center"/>
          </w:tcPr>
          <w:p w14:paraId="454AE7E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基本支出</w:t>
            </w:r>
          </w:p>
        </w:tc>
        <w:tc>
          <w:tcPr>
            <w:tcW w:w="4784" w:type="dxa"/>
            <w:noWrap w:val="0"/>
            <w:vAlign w:val="center"/>
          </w:tcPr>
          <w:p w14:paraId="5A79DE6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人员经费</w:t>
            </w:r>
          </w:p>
        </w:tc>
        <w:tc>
          <w:tcPr>
            <w:tcW w:w="2445" w:type="dxa"/>
            <w:noWrap w:val="0"/>
            <w:vAlign w:val="center"/>
          </w:tcPr>
          <w:p w14:paraId="6CD95F2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471.65</w:t>
            </w:r>
          </w:p>
        </w:tc>
      </w:tr>
      <w:tr w14:paraId="18069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89" w:type="dxa"/>
            <w:vMerge w:val="continue"/>
            <w:noWrap w:val="0"/>
            <w:vAlign w:val="center"/>
          </w:tcPr>
          <w:p w14:paraId="217FCF0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4784" w:type="dxa"/>
            <w:noWrap w:val="0"/>
            <w:vAlign w:val="center"/>
          </w:tcPr>
          <w:p w14:paraId="5388F27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日常公用经费</w:t>
            </w:r>
          </w:p>
        </w:tc>
        <w:tc>
          <w:tcPr>
            <w:tcW w:w="2445" w:type="dxa"/>
            <w:noWrap w:val="0"/>
            <w:vAlign w:val="center"/>
          </w:tcPr>
          <w:p w14:paraId="26DD26D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16.78</w:t>
            </w:r>
          </w:p>
        </w:tc>
      </w:tr>
      <w:tr w14:paraId="1A520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89" w:type="dxa"/>
            <w:vMerge w:val="continue"/>
            <w:noWrap w:val="0"/>
            <w:vAlign w:val="center"/>
          </w:tcPr>
          <w:p w14:paraId="49391C3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4784" w:type="dxa"/>
            <w:noWrap w:val="0"/>
            <w:vAlign w:val="center"/>
          </w:tcPr>
          <w:p w14:paraId="07D68C1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小</w:t>
            </w:r>
            <w:r>
              <w:rPr>
                <w:rFonts w:hint="eastAsia" w:ascii="宋体" w:hAnsi="宋体" w:cs="宋体"/>
                <w:kern w:val="0"/>
                <w:sz w:val="20"/>
                <w:szCs w:val="20"/>
                <w:lang w:val="en-US" w:eastAsia="zh-CN"/>
              </w:rPr>
              <w:t xml:space="preserve">  </w:t>
            </w:r>
            <w:r>
              <w:rPr>
                <w:rFonts w:hint="eastAsia" w:ascii="宋体" w:hAnsi="宋体" w:eastAsia="宋体" w:cs="宋体"/>
                <w:kern w:val="0"/>
                <w:sz w:val="20"/>
                <w:szCs w:val="20"/>
              </w:rPr>
              <w:t>计</w:t>
            </w:r>
          </w:p>
        </w:tc>
        <w:tc>
          <w:tcPr>
            <w:tcW w:w="2445" w:type="dxa"/>
            <w:noWrap w:val="0"/>
            <w:vAlign w:val="center"/>
          </w:tcPr>
          <w:p w14:paraId="4E78BEF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fldChar w:fldCharType="begin"/>
            </w:r>
            <w:r>
              <w:rPr>
                <w:rFonts w:hint="eastAsia" w:ascii="宋体" w:hAnsi="宋体" w:eastAsia="宋体" w:cs="宋体"/>
                <w:kern w:val="0"/>
                <w:sz w:val="20"/>
                <w:szCs w:val="20"/>
              </w:rPr>
              <w:instrText xml:space="preserve"> = sum(F2:F3) \* MERGEFORMAT </w:instrText>
            </w:r>
            <w:r>
              <w:rPr>
                <w:rFonts w:hint="eastAsia" w:ascii="宋体" w:hAnsi="宋体" w:eastAsia="宋体" w:cs="宋体"/>
                <w:kern w:val="0"/>
                <w:sz w:val="20"/>
                <w:szCs w:val="20"/>
              </w:rPr>
              <w:fldChar w:fldCharType="separate"/>
            </w:r>
            <w:r>
              <w:rPr>
                <w:rFonts w:hint="eastAsia" w:ascii="宋体" w:hAnsi="宋体" w:eastAsia="宋体" w:cs="宋体"/>
                <w:kern w:val="0"/>
                <w:sz w:val="20"/>
                <w:szCs w:val="20"/>
              </w:rPr>
              <w:t>488.43</w:t>
            </w:r>
            <w:r>
              <w:rPr>
                <w:rFonts w:hint="eastAsia" w:ascii="宋体" w:hAnsi="宋体" w:eastAsia="宋体" w:cs="宋体"/>
                <w:kern w:val="0"/>
                <w:sz w:val="20"/>
                <w:szCs w:val="20"/>
              </w:rPr>
              <w:fldChar w:fldCharType="end"/>
            </w:r>
          </w:p>
        </w:tc>
      </w:tr>
      <w:tr w14:paraId="6D188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89" w:type="dxa"/>
            <w:vMerge w:val="restart"/>
            <w:noWrap w:val="0"/>
            <w:vAlign w:val="center"/>
          </w:tcPr>
          <w:p w14:paraId="717AC69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项目支出</w:t>
            </w:r>
          </w:p>
        </w:tc>
        <w:tc>
          <w:tcPr>
            <w:tcW w:w="4784" w:type="dxa"/>
            <w:noWrap w:val="0"/>
            <w:vAlign w:val="center"/>
          </w:tcPr>
          <w:p w14:paraId="3998F6D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2023年农业生产发展畜牧转型省级补助资金</w:t>
            </w:r>
          </w:p>
        </w:tc>
        <w:tc>
          <w:tcPr>
            <w:tcW w:w="2445" w:type="dxa"/>
            <w:noWrap w:val="0"/>
            <w:vAlign w:val="center"/>
          </w:tcPr>
          <w:p w14:paraId="71ED9CD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19.60</w:t>
            </w:r>
          </w:p>
        </w:tc>
      </w:tr>
      <w:tr w14:paraId="479DD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89" w:type="dxa"/>
            <w:vMerge w:val="continue"/>
            <w:noWrap w:val="0"/>
            <w:vAlign w:val="center"/>
          </w:tcPr>
          <w:p w14:paraId="1BCE9FF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4784" w:type="dxa"/>
            <w:noWrap w:val="0"/>
            <w:vAlign w:val="center"/>
          </w:tcPr>
          <w:p w14:paraId="150C7F0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2023年国家非洲猪瘟入场监测采样补助</w:t>
            </w:r>
          </w:p>
        </w:tc>
        <w:tc>
          <w:tcPr>
            <w:tcW w:w="2445" w:type="dxa"/>
            <w:noWrap w:val="0"/>
            <w:vAlign w:val="center"/>
          </w:tcPr>
          <w:p w14:paraId="27A6C49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2.00</w:t>
            </w:r>
          </w:p>
        </w:tc>
      </w:tr>
      <w:tr w14:paraId="599D1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89" w:type="dxa"/>
            <w:vMerge w:val="continue"/>
            <w:noWrap w:val="0"/>
            <w:vAlign w:val="center"/>
          </w:tcPr>
          <w:p w14:paraId="4D04119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4784" w:type="dxa"/>
            <w:noWrap w:val="0"/>
            <w:vAlign w:val="center"/>
          </w:tcPr>
          <w:p w14:paraId="4730C3A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2023年疫苗经费、动检、畜牧推广站工作经费</w:t>
            </w:r>
          </w:p>
        </w:tc>
        <w:tc>
          <w:tcPr>
            <w:tcW w:w="2445" w:type="dxa"/>
            <w:noWrap w:val="0"/>
            <w:vAlign w:val="center"/>
          </w:tcPr>
          <w:p w14:paraId="77D9EB2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7.00</w:t>
            </w:r>
          </w:p>
        </w:tc>
      </w:tr>
      <w:tr w14:paraId="17799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89" w:type="dxa"/>
            <w:vMerge w:val="continue"/>
            <w:noWrap w:val="0"/>
            <w:vAlign w:val="center"/>
          </w:tcPr>
          <w:p w14:paraId="3764BA9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4784" w:type="dxa"/>
            <w:noWrap w:val="0"/>
            <w:vAlign w:val="center"/>
          </w:tcPr>
          <w:p w14:paraId="07419A5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重大动物疫病防控经费</w:t>
            </w:r>
          </w:p>
        </w:tc>
        <w:tc>
          <w:tcPr>
            <w:tcW w:w="2445" w:type="dxa"/>
            <w:noWrap w:val="0"/>
            <w:vAlign w:val="center"/>
          </w:tcPr>
          <w:p w14:paraId="33AC529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27.56</w:t>
            </w:r>
          </w:p>
        </w:tc>
      </w:tr>
      <w:tr w14:paraId="36178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89" w:type="dxa"/>
            <w:vMerge w:val="continue"/>
            <w:noWrap w:val="0"/>
            <w:vAlign w:val="top"/>
          </w:tcPr>
          <w:p w14:paraId="31AD110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4784" w:type="dxa"/>
            <w:noWrap w:val="0"/>
            <w:vAlign w:val="center"/>
          </w:tcPr>
          <w:p w14:paraId="0B34CCB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2023年遗属补助</w:t>
            </w:r>
          </w:p>
        </w:tc>
        <w:tc>
          <w:tcPr>
            <w:tcW w:w="2445" w:type="dxa"/>
            <w:noWrap w:val="0"/>
            <w:vAlign w:val="center"/>
          </w:tcPr>
          <w:p w14:paraId="4FFD769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16.98</w:t>
            </w:r>
          </w:p>
        </w:tc>
      </w:tr>
      <w:tr w14:paraId="6261C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89" w:type="dxa"/>
            <w:vMerge w:val="continue"/>
            <w:noWrap w:val="0"/>
            <w:vAlign w:val="top"/>
          </w:tcPr>
          <w:p w14:paraId="5DA304D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4784" w:type="dxa"/>
            <w:noWrap w:val="0"/>
            <w:vAlign w:val="center"/>
          </w:tcPr>
          <w:p w14:paraId="046D9A2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遗属取暖补助</w:t>
            </w:r>
          </w:p>
        </w:tc>
        <w:tc>
          <w:tcPr>
            <w:tcW w:w="2445" w:type="dxa"/>
            <w:noWrap w:val="0"/>
            <w:vAlign w:val="center"/>
          </w:tcPr>
          <w:p w14:paraId="6331870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9.57</w:t>
            </w:r>
          </w:p>
        </w:tc>
      </w:tr>
      <w:tr w14:paraId="5807D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89" w:type="dxa"/>
            <w:vMerge w:val="continue"/>
            <w:noWrap w:val="0"/>
            <w:vAlign w:val="top"/>
          </w:tcPr>
          <w:p w14:paraId="40C9B2E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4784" w:type="dxa"/>
            <w:noWrap w:val="0"/>
            <w:vAlign w:val="center"/>
          </w:tcPr>
          <w:p w14:paraId="10FB456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解决老兽医历史遗留问题（2023）</w:t>
            </w:r>
          </w:p>
        </w:tc>
        <w:tc>
          <w:tcPr>
            <w:tcW w:w="2445" w:type="dxa"/>
            <w:noWrap w:val="0"/>
            <w:vAlign w:val="center"/>
          </w:tcPr>
          <w:p w14:paraId="1F285B7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147.61</w:t>
            </w:r>
          </w:p>
        </w:tc>
      </w:tr>
      <w:tr w14:paraId="10EC5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89" w:type="dxa"/>
            <w:vMerge w:val="continue"/>
            <w:noWrap w:val="0"/>
            <w:vAlign w:val="top"/>
          </w:tcPr>
          <w:p w14:paraId="091785F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4784" w:type="dxa"/>
            <w:noWrap w:val="0"/>
            <w:vAlign w:val="center"/>
          </w:tcPr>
          <w:p w14:paraId="5BBB198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2023年报检点补助经费</w:t>
            </w:r>
          </w:p>
        </w:tc>
        <w:tc>
          <w:tcPr>
            <w:tcW w:w="2445" w:type="dxa"/>
            <w:noWrap w:val="0"/>
            <w:vAlign w:val="center"/>
          </w:tcPr>
          <w:p w14:paraId="21201F2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0.8</w:t>
            </w:r>
          </w:p>
        </w:tc>
      </w:tr>
      <w:tr w14:paraId="79273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89" w:type="dxa"/>
            <w:vMerge w:val="continue"/>
            <w:noWrap w:val="0"/>
            <w:vAlign w:val="top"/>
          </w:tcPr>
          <w:p w14:paraId="4CF0798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4784" w:type="dxa"/>
            <w:noWrap w:val="0"/>
            <w:vAlign w:val="center"/>
          </w:tcPr>
          <w:p w14:paraId="7B1D4B2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2023年疫苗经费、动检、畜牧推广站工作经费</w:t>
            </w:r>
          </w:p>
        </w:tc>
        <w:tc>
          <w:tcPr>
            <w:tcW w:w="2445" w:type="dxa"/>
            <w:noWrap w:val="0"/>
            <w:vAlign w:val="center"/>
          </w:tcPr>
          <w:p w14:paraId="19AA0CF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3.00</w:t>
            </w:r>
          </w:p>
        </w:tc>
      </w:tr>
      <w:tr w14:paraId="6F0BA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1689" w:type="dxa"/>
            <w:vMerge w:val="continue"/>
            <w:noWrap w:val="0"/>
            <w:vAlign w:val="top"/>
          </w:tcPr>
          <w:p w14:paraId="15196AF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4784" w:type="dxa"/>
            <w:noWrap w:val="0"/>
            <w:vAlign w:val="center"/>
          </w:tcPr>
          <w:p w14:paraId="20E589B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防疫社会化补助</w:t>
            </w:r>
          </w:p>
        </w:tc>
        <w:tc>
          <w:tcPr>
            <w:tcW w:w="2445" w:type="dxa"/>
            <w:noWrap w:val="0"/>
            <w:vAlign w:val="center"/>
          </w:tcPr>
          <w:p w14:paraId="3B1C1B7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20.00</w:t>
            </w:r>
          </w:p>
        </w:tc>
      </w:tr>
      <w:tr w14:paraId="10CD4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89" w:type="dxa"/>
            <w:vMerge w:val="continue"/>
            <w:noWrap w:val="0"/>
            <w:vAlign w:val="top"/>
          </w:tcPr>
          <w:p w14:paraId="60342CB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4784" w:type="dxa"/>
            <w:noWrap w:val="0"/>
            <w:vAlign w:val="center"/>
          </w:tcPr>
          <w:p w14:paraId="16A7E4F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先打后补</w:t>
            </w:r>
          </w:p>
        </w:tc>
        <w:tc>
          <w:tcPr>
            <w:tcW w:w="2445" w:type="dxa"/>
            <w:noWrap w:val="0"/>
            <w:vAlign w:val="center"/>
          </w:tcPr>
          <w:p w14:paraId="363DA9B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118.48</w:t>
            </w:r>
          </w:p>
        </w:tc>
      </w:tr>
      <w:tr w14:paraId="33EFA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89" w:type="dxa"/>
            <w:vMerge w:val="continue"/>
            <w:noWrap w:val="0"/>
            <w:vAlign w:val="top"/>
          </w:tcPr>
          <w:p w14:paraId="2E9C335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4784" w:type="dxa"/>
            <w:noWrap w:val="0"/>
            <w:vAlign w:val="center"/>
          </w:tcPr>
          <w:p w14:paraId="6607898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农作物重大病虫害防治资金(动物防疫补助）</w:t>
            </w:r>
          </w:p>
        </w:tc>
        <w:tc>
          <w:tcPr>
            <w:tcW w:w="2445" w:type="dxa"/>
            <w:noWrap w:val="0"/>
            <w:vAlign w:val="center"/>
          </w:tcPr>
          <w:p w14:paraId="23AFC8F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29.93</w:t>
            </w:r>
          </w:p>
        </w:tc>
      </w:tr>
      <w:tr w14:paraId="3A7EB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89" w:type="dxa"/>
            <w:vMerge w:val="continue"/>
            <w:noWrap w:val="0"/>
            <w:vAlign w:val="top"/>
          </w:tcPr>
          <w:p w14:paraId="118477E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4784" w:type="dxa"/>
            <w:noWrap w:val="0"/>
            <w:vAlign w:val="center"/>
          </w:tcPr>
          <w:p w14:paraId="40FF444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中央动物防疫补助经费（强制免疫病种“先打后补”）</w:t>
            </w:r>
          </w:p>
        </w:tc>
        <w:tc>
          <w:tcPr>
            <w:tcW w:w="2445" w:type="dxa"/>
            <w:noWrap w:val="0"/>
            <w:vAlign w:val="center"/>
          </w:tcPr>
          <w:p w14:paraId="59C5A73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39.66</w:t>
            </w:r>
          </w:p>
        </w:tc>
      </w:tr>
      <w:tr w14:paraId="5945D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89" w:type="dxa"/>
            <w:vMerge w:val="continue"/>
            <w:noWrap w:val="0"/>
            <w:vAlign w:val="top"/>
          </w:tcPr>
          <w:p w14:paraId="501B0FE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4784" w:type="dxa"/>
            <w:noWrap w:val="0"/>
            <w:vAlign w:val="center"/>
          </w:tcPr>
          <w:p w14:paraId="0E7F872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2023奶牛家庭牧场建设</w:t>
            </w:r>
          </w:p>
        </w:tc>
        <w:tc>
          <w:tcPr>
            <w:tcW w:w="2445" w:type="dxa"/>
            <w:noWrap w:val="0"/>
            <w:vAlign w:val="center"/>
          </w:tcPr>
          <w:p w14:paraId="15BA2E0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40.00</w:t>
            </w:r>
          </w:p>
        </w:tc>
      </w:tr>
      <w:tr w14:paraId="4D187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89" w:type="dxa"/>
            <w:vMerge w:val="continue"/>
            <w:noWrap w:val="0"/>
            <w:vAlign w:val="top"/>
          </w:tcPr>
          <w:p w14:paraId="18E4A5C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4784" w:type="dxa"/>
            <w:noWrap w:val="0"/>
            <w:vAlign w:val="center"/>
          </w:tcPr>
          <w:p w14:paraId="2FD1DEC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2023年粮改饲项目</w:t>
            </w:r>
          </w:p>
        </w:tc>
        <w:tc>
          <w:tcPr>
            <w:tcW w:w="2445" w:type="dxa"/>
            <w:noWrap w:val="0"/>
            <w:vAlign w:val="center"/>
          </w:tcPr>
          <w:p w14:paraId="248A865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72.00</w:t>
            </w:r>
          </w:p>
        </w:tc>
      </w:tr>
      <w:tr w14:paraId="54E4E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89" w:type="dxa"/>
            <w:vMerge w:val="continue"/>
            <w:noWrap w:val="0"/>
            <w:vAlign w:val="top"/>
          </w:tcPr>
          <w:p w14:paraId="0AC16D6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4784" w:type="dxa"/>
            <w:noWrap w:val="0"/>
            <w:vAlign w:val="center"/>
          </w:tcPr>
          <w:p w14:paraId="4FC5F13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生猪良种补贴</w:t>
            </w:r>
          </w:p>
        </w:tc>
        <w:tc>
          <w:tcPr>
            <w:tcW w:w="2445" w:type="dxa"/>
            <w:noWrap w:val="0"/>
            <w:vAlign w:val="center"/>
          </w:tcPr>
          <w:p w14:paraId="37FA765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28.00</w:t>
            </w:r>
          </w:p>
        </w:tc>
      </w:tr>
      <w:tr w14:paraId="16606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89" w:type="dxa"/>
            <w:vMerge w:val="continue"/>
            <w:noWrap w:val="0"/>
            <w:vAlign w:val="top"/>
          </w:tcPr>
          <w:p w14:paraId="3D55F06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4784" w:type="dxa"/>
            <w:noWrap w:val="0"/>
            <w:vAlign w:val="center"/>
          </w:tcPr>
          <w:p w14:paraId="10EFC7E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种业资源保护和性能测定</w:t>
            </w:r>
          </w:p>
        </w:tc>
        <w:tc>
          <w:tcPr>
            <w:tcW w:w="2445" w:type="dxa"/>
            <w:noWrap w:val="0"/>
            <w:vAlign w:val="center"/>
          </w:tcPr>
          <w:p w14:paraId="1A7D2E7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100.00</w:t>
            </w:r>
          </w:p>
        </w:tc>
      </w:tr>
      <w:tr w14:paraId="05614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89" w:type="dxa"/>
            <w:vMerge w:val="continue"/>
            <w:noWrap w:val="0"/>
            <w:vAlign w:val="top"/>
          </w:tcPr>
          <w:p w14:paraId="2FFFE6F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4784" w:type="dxa"/>
            <w:noWrap w:val="0"/>
            <w:vAlign w:val="center"/>
          </w:tcPr>
          <w:p w14:paraId="5644E9C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建设一个标准化的奶牛家庭农场</w:t>
            </w:r>
          </w:p>
        </w:tc>
        <w:tc>
          <w:tcPr>
            <w:tcW w:w="2445" w:type="dxa"/>
            <w:noWrap w:val="0"/>
            <w:vAlign w:val="center"/>
          </w:tcPr>
          <w:p w14:paraId="48AE9F2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32.00</w:t>
            </w:r>
          </w:p>
        </w:tc>
      </w:tr>
      <w:tr w14:paraId="743E4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89" w:type="dxa"/>
            <w:vMerge w:val="continue"/>
            <w:noWrap w:val="0"/>
            <w:vAlign w:val="top"/>
          </w:tcPr>
          <w:p w14:paraId="3C6455E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4784" w:type="dxa"/>
            <w:noWrap w:val="0"/>
            <w:vAlign w:val="center"/>
          </w:tcPr>
          <w:p w14:paraId="3B7A47F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生猪、肉羊标准化规模养殖场建设</w:t>
            </w:r>
          </w:p>
        </w:tc>
        <w:tc>
          <w:tcPr>
            <w:tcW w:w="2445" w:type="dxa"/>
            <w:noWrap w:val="0"/>
            <w:vAlign w:val="center"/>
          </w:tcPr>
          <w:p w14:paraId="094C202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141.00</w:t>
            </w:r>
          </w:p>
        </w:tc>
      </w:tr>
      <w:tr w14:paraId="31FAA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89" w:type="dxa"/>
            <w:vMerge w:val="continue"/>
            <w:noWrap w:val="0"/>
            <w:vAlign w:val="top"/>
          </w:tcPr>
          <w:p w14:paraId="1E9F351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4784" w:type="dxa"/>
            <w:noWrap w:val="0"/>
            <w:vAlign w:val="center"/>
          </w:tcPr>
          <w:p w14:paraId="0A16294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2023年农财股存量资金安排的项目</w:t>
            </w:r>
          </w:p>
        </w:tc>
        <w:tc>
          <w:tcPr>
            <w:tcW w:w="2445" w:type="dxa"/>
            <w:noWrap w:val="0"/>
            <w:vAlign w:val="center"/>
          </w:tcPr>
          <w:p w14:paraId="4A200EC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44.40</w:t>
            </w:r>
          </w:p>
        </w:tc>
      </w:tr>
      <w:tr w14:paraId="07AF8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89" w:type="dxa"/>
            <w:vMerge w:val="continue"/>
            <w:noWrap w:val="0"/>
            <w:vAlign w:val="top"/>
          </w:tcPr>
          <w:p w14:paraId="74577E8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4784" w:type="dxa"/>
            <w:noWrap w:val="0"/>
            <w:vAlign w:val="center"/>
          </w:tcPr>
          <w:p w14:paraId="3677E70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2023年屠宰肉鸡3000万只生产线扩建项目</w:t>
            </w:r>
          </w:p>
        </w:tc>
        <w:tc>
          <w:tcPr>
            <w:tcW w:w="2445" w:type="dxa"/>
            <w:noWrap w:val="0"/>
            <w:vAlign w:val="center"/>
          </w:tcPr>
          <w:p w14:paraId="059A882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80.00</w:t>
            </w:r>
          </w:p>
        </w:tc>
      </w:tr>
      <w:tr w14:paraId="2AFBF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89" w:type="dxa"/>
            <w:vMerge w:val="continue"/>
            <w:noWrap w:val="0"/>
            <w:vAlign w:val="top"/>
          </w:tcPr>
          <w:p w14:paraId="5FC148F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4784" w:type="dxa"/>
            <w:noWrap w:val="0"/>
            <w:vAlign w:val="center"/>
          </w:tcPr>
          <w:p w14:paraId="2A85BDD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小计</w:t>
            </w:r>
          </w:p>
        </w:tc>
        <w:tc>
          <w:tcPr>
            <w:tcW w:w="2445" w:type="dxa"/>
            <w:noWrap w:val="0"/>
            <w:vAlign w:val="center"/>
          </w:tcPr>
          <w:p w14:paraId="09A1FE9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default" w:ascii="宋体" w:hAnsi="宋体" w:eastAsia="宋体" w:cs="宋体"/>
                <w:kern w:val="0"/>
                <w:sz w:val="20"/>
                <w:szCs w:val="20"/>
                <w:lang w:val="en-US" w:eastAsia="zh-CN"/>
              </w:rPr>
              <w:fldChar w:fldCharType="begin"/>
            </w:r>
            <w:r>
              <w:rPr>
                <w:rFonts w:hint="default" w:ascii="宋体" w:hAnsi="宋体" w:eastAsia="宋体" w:cs="宋体"/>
                <w:kern w:val="0"/>
                <w:sz w:val="20"/>
                <w:szCs w:val="20"/>
                <w:lang w:val="en-US" w:eastAsia="zh-CN"/>
              </w:rPr>
              <w:instrText xml:space="preserve"> = sum(F6:F26) \* MERGEFORMAT </w:instrText>
            </w:r>
            <w:r>
              <w:rPr>
                <w:rFonts w:hint="default" w:ascii="宋体" w:hAnsi="宋体" w:eastAsia="宋体" w:cs="宋体"/>
                <w:kern w:val="0"/>
                <w:sz w:val="20"/>
                <w:szCs w:val="20"/>
                <w:lang w:val="en-US" w:eastAsia="zh-CN"/>
              </w:rPr>
              <w:fldChar w:fldCharType="separate"/>
            </w:r>
            <w:r>
              <w:rPr>
                <w:rFonts w:hint="default" w:ascii="宋体" w:hAnsi="宋体" w:eastAsia="宋体" w:cs="宋体"/>
                <w:kern w:val="0"/>
                <w:sz w:val="20"/>
                <w:szCs w:val="20"/>
                <w:lang w:val="en-US" w:eastAsia="zh-CN"/>
              </w:rPr>
              <w:t>979.59</w:t>
            </w:r>
            <w:r>
              <w:rPr>
                <w:rFonts w:hint="default" w:ascii="宋体" w:hAnsi="宋体" w:eastAsia="宋体" w:cs="宋体"/>
                <w:kern w:val="0"/>
                <w:sz w:val="20"/>
                <w:szCs w:val="20"/>
                <w:lang w:val="en-US" w:eastAsia="zh-CN"/>
              </w:rPr>
              <w:fldChar w:fldCharType="end"/>
            </w:r>
          </w:p>
        </w:tc>
      </w:tr>
      <w:tr w14:paraId="06A5E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473" w:type="dxa"/>
            <w:gridSpan w:val="2"/>
            <w:noWrap w:val="0"/>
            <w:vAlign w:val="center"/>
          </w:tcPr>
          <w:p w14:paraId="0ABFDEF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合  计</w:t>
            </w:r>
          </w:p>
        </w:tc>
        <w:tc>
          <w:tcPr>
            <w:tcW w:w="2445" w:type="dxa"/>
            <w:noWrap w:val="0"/>
            <w:vAlign w:val="center"/>
          </w:tcPr>
          <w:p w14:paraId="0796F21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1468.02</w:t>
            </w:r>
          </w:p>
        </w:tc>
      </w:tr>
    </w:tbl>
    <w:p w14:paraId="2EFB1848">
      <w:pPr>
        <w:ind w:firstLine="562" w:firstLineChars="200"/>
        <w:rPr>
          <w:rFonts w:ascii="仿宋_GB2312" w:eastAsia="仿宋_GB2312"/>
          <w:b/>
          <w:sz w:val="28"/>
          <w:szCs w:val="28"/>
          <w:highlight w:val="none"/>
        </w:rPr>
      </w:pPr>
      <w:r>
        <w:rPr>
          <w:rFonts w:hint="eastAsia" w:ascii="仿宋_GB2312" w:eastAsia="仿宋_GB2312"/>
          <w:b/>
          <w:sz w:val="28"/>
          <w:szCs w:val="28"/>
          <w:highlight w:val="none"/>
        </w:rPr>
        <w:t>4.结转结余情况</w:t>
      </w:r>
    </w:p>
    <w:p w14:paraId="3E840491">
      <w:pPr>
        <w:ind w:firstLine="560" w:firstLineChars="200"/>
        <w:rPr>
          <w:rFonts w:hint="eastAsia" w:ascii="仿宋_GB2312" w:hAnsi="仿宋_GB2312" w:eastAsia="仿宋_GB2312" w:cs="仿宋_GB2312"/>
          <w:sz w:val="28"/>
          <w:szCs w:val="28"/>
        </w:rPr>
      </w:pPr>
      <w:bookmarkStart w:id="74" w:name="_Toc8335"/>
      <w:r>
        <w:rPr>
          <w:rFonts w:hint="eastAsia" w:ascii="仿宋_GB2312" w:hAnsi="仿宋_GB2312" w:eastAsia="仿宋_GB2312" w:cs="仿宋_GB2312"/>
          <w:color w:val="000000"/>
          <w:sz w:val="28"/>
          <w:szCs w:val="28"/>
        </w:rPr>
        <w:t>202</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eastAsia="zh-CN"/>
        </w:rPr>
        <w:t>末</w:t>
      </w:r>
      <w:r>
        <w:rPr>
          <w:rFonts w:hint="eastAsia" w:ascii="仿宋_GB2312" w:hAnsi="仿宋_GB2312" w:eastAsia="仿宋_GB2312" w:cs="仿宋_GB2312"/>
          <w:color w:val="000000"/>
          <w:sz w:val="28"/>
          <w:szCs w:val="28"/>
          <w:lang w:val="en-US" w:eastAsia="zh-CN"/>
        </w:rPr>
        <w:t>永济市畜牧兽医发展中心</w:t>
      </w:r>
      <w:r>
        <w:rPr>
          <w:rFonts w:hint="eastAsia" w:ascii="仿宋_GB2312" w:hAnsi="仿宋_GB2312" w:eastAsia="仿宋_GB2312" w:cs="仿宋_GB2312"/>
          <w:color w:val="000000"/>
          <w:sz w:val="28"/>
          <w:szCs w:val="28"/>
          <w:lang w:eastAsia="zh-CN"/>
        </w:rPr>
        <w:t>资金无结余。</w:t>
      </w:r>
    </w:p>
    <w:p w14:paraId="049E51CC">
      <w:pPr>
        <w:spacing w:line="360" w:lineRule="auto"/>
        <w:ind w:firstLine="281" w:firstLineChars="100"/>
        <w:outlineLvl w:val="1"/>
        <w:rPr>
          <w:rFonts w:hint="eastAsia" w:ascii="仿宋" w:hAnsi="仿宋" w:eastAsia="仿宋" w:cs="仿宋"/>
          <w:b/>
          <w:bCs/>
          <w:color w:val="000000"/>
          <w:kern w:val="0"/>
          <w:sz w:val="28"/>
          <w:szCs w:val="28"/>
          <w:shd w:val="clear" w:color="auto" w:fill="FFFFFF"/>
        </w:rPr>
      </w:pPr>
      <w:r>
        <w:rPr>
          <w:rFonts w:hint="eastAsia" w:ascii="仿宋" w:hAnsi="仿宋" w:eastAsia="仿宋" w:cs="仿宋"/>
          <w:b/>
          <w:bCs/>
          <w:color w:val="000000"/>
          <w:kern w:val="0"/>
          <w:sz w:val="28"/>
          <w:szCs w:val="28"/>
          <w:shd w:val="clear" w:color="auto" w:fill="FFFFFF"/>
        </w:rPr>
        <w:t>（三）部门整体绩效目标</w:t>
      </w:r>
      <w:bookmarkEnd w:id="69"/>
      <w:bookmarkEnd w:id="70"/>
      <w:bookmarkEnd w:id="71"/>
      <w:bookmarkEnd w:id="72"/>
      <w:bookmarkEnd w:id="73"/>
      <w:bookmarkEnd w:id="74"/>
    </w:p>
    <w:p w14:paraId="78B16AA8">
      <w:pPr>
        <w:spacing w:line="360" w:lineRule="auto"/>
        <w:ind w:firstLine="562" w:firstLineChars="200"/>
        <w:outlineLvl w:val="1"/>
        <w:rPr>
          <w:rFonts w:hint="eastAsia" w:ascii="仿宋" w:hAnsi="仿宋" w:eastAsia="仿宋" w:cs="仿宋"/>
          <w:b/>
          <w:bCs/>
          <w:color w:val="000000"/>
          <w:kern w:val="0"/>
          <w:sz w:val="28"/>
          <w:szCs w:val="28"/>
          <w:shd w:val="clear" w:color="auto" w:fill="FFFFFF"/>
        </w:rPr>
      </w:pPr>
      <w:bookmarkStart w:id="75" w:name="_Toc15997"/>
      <w:bookmarkStart w:id="76" w:name="_Toc19523"/>
      <w:bookmarkStart w:id="77" w:name="_Toc6921"/>
      <w:r>
        <w:rPr>
          <w:rFonts w:hint="eastAsia" w:ascii="仿宋" w:hAnsi="仿宋" w:eastAsia="仿宋" w:cs="仿宋"/>
          <w:b/>
          <w:bCs/>
          <w:color w:val="000000"/>
          <w:kern w:val="0"/>
          <w:sz w:val="28"/>
          <w:szCs w:val="28"/>
          <w:shd w:val="clear" w:color="auto" w:fill="FFFFFF"/>
        </w:rPr>
        <w:t>1.总</w:t>
      </w:r>
      <w:r>
        <w:rPr>
          <w:rFonts w:hint="eastAsia" w:ascii="仿宋" w:hAnsi="仿宋" w:eastAsia="仿宋" w:cs="仿宋"/>
          <w:b/>
          <w:bCs/>
          <w:color w:val="000000"/>
          <w:kern w:val="0"/>
          <w:sz w:val="28"/>
          <w:szCs w:val="28"/>
          <w:shd w:val="clear" w:color="auto" w:fill="FFFFFF"/>
          <w:lang w:eastAsia="zh-CN"/>
        </w:rPr>
        <w:t>体</w:t>
      </w:r>
      <w:r>
        <w:rPr>
          <w:rFonts w:hint="eastAsia" w:ascii="仿宋" w:hAnsi="仿宋" w:eastAsia="仿宋" w:cs="仿宋"/>
          <w:b/>
          <w:bCs/>
          <w:color w:val="000000"/>
          <w:kern w:val="0"/>
          <w:sz w:val="28"/>
          <w:szCs w:val="28"/>
          <w:shd w:val="clear" w:color="auto" w:fill="FFFFFF"/>
        </w:rPr>
        <w:t>目标</w:t>
      </w:r>
      <w:bookmarkEnd w:id="75"/>
      <w:bookmarkStart w:id="78" w:name="_Toc1203"/>
    </w:p>
    <w:p w14:paraId="25721A38">
      <w:pPr>
        <w:keepNext w:val="0"/>
        <w:keepLines w:val="0"/>
        <w:pageBreakBefore w:val="0"/>
        <w:widowControl w:val="0"/>
        <w:kinsoku/>
        <w:wordWrap/>
        <w:overflowPunct/>
        <w:topLinePunct w:val="0"/>
        <w:autoSpaceDE/>
        <w:autoSpaceDN/>
        <w:bidi w:val="0"/>
        <w:adjustRightInd/>
        <w:snapToGrid/>
        <w:spacing w:line="620" w:lineRule="exact"/>
        <w:ind w:firstLine="560" w:firstLineChars="20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以习近平新时代中国特色社会主义思想为指导，深入贯彻党的十九大和十九届二中、三中、四中、五中、六中全会精神，认真落实党中央、国务院决策部署，完整、准确、全面贯彻新发展理念，持续深化供给侧结构性改革，调整优化产业结构和空间布局，加快构建现代养殖体系、动物防疫体系和加工流通体系，不断提高畜产品供给水平、质量安全与动物疫病风险防控水平、畜牧业绿色循环发展水平，提高质量效益和竞争力，实现产出高效、产品安全、资源节约、环境友好、调控有效的高质量发展，为全面推进乡村振兴、加快农业农村现代化提供产业支撑。</w:t>
      </w:r>
    </w:p>
    <w:p w14:paraId="4E2E0EB9">
      <w:pPr>
        <w:spacing w:line="360" w:lineRule="auto"/>
        <w:ind w:firstLine="560" w:firstLineChars="200"/>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永济市畜牧兽医发展中心</w:t>
      </w:r>
      <w:r>
        <w:rPr>
          <w:rFonts w:hint="eastAsia" w:ascii="仿宋_GB2312" w:hAnsi="仿宋_GB2312" w:eastAsia="仿宋_GB2312" w:cs="仿宋_GB2312"/>
          <w:color w:val="000000"/>
          <w:kern w:val="0"/>
          <w:sz w:val="28"/>
          <w:szCs w:val="28"/>
        </w:rPr>
        <w:t>在人员经费、公共公用经费的使用上，严格执行市委市政府的各项制度；在项目经费的使用上，在保证各项任务顺利完成的同时，严格落实厉行节约的原则；三公经费的使用严格控制在预算申报的范围内。</w:t>
      </w:r>
    </w:p>
    <w:bookmarkEnd w:id="78"/>
    <w:p w14:paraId="196511FF">
      <w:pPr>
        <w:numPr>
          <w:ilvl w:val="0"/>
          <w:numId w:val="0"/>
        </w:numPr>
        <w:spacing w:line="360" w:lineRule="auto"/>
        <w:ind w:firstLine="562" w:firstLineChars="200"/>
        <w:outlineLvl w:val="9"/>
        <w:rPr>
          <w:rFonts w:hint="eastAsia" w:ascii="仿宋" w:hAnsi="仿宋" w:eastAsia="仿宋" w:cs="仿宋"/>
          <w:b/>
          <w:bCs w:val="0"/>
          <w:sz w:val="28"/>
          <w:szCs w:val="28"/>
          <w:lang w:eastAsia="zh-CN"/>
        </w:rPr>
      </w:pPr>
      <w:r>
        <w:rPr>
          <w:rFonts w:hint="eastAsia" w:ascii="仿宋" w:hAnsi="仿宋" w:eastAsia="仿宋" w:cs="仿宋"/>
          <w:b/>
          <w:bCs w:val="0"/>
          <w:sz w:val="28"/>
          <w:szCs w:val="28"/>
          <w:lang w:val="en-US" w:eastAsia="zh-CN"/>
        </w:rPr>
        <w:t>2.</w:t>
      </w:r>
      <w:r>
        <w:rPr>
          <w:rFonts w:hint="eastAsia" w:ascii="仿宋" w:hAnsi="仿宋" w:eastAsia="仿宋" w:cs="仿宋"/>
          <w:b/>
          <w:bCs w:val="0"/>
          <w:sz w:val="28"/>
          <w:szCs w:val="28"/>
          <w:lang w:eastAsia="zh-CN"/>
        </w:rPr>
        <w:t>中长期发展规划</w:t>
      </w:r>
    </w:p>
    <w:p w14:paraId="7737DC8E">
      <w:pPr>
        <w:numPr>
          <w:ilvl w:val="0"/>
          <w:numId w:val="0"/>
        </w:numPr>
        <w:spacing w:line="360" w:lineRule="auto"/>
        <w:ind w:firstLine="560" w:firstLineChars="200"/>
        <w:outlineLvl w:val="9"/>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畜牧业现代化建设取得重大进展，奶牛、生猪、家禽养殖率先基本实现现代化。产业质量效益和竞争力不断增强，畜牧业产值稳步增长，动物疫病防控体系更加健全，畜禽产品供应能力稳步提升，现代加工流通体系加快形成，绿色发展成效逐步显现。</w:t>
      </w:r>
    </w:p>
    <w:p w14:paraId="2FC5A313">
      <w:pPr>
        <w:keepNext w:val="0"/>
        <w:keepLines w:val="0"/>
        <w:pageBreakBefore w:val="0"/>
        <w:widowControl w:val="0"/>
        <w:kinsoku/>
        <w:wordWrap/>
        <w:overflowPunct/>
        <w:topLinePunct w:val="0"/>
        <w:autoSpaceDE/>
        <w:autoSpaceDN/>
        <w:bidi w:val="0"/>
        <w:adjustRightInd/>
        <w:snapToGrid/>
        <w:spacing w:line="620" w:lineRule="exact"/>
        <w:ind w:firstLine="551" w:firstLineChars="196"/>
        <w:textAlignment w:val="auto"/>
        <w:outlineLvl w:val="9"/>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3. 202</w:t>
      </w:r>
      <w:r>
        <w:rPr>
          <w:rFonts w:hint="eastAsia" w:ascii="仿宋_GB2312" w:hAnsi="仿宋_GB2312" w:eastAsia="仿宋_GB2312" w:cs="仿宋_GB2312"/>
          <w:b/>
          <w:sz w:val="28"/>
          <w:szCs w:val="28"/>
          <w:lang w:val="en-US" w:eastAsia="zh-CN"/>
        </w:rPr>
        <w:t>3</w:t>
      </w:r>
      <w:r>
        <w:rPr>
          <w:rFonts w:hint="eastAsia" w:ascii="仿宋_GB2312" w:hAnsi="仿宋_GB2312" w:eastAsia="仿宋_GB2312" w:cs="仿宋_GB2312"/>
          <w:b/>
          <w:sz w:val="28"/>
          <w:szCs w:val="28"/>
        </w:rPr>
        <w:t>年重点工作绩效目标</w:t>
      </w:r>
    </w:p>
    <w:tbl>
      <w:tblPr>
        <w:tblStyle w:val="20"/>
        <w:tblW w:w="8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2335"/>
        <w:gridCol w:w="5007"/>
        <w:gridCol w:w="778"/>
      </w:tblGrid>
      <w:tr w14:paraId="1350F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78" w:type="dxa"/>
            <w:noWrap w:val="0"/>
            <w:vAlign w:val="center"/>
          </w:tcPr>
          <w:p w14:paraId="5B8EC5F0">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bCs/>
                <w:sz w:val="20"/>
                <w:szCs w:val="20"/>
              </w:rPr>
            </w:pPr>
            <w:r>
              <w:rPr>
                <w:rFonts w:hint="eastAsia" w:ascii="宋体" w:hAnsi="宋体" w:eastAsia="宋体" w:cs="宋体"/>
                <w:b/>
                <w:bCs/>
                <w:sz w:val="20"/>
                <w:szCs w:val="20"/>
              </w:rPr>
              <w:t>序号</w:t>
            </w:r>
          </w:p>
        </w:tc>
        <w:tc>
          <w:tcPr>
            <w:tcW w:w="2335" w:type="dxa"/>
            <w:noWrap w:val="0"/>
            <w:vAlign w:val="center"/>
          </w:tcPr>
          <w:p w14:paraId="5DA35042">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bCs/>
                <w:sz w:val="20"/>
                <w:szCs w:val="20"/>
              </w:rPr>
            </w:pPr>
            <w:r>
              <w:rPr>
                <w:rFonts w:hint="eastAsia" w:ascii="宋体" w:hAnsi="宋体" w:eastAsia="宋体" w:cs="宋体"/>
                <w:b/>
                <w:bCs/>
                <w:sz w:val="20"/>
                <w:szCs w:val="20"/>
              </w:rPr>
              <w:t>指标名称</w:t>
            </w:r>
          </w:p>
        </w:tc>
        <w:tc>
          <w:tcPr>
            <w:tcW w:w="5007" w:type="dxa"/>
            <w:noWrap w:val="0"/>
            <w:vAlign w:val="center"/>
          </w:tcPr>
          <w:p w14:paraId="0C7B363E">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bCs/>
                <w:sz w:val="20"/>
                <w:szCs w:val="20"/>
              </w:rPr>
            </w:pPr>
            <w:r>
              <w:rPr>
                <w:rFonts w:hint="eastAsia" w:ascii="宋体" w:hAnsi="宋体" w:eastAsia="宋体" w:cs="宋体"/>
                <w:b/>
                <w:bCs/>
                <w:sz w:val="20"/>
                <w:szCs w:val="20"/>
              </w:rPr>
              <w:t>目标值</w:t>
            </w:r>
          </w:p>
        </w:tc>
        <w:tc>
          <w:tcPr>
            <w:tcW w:w="778" w:type="dxa"/>
            <w:noWrap w:val="0"/>
            <w:vAlign w:val="center"/>
          </w:tcPr>
          <w:p w14:paraId="0B05B42A">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bCs/>
                <w:sz w:val="20"/>
                <w:szCs w:val="20"/>
              </w:rPr>
            </w:pPr>
            <w:r>
              <w:rPr>
                <w:rFonts w:hint="eastAsia" w:ascii="宋体" w:hAnsi="宋体" w:eastAsia="宋体" w:cs="宋体"/>
                <w:b/>
                <w:bCs/>
                <w:sz w:val="20"/>
                <w:szCs w:val="20"/>
              </w:rPr>
              <w:t>备注</w:t>
            </w:r>
          </w:p>
        </w:tc>
      </w:tr>
      <w:tr w14:paraId="63E3B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78" w:type="dxa"/>
            <w:noWrap w:val="0"/>
            <w:vAlign w:val="center"/>
          </w:tcPr>
          <w:p w14:paraId="4009D3EA">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0"/>
                <w:szCs w:val="20"/>
                <w:lang w:eastAsia="zh-CN"/>
              </w:rPr>
            </w:pPr>
            <w:r>
              <w:rPr>
                <w:rFonts w:hint="eastAsia" w:ascii="宋体" w:hAnsi="宋体" w:eastAsia="宋体" w:cs="宋体"/>
                <w:sz w:val="20"/>
                <w:szCs w:val="20"/>
                <w:lang w:val="en-US" w:eastAsia="zh-CN"/>
              </w:rPr>
              <w:t>1</w:t>
            </w:r>
          </w:p>
        </w:tc>
        <w:tc>
          <w:tcPr>
            <w:tcW w:w="2335" w:type="dxa"/>
            <w:noWrap w:val="0"/>
            <w:vAlign w:val="center"/>
          </w:tcPr>
          <w:p w14:paraId="07BB7F1A">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动物疫病防控</w:t>
            </w:r>
          </w:p>
        </w:tc>
        <w:tc>
          <w:tcPr>
            <w:tcW w:w="5007" w:type="dxa"/>
            <w:noWrap w:val="0"/>
            <w:vAlign w:val="center"/>
          </w:tcPr>
          <w:p w14:paraId="267BEF27">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全年免疫抗体合格率≥70%</w:t>
            </w:r>
          </w:p>
        </w:tc>
        <w:tc>
          <w:tcPr>
            <w:tcW w:w="778" w:type="dxa"/>
            <w:noWrap w:val="0"/>
            <w:vAlign w:val="top"/>
          </w:tcPr>
          <w:p w14:paraId="1E972F27">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sz w:val="20"/>
                <w:szCs w:val="20"/>
              </w:rPr>
            </w:pPr>
          </w:p>
        </w:tc>
      </w:tr>
      <w:tr w14:paraId="541E9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78" w:type="dxa"/>
            <w:noWrap w:val="0"/>
            <w:vAlign w:val="center"/>
          </w:tcPr>
          <w:p w14:paraId="4CC98B55">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w:t>
            </w:r>
          </w:p>
        </w:tc>
        <w:tc>
          <w:tcPr>
            <w:tcW w:w="2335" w:type="dxa"/>
            <w:noWrap w:val="0"/>
            <w:vAlign w:val="center"/>
          </w:tcPr>
          <w:p w14:paraId="2ECD0675">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2023年粮改饲项目</w:t>
            </w:r>
          </w:p>
        </w:tc>
        <w:tc>
          <w:tcPr>
            <w:tcW w:w="5007" w:type="dxa"/>
            <w:noWrap w:val="0"/>
            <w:vAlign w:val="center"/>
          </w:tcPr>
          <w:p w14:paraId="5617F2C3">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面积达≥0.5万亩</w:t>
            </w:r>
          </w:p>
        </w:tc>
        <w:tc>
          <w:tcPr>
            <w:tcW w:w="778" w:type="dxa"/>
            <w:noWrap w:val="0"/>
            <w:vAlign w:val="top"/>
          </w:tcPr>
          <w:p w14:paraId="739113CC">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sz w:val="20"/>
                <w:szCs w:val="20"/>
              </w:rPr>
            </w:pPr>
          </w:p>
        </w:tc>
      </w:tr>
      <w:tr w14:paraId="17627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78" w:type="dxa"/>
            <w:noWrap w:val="0"/>
            <w:vAlign w:val="center"/>
          </w:tcPr>
          <w:p w14:paraId="0E7C6746">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w:t>
            </w:r>
          </w:p>
        </w:tc>
        <w:tc>
          <w:tcPr>
            <w:tcW w:w="2335" w:type="dxa"/>
            <w:noWrap w:val="0"/>
            <w:vAlign w:val="center"/>
          </w:tcPr>
          <w:p w14:paraId="70D60BB9">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2022年晋北肉类平台建设项目</w:t>
            </w:r>
          </w:p>
        </w:tc>
        <w:tc>
          <w:tcPr>
            <w:tcW w:w="5007" w:type="dxa"/>
            <w:noWrap w:val="0"/>
            <w:vAlign w:val="center"/>
          </w:tcPr>
          <w:p w14:paraId="0BD08A93">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宋体" w:hAnsi="宋体" w:eastAsia="宋体" w:cs="宋体"/>
                <w:sz w:val="20"/>
                <w:szCs w:val="20"/>
                <w:lang w:val="en-US"/>
              </w:rPr>
            </w:pPr>
            <w:r>
              <w:rPr>
                <w:rFonts w:hint="eastAsia" w:ascii="宋体" w:hAnsi="宋体" w:eastAsia="宋体" w:cs="宋体"/>
                <w:sz w:val="20"/>
                <w:szCs w:val="20"/>
                <w:lang w:val="en-US" w:eastAsia="zh-CN"/>
              </w:rPr>
              <w:t>1</w:t>
            </w:r>
            <w:r>
              <w:rPr>
                <w:rFonts w:hint="eastAsia" w:ascii="宋体" w:hAnsi="宋体" w:eastAsia="宋体" w:cs="宋体"/>
                <w:kern w:val="0"/>
                <w:sz w:val="20"/>
                <w:szCs w:val="20"/>
                <w:lang w:val="en-US" w:eastAsia="zh-CN"/>
              </w:rPr>
              <w:t>个畜禽屠宰及精深加工建设项目</w:t>
            </w:r>
          </w:p>
        </w:tc>
        <w:tc>
          <w:tcPr>
            <w:tcW w:w="778" w:type="dxa"/>
            <w:noWrap w:val="0"/>
            <w:vAlign w:val="top"/>
          </w:tcPr>
          <w:p w14:paraId="124F65A9">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sz w:val="20"/>
                <w:szCs w:val="20"/>
              </w:rPr>
            </w:pPr>
          </w:p>
        </w:tc>
      </w:tr>
      <w:tr w14:paraId="21EF7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78" w:type="dxa"/>
            <w:noWrap w:val="0"/>
            <w:vAlign w:val="center"/>
          </w:tcPr>
          <w:p w14:paraId="62716C6E">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w:t>
            </w:r>
          </w:p>
        </w:tc>
        <w:tc>
          <w:tcPr>
            <w:tcW w:w="2335" w:type="dxa"/>
            <w:noWrap w:val="0"/>
            <w:vAlign w:val="center"/>
          </w:tcPr>
          <w:p w14:paraId="2F4033CE">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2023农业生产发展资金（特优产业畜牧转型）建设项目</w:t>
            </w:r>
          </w:p>
        </w:tc>
        <w:tc>
          <w:tcPr>
            <w:tcW w:w="5007" w:type="dxa"/>
            <w:noWrap w:val="0"/>
            <w:vAlign w:val="center"/>
          </w:tcPr>
          <w:p w14:paraId="319F8675">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新建或扩建10个标准化规模养殖场</w:t>
            </w:r>
          </w:p>
        </w:tc>
        <w:tc>
          <w:tcPr>
            <w:tcW w:w="778" w:type="dxa"/>
            <w:noWrap w:val="0"/>
            <w:vAlign w:val="top"/>
          </w:tcPr>
          <w:p w14:paraId="38EBAEC5">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sz w:val="20"/>
                <w:szCs w:val="20"/>
              </w:rPr>
            </w:pPr>
          </w:p>
        </w:tc>
      </w:tr>
      <w:tr w14:paraId="0D659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78" w:type="dxa"/>
            <w:noWrap w:val="0"/>
            <w:vAlign w:val="center"/>
          </w:tcPr>
          <w:p w14:paraId="3AA43781">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w:t>
            </w:r>
          </w:p>
        </w:tc>
        <w:tc>
          <w:tcPr>
            <w:tcW w:w="2335" w:type="dxa"/>
            <w:noWrap w:val="0"/>
            <w:vAlign w:val="center"/>
          </w:tcPr>
          <w:p w14:paraId="289F68AD">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2023年中央农业经营主体能力提升（奶牛家庭农场）建设项目</w:t>
            </w:r>
          </w:p>
        </w:tc>
        <w:tc>
          <w:tcPr>
            <w:tcW w:w="5007" w:type="dxa"/>
            <w:noWrap w:val="0"/>
            <w:vAlign w:val="center"/>
          </w:tcPr>
          <w:p w14:paraId="548C4DA6">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1个奶牛家庭牧场（奶农合作社、适度规模场）的标准化、新建和提升改造。</w:t>
            </w:r>
          </w:p>
        </w:tc>
        <w:tc>
          <w:tcPr>
            <w:tcW w:w="778" w:type="dxa"/>
            <w:noWrap w:val="0"/>
            <w:vAlign w:val="top"/>
          </w:tcPr>
          <w:p w14:paraId="32A89715">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sz w:val="20"/>
                <w:szCs w:val="20"/>
              </w:rPr>
            </w:pPr>
          </w:p>
        </w:tc>
      </w:tr>
      <w:bookmarkEnd w:id="49"/>
      <w:bookmarkEnd w:id="76"/>
      <w:bookmarkEnd w:id="77"/>
    </w:tbl>
    <w:p w14:paraId="112DED03">
      <w:pPr>
        <w:spacing w:line="360" w:lineRule="auto"/>
        <w:ind w:firstLine="562" w:firstLineChars="200"/>
        <w:outlineLvl w:val="0"/>
        <w:rPr>
          <w:rFonts w:hint="eastAsia" w:ascii="仿宋_GB2312" w:hAnsi="仿宋_GB2312" w:eastAsia="仿宋_GB2312" w:cs="仿宋_GB2312"/>
          <w:b/>
          <w:bCs/>
          <w:sz w:val="28"/>
          <w:szCs w:val="28"/>
          <w:lang w:eastAsia="zh-CN"/>
        </w:rPr>
      </w:pPr>
      <w:bookmarkStart w:id="79" w:name="_Toc23896"/>
      <w:bookmarkStart w:id="80" w:name="_Toc24692"/>
      <w:r>
        <w:rPr>
          <w:rFonts w:hint="eastAsia" w:ascii="仿宋_GB2312" w:hAnsi="仿宋_GB2312" w:eastAsia="仿宋_GB2312" w:cs="仿宋_GB2312"/>
          <w:b/>
          <w:bCs/>
          <w:sz w:val="28"/>
          <w:szCs w:val="28"/>
          <w:lang w:eastAsia="zh-CN"/>
        </w:rPr>
        <w:t>二、绩效评价</w:t>
      </w:r>
      <w:bookmarkEnd w:id="79"/>
      <w:r>
        <w:rPr>
          <w:rFonts w:hint="eastAsia" w:ascii="仿宋_GB2312" w:hAnsi="仿宋_GB2312" w:eastAsia="仿宋_GB2312" w:cs="仿宋_GB2312"/>
          <w:b/>
          <w:bCs/>
          <w:sz w:val="28"/>
          <w:szCs w:val="28"/>
          <w:lang w:eastAsia="zh-CN"/>
        </w:rPr>
        <w:t>工作情况</w:t>
      </w:r>
      <w:bookmarkEnd w:id="80"/>
    </w:p>
    <w:p w14:paraId="000DE840">
      <w:pPr>
        <w:spacing w:line="360" w:lineRule="auto"/>
        <w:ind w:firstLine="422" w:firstLineChars="150"/>
        <w:outlineLvl w:val="1"/>
        <w:rPr>
          <w:rFonts w:hint="eastAsia" w:ascii="仿宋_GB2312" w:hAnsi="仿宋_GB2312" w:eastAsia="仿宋_GB2312" w:cs="仿宋_GB2312"/>
          <w:b/>
          <w:bCs/>
          <w:color w:val="000000"/>
          <w:kern w:val="0"/>
          <w:sz w:val="28"/>
          <w:szCs w:val="28"/>
          <w:shd w:val="clear" w:color="auto" w:fill="FFFFFF"/>
        </w:rPr>
      </w:pPr>
      <w:bookmarkStart w:id="81" w:name="_Toc6699"/>
      <w:bookmarkStart w:id="82" w:name="_Toc27821"/>
      <w:bookmarkStart w:id="83" w:name="_Toc23969_WPSOffice_Level2"/>
      <w:bookmarkStart w:id="84" w:name="_Toc8672_WPSOffice_Level2"/>
      <w:bookmarkStart w:id="85" w:name="_Toc3613_WPSOffice_Level2"/>
      <w:bookmarkStart w:id="86" w:name="_Toc664_WPSOffice_Level2"/>
      <w:r>
        <w:rPr>
          <w:rFonts w:hint="eastAsia" w:ascii="仿宋_GB2312" w:hAnsi="仿宋_GB2312" w:eastAsia="仿宋_GB2312" w:cs="仿宋_GB2312"/>
          <w:b/>
          <w:bCs/>
          <w:color w:val="000000"/>
          <w:kern w:val="0"/>
          <w:sz w:val="28"/>
          <w:szCs w:val="28"/>
          <w:shd w:val="clear" w:color="auto" w:fill="FFFFFF"/>
        </w:rPr>
        <w:t>（一）绩效评价的目的和依据</w:t>
      </w:r>
      <w:bookmarkEnd w:id="81"/>
      <w:bookmarkEnd w:id="82"/>
      <w:bookmarkEnd w:id="83"/>
      <w:bookmarkEnd w:id="84"/>
      <w:bookmarkEnd w:id="85"/>
      <w:bookmarkEnd w:id="86"/>
      <w:bookmarkStart w:id="87" w:name="_Toc28895"/>
      <w:bookmarkStart w:id="88" w:name="_Toc12683"/>
      <w:bookmarkStart w:id="89" w:name="_Toc20285"/>
    </w:p>
    <w:p w14:paraId="6CAFA458">
      <w:pPr>
        <w:spacing w:line="360" w:lineRule="auto"/>
        <w:ind w:firstLine="562" w:firstLineChars="200"/>
        <w:outlineLvl w:val="1"/>
        <w:rPr>
          <w:rFonts w:hint="eastAsia" w:ascii="仿宋_GB2312" w:hAnsi="仿宋_GB2312" w:eastAsia="仿宋_GB2312" w:cs="仿宋_GB2312"/>
          <w:b/>
          <w:bCs/>
          <w:color w:val="000000"/>
          <w:kern w:val="0"/>
          <w:sz w:val="28"/>
          <w:szCs w:val="28"/>
          <w:shd w:val="clear" w:color="auto" w:fill="FFFFFF"/>
        </w:rPr>
      </w:pPr>
      <w:r>
        <w:rPr>
          <w:rFonts w:hint="eastAsia" w:ascii="仿宋_GB2312" w:hAnsi="仿宋_GB2312" w:eastAsia="仿宋_GB2312" w:cs="仿宋_GB2312"/>
          <w:b/>
          <w:bCs/>
          <w:color w:val="000000"/>
          <w:kern w:val="0"/>
          <w:sz w:val="28"/>
          <w:szCs w:val="28"/>
          <w:shd w:val="clear" w:color="auto" w:fill="FFFFFF"/>
        </w:rPr>
        <w:t>1.绩效评价的目的</w:t>
      </w:r>
      <w:bookmarkEnd w:id="87"/>
      <w:bookmarkEnd w:id="88"/>
      <w:bookmarkEnd w:id="89"/>
    </w:p>
    <w:p w14:paraId="09E293B0">
      <w:pPr>
        <w:spacing w:line="600" w:lineRule="exact"/>
        <w:ind w:firstLine="645"/>
        <w:rPr>
          <w:rFonts w:hint="eastAsia" w:ascii="仿宋_GB2312" w:hAnsi="仿宋_GB2312" w:eastAsia="仿宋_GB2312" w:cs="仿宋_GB2312"/>
          <w:sz w:val="28"/>
          <w:szCs w:val="28"/>
        </w:rPr>
      </w:pPr>
      <w:bookmarkStart w:id="90" w:name="_Toc8172"/>
      <w:bookmarkStart w:id="91" w:name="_Toc26985"/>
      <w:bookmarkStart w:id="92" w:name="_Toc6331"/>
      <w:r>
        <w:rPr>
          <w:rFonts w:hint="eastAsia" w:ascii="仿宋_GB2312" w:hAnsi="仿宋_GB2312" w:eastAsia="仿宋_GB2312" w:cs="仿宋_GB2312"/>
          <w:color w:val="000000"/>
          <w:sz w:val="28"/>
          <w:szCs w:val="28"/>
        </w:rPr>
        <w:t>对</w:t>
      </w:r>
      <w:r>
        <w:rPr>
          <w:rFonts w:hint="eastAsia" w:ascii="仿宋_GB2312" w:hAnsi="仿宋_GB2312" w:eastAsia="仿宋_GB2312" w:cs="仿宋_GB2312"/>
          <w:sz w:val="28"/>
          <w:szCs w:val="28"/>
          <w:lang w:eastAsia="zh-CN"/>
        </w:rPr>
        <w:t>永济市畜牧兽医发展中心</w:t>
      </w:r>
      <w:r>
        <w:rPr>
          <w:rFonts w:hint="eastAsia" w:ascii="仿宋_GB2312" w:hAnsi="仿宋_GB2312" w:eastAsia="仿宋_GB2312" w:cs="仿宋_GB2312"/>
          <w:color w:val="000000"/>
          <w:sz w:val="28"/>
          <w:szCs w:val="28"/>
          <w:lang w:val="en-US" w:eastAsia="zh-CN"/>
        </w:rPr>
        <w:t>2023</w:t>
      </w:r>
      <w:r>
        <w:rPr>
          <w:rFonts w:hint="eastAsia" w:ascii="仿宋_GB2312" w:hAnsi="仿宋_GB2312" w:eastAsia="仿宋_GB2312" w:cs="仿宋_GB2312"/>
          <w:color w:val="000000"/>
          <w:sz w:val="28"/>
          <w:szCs w:val="28"/>
        </w:rPr>
        <w:t>年部门整体进行绩效评价，其目的有两个：</w:t>
      </w:r>
      <w:r>
        <w:rPr>
          <w:rFonts w:hint="eastAsia" w:ascii="仿宋_GB2312" w:hAnsi="仿宋_GB2312" w:eastAsia="仿宋_GB2312" w:cs="仿宋_GB2312"/>
          <w:color w:val="000000"/>
          <w:kern w:val="0"/>
          <w:sz w:val="28"/>
          <w:szCs w:val="28"/>
        </w:rPr>
        <w:t>一是通过评价了解</w:t>
      </w:r>
      <w:r>
        <w:rPr>
          <w:rFonts w:hint="eastAsia" w:ascii="仿宋_GB2312" w:hAnsi="仿宋_GB2312" w:eastAsia="仿宋_GB2312" w:cs="仿宋_GB2312"/>
          <w:sz w:val="28"/>
          <w:szCs w:val="28"/>
          <w:lang w:eastAsia="zh-CN"/>
        </w:rPr>
        <w:t>畜牧兽医发展中心</w:t>
      </w:r>
      <w:r>
        <w:rPr>
          <w:rFonts w:hint="eastAsia" w:ascii="仿宋_GB2312" w:hAnsi="仿宋_GB2312" w:eastAsia="仿宋_GB2312" w:cs="仿宋_GB2312"/>
          <w:sz w:val="28"/>
          <w:szCs w:val="28"/>
          <w:lang w:val="en-US" w:eastAsia="zh-CN"/>
        </w:rPr>
        <w:t>部门</w:t>
      </w:r>
      <w:r>
        <w:rPr>
          <w:rFonts w:hint="eastAsia" w:ascii="仿宋_GB2312" w:hAnsi="仿宋_GB2312" w:eastAsia="仿宋_GB2312" w:cs="仿宋_GB2312"/>
          <w:color w:val="000000"/>
          <w:kern w:val="0"/>
          <w:sz w:val="28"/>
          <w:szCs w:val="28"/>
        </w:rPr>
        <w:t>整体</w:t>
      </w:r>
      <w:r>
        <w:rPr>
          <w:rFonts w:hint="eastAsia" w:ascii="仿宋_GB2312" w:hAnsi="仿宋_GB2312" w:eastAsia="仿宋_GB2312" w:cs="仿宋_GB2312"/>
          <w:color w:val="000000"/>
          <w:kern w:val="0"/>
          <w:sz w:val="28"/>
          <w:szCs w:val="28"/>
          <w:lang w:val="en-US" w:eastAsia="zh-CN"/>
        </w:rPr>
        <w:t>支出</w:t>
      </w:r>
      <w:r>
        <w:rPr>
          <w:rFonts w:hint="eastAsia" w:ascii="仿宋_GB2312" w:hAnsi="仿宋_GB2312" w:eastAsia="仿宋_GB2312" w:cs="仿宋_GB2312"/>
          <w:color w:val="000000"/>
          <w:kern w:val="0"/>
          <w:sz w:val="28"/>
          <w:szCs w:val="28"/>
        </w:rPr>
        <w:t>情况，为提高该部门的绩效管理水平和部门整体效益提供决策依据；二是分析评价</w:t>
      </w:r>
      <w:r>
        <w:rPr>
          <w:rFonts w:hint="eastAsia" w:ascii="仿宋_GB2312" w:hAnsi="仿宋_GB2312" w:eastAsia="仿宋_GB2312" w:cs="仿宋_GB2312"/>
          <w:color w:val="000000"/>
          <w:kern w:val="0"/>
          <w:sz w:val="28"/>
          <w:szCs w:val="28"/>
          <w:lang w:val="en-US" w:eastAsia="zh-CN"/>
        </w:rPr>
        <w:t>畜牧兽医发展中心</w:t>
      </w:r>
      <w:r>
        <w:rPr>
          <w:rFonts w:hint="eastAsia" w:ascii="仿宋_GB2312" w:hAnsi="仿宋_GB2312" w:eastAsia="仿宋_GB2312" w:cs="仿宋_GB2312"/>
          <w:color w:val="000000"/>
          <w:kern w:val="0"/>
          <w:sz w:val="28"/>
          <w:szCs w:val="28"/>
        </w:rPr>
        <w:t>整体绩效管理状况，为财政部门编制下一年度预算提供参考依据。</w:t>
      </w:r>
    </w:p>
    <w:p w14:paraId="13E798B2">
      <w:pPr>
        <w:spacing w:line="360" w:lineRule="auto"/>
        <w:ind w:firstLine="562" w:firstLineChars="200"/>
        <w:outlineLvl w:val="9"/>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2.绩效评价依据</w:t>
      </w:r>
      <w:bookmarkEnd w:id="90"/>
      <w:bookmarkEnd w:id="91"/>
      <w:bookmarkEnd w:id="92"/>
    </w:p>
    <w:p w14:paraId="28A5AD80">
      <w:pPr>
        <w:ind w:firstLine="560" w:firstLineChars="200"/>
        <w:rPr>
          <w:rFonts w:hint="eastAsia" w:ascii="仿宋_GB2312" w:hAnsi="仿宋_GB2312" w:eastAsia="仿宋_GB2312" w:cs="仿宋_GB2312"/>
          <w:sz w:val="28"/>
          <w:szCs w:val="28"/>
        </w:rPr>
      </w:pPr>
      <w:bookmarkStart w:id="93" w:name="_Toc4672_WPSOffice_Level2"/>
      <w:bookmarkStart w:id="94" w:name="_Toc10569"/>
      <w:bookmarkStart w:id="95" w:name="_Toc2248_WPSOffice_Level2"/>
      <w:bookmarkStart w:id="96" w:name="_Toc4125_WPSOffice_Level2"/>
      <w:bookmarkStart w:id="97" w:name="_Toc21066_WPSOffice_Level2"/>
      <w:r>
        <w:rPr>
          <w:rFonts w:hint="eastAsia" w:ascii="仿宋_GB2312" w:hAnsi="仿宋_GB2312" w:eastAsia="仿宋_GB2312" w:cs="仿宋_GB2312"/>
          <w:sz w:val="28"/>
          <w:szCs w:val="28"/>
        </w:rPr>
        <w:t>1.《中华人民共和国预算法》；</w:t>
      </w:r>
    </w:p>
    <w:p w14:paraId="04625120">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2.中共中央、国务院《关于全面实施预算绩效管理的意见》（中发〔2018〕34号）；</w:t>
      </w:r>
    </w:p>
    <w:p w14:paraId="27956840">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3.农业农村部印发《“十四五”全国畜牧兽医行业发展规划》</w:t>
      </w:r>
    </w:p>
    <w:p w14:paraId="414C1DC1">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4.财政部《关于印发&lt;项目支出绩效评价管理办法&gt;的通知》（财预〔2020〕10号）；</w:t>
      </w:r>
    </w:p>
    <w:p w14:paraId="02C7F9FE">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中共山西省委、山西省人民政府《关于全面实施预算绩效管理的实施意见》（晋发〔2018〕39号）；</w:t>
      </w:r>
    </w:p>
    <w:p w14:paraId="6E834BF2">
      <w:pPr>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.山西省财政厅《关于印发2023年度省级财政重点绩效评价实施方案的通知》（晋财绩〔2023〕3号）；</w:t>
      </w:r>
    </w:p>
    <w:p w14:paraId="51E0D3DE">
      <w:pPr>
        <w:ind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7.山西省财政厅、山西省农业农村厅关于印发《农业生产发展资金管理办法》的通知</w:t>
      </w:r>
    </w:p>
    <w:p w14:paraId="123349DF">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8.山西省农业农村厅《关于印发财政专项资金实施指导意见》的通知（</w:t>
      </w:r>
      <w:r>
        <w:rPr>
          <w:rFonts w:hint="eastAsia" w:ascii="仿宋_GB2312" w:hAnsi="仿宋_GB2312" w:eastAsia="仿宋_GB2312" w:cs="仿宋_GB2312"/>
          <w:sz w:val="28"/>
          <w:szCs w:val="28"/>
        </w:rPr>
        <w:t>晋</w:t>
      </w:r>
      <w:r>
        <w:rPr>
          <w:rFonts w:hint="eastAsia" w:ascii="仿宋_GB2312" w:hAnsi="仿宋_GB2312" w:eastAsia="仿宋_GB2312" w:cs="仿宋_GB2312"/>
          <w:sz w:val="28"/>
          <w:szCs w:val="28"/>
          <w:lang w:val="en-US" w:eastAsia="zh-CN"/>
        </w:rPr>
        <w:t>农发</w:t>
      </w:r>
      <w:r>
        <w:rPr>
          <w:rFonts w:hint="eastAsia" w:ascii="仿宋_GB2312" w:hAnsi="仿宋_GB2312" w:eastAsia="仿宋_GB2312" w:cs="仿宋_GB2312"/>
          <w:sz w:val="28"/>
          <w:szCs w:val="28"/>
        </w:rPr>
        <w:t>〔2023〕</w:t>
      </w:r>
      <w:r>
        <w:rPr>
          <w:rFonts w:hint="eastAsia" w:ascii="仿宋_GB2312" w:hAnsi="仿宋_GB2312" w:eastAsia="仿宋_GB2312" w:cs="仿宋_GB2312"/>
          <w:sz w:val="28"/>
          <w:szCs w:val="28"/>
          <w:lang w:val="en-US" w:eastAsia="zh-CN"/>
        </w:rPr>
        <w:t>45</w:t>
      </w:r>
      <w:r>
        <w:rPr>
          <w:rFonts w:hint="eastAsia" w:ascii="仿宋_GB2312" w:hAnsi="仿宋_GB2312" w:eastAsia="仿宋_GB2312" w:cs="仿宋_GB2312"/>
          <w:sz w:val="28"/>
          <w:szCs w:val="28"/>
        </w:rPr>
        <w:t>号</w:t>
      </w:r>
      <w:r>
        <w:rPr>
          <w:rFonts w:hint="eastAsia" w:ascii="仿宋_GB2312" w:hAnsi="仿宋_GB2312" w:eastAsia="仿宋_GB2312" w:cs="仿宋_GB2312"/>
          <w:sz w:val="28"/>
          <w:szCs w:val="28"/>
          <w:lang w:val="en-US" w:eastAsia="zh-CN"/>
        </w:rPr>
        <w:t>）；</w:t>
      </w:r>
    </w:p>
    <w:p w14:paraId="0BECF5F7">
      <w:pPr>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9.运城市农业农村局《关于下达2023年中央财政动物防疫补助经费计划及任务清单》的通知（运农计财发</w:t>
      </w:r>
      <w:r>
        <w:rPr>
          <w:rFonts w:hint="eastAsia" w:ascii="仿宋_GB2312" w:hAnsi="仿宋_GB2312" w:eastAsia="仿宋_GB2312" w:cs="仿宋_GB2312"/>
          <w:sz w:val="28"/>
          <w:szCs w:val="28"/>
        </w:rPr>
        <w:t>〔2023〕</w:t>
      </w:r>
      <w:r>
        <w:rPr>
          <w:rFonts w:hint="eastAsia" w:ascii="仿宋_GB2312" w:hAnsi="仿宋_GB2312" w:eastAsia="仿宋_GB2312" w:cs="仿宋_GB2312"/>
          <w:sz w:val="28"/>
          <w:szCs w:val="28"/>
          <w:lang w:val="en-US" w:eastAsia="zh-CN"/>
        </w:rPr>
        <w:t>12郝）；</w:t>
      </w:r>
    </w:p>
    <w:p w14:paraId="5051342F">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10.永济市</w:t>
      </w:r>
      <w:r>
        <w:rPr>
          <w:rFonts w:hint="eastAsia" w:ascii="仿宋_GB2312" w:hAnsi="仿宋_GB2312" w:eastAsia="仿宋_GB2312" w:cs="仿宋_GB2312"/>
          <w:sz w:val="28"/>
          <w:szCs w:val="28"/>
        </w:rPr>
        <w:t>政府办关于印发《</w:t>
      </w:r>
      <w:r>
        <w:rPr>
          <w:rFonts w:hint="eastAsia" w:ascii="仿宋_GB2312" w:hAnsi="仿宋_GB2312" w:eastAsia="仿宋_GB2312" w:cs="仿宋_GB2312"/>
          <w:sz w:val="28"/>
          <w:szCs w:val="28"/>
          <w:lang w:val="en-US" w:eastAsia="zh-CN"/>
        </w:rPr>
        <w:t>永济市财政局2024你重点绩效评价实施方案</w:t>
      </w:r>
      <w:r>
        <w:rPr>
          <w:rFonts w:hint="eastAsia" w:ascii="仿宋_GB2312" w:hAnsi="仿宋_GB2312" w:eastAsia="仿宋_GB2312" w:cs="仿宋_GB2312"/>
          <w:sz w:val="28"/>
          <w:szCs w:val="28"/>
        </w:rPr>
        <w:t>》的通知（</w:t>
      </w:r>
      <w:r>
        <w:rPr>
          <w:rFonts w:hint="eastAsia" w:ascii="仿宋_GB2312" w:hAnsi="仿宋_GB2312" w:eastAsia="仿宋_GB2312" w:cs="仿宋_GB2312"/>
          <w:sz w:val="28"/>
          <w:szCs w:val="28"/>
          <w:lang w:val="en-US" w:eastAsia="zh-CN"/>
        </w:rPr>
        <w:t>永财绩</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2024</w:t>
      </w:r>
      <w:r>
        <w:rPr>
          <w:rFonts w:hint="eastAsia" w:ascii="仿宋_GB2312" w:hAnsi="仿宋_GB2312" w:eastAsia="仿宋_GB2312" w:cs="仿宋_GB2312"/>
          <w:sz w:val="28"/>
          <w:szCs w:val="28"/>
        </w:rPr>
        <w:t>〕2号）；</w:t>
      </w:r>
    </w:p>
    <w:p w14:paraId="21E4C441">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11.相关项目绩效目标、资金下拨通知、实施方案、资金及项目管理办法；</w:t>
      </w:r>
    </w:p>
    <w:p w14:paraId="78DE8EF5">
      <w:pPr>
        <w:ind w:firstLine="536" w:firstLineChars="200"/>
        <w:rPr>
          <w:rFonts w:ascii="仿宋_GB2312" w:hAnsi="仿宋_GB2312" w:eastAsia="仿宋_GB2312" w:cs="仿宋_GB2312"/>
          <w:sz w:val="28"/>
          <w:szCs w:val="28"/>
        </w:rPr>
      </w:pPr>
      <w:r>
        <w:rPr>
          <w:rFonts w:hint="eastAsia" w:ascii="仿宋_GB2312" w:hAnsi="仿宋_GB2312" w:eastAsia="仿宋_GB2312" w:cs="仿宋_GB2312"/>
          <w:spacing w:val="-6"/>
          <w:sz w:val="28"/>
          <w:szCs w:val="28"/>
        </w:rPr>
        <w:t>12.部门职能、中长期发展规划、年度工作计划和项目规划等。</w:t>
      </w:r>
    </w:p>
    <w:p w14:paraId="60A91B6D">
      <w:pPr>
        <w:spacing w:line="360" w:lineRule="auto"/>
        <w:ind w:firstLine="422" w:firstLineChars="150"/>
        <w:outlineLvl w:val="1"/>
        <w:rPr>
          <w:rFonts w:hint="eastAsia" w:ascii="仿宋_GB2312" w:hAnsi="仿宋_GB2312" w:eastAsia="仿宋_GB2312" w:cs="仿宋_GB2312"/>
          <w:b/>
          <w:bCs/>
          <w:color w:val="000000"/>
          <w:kern w:val="0"/>
          <w:sz w:val="28"/>
          <w:szCs w:val="28"/>
          <w:shd w:val="clear" w:color="auto" w:fill="FFFFFF"/>
        </w:rPr>
      </w:pPr>
      <w:bookmarkStart w:id="98" w:name="_Toc24446"/>
      <w:r>
        <w:rPr>
          <w:rFonts w:hint="eastAsia" w:ascii="仿宋_GB2312" w:hAnsi="仿宋_GB2312" w:eastAsia="仿宋_GB2312" w:cs="仿宋_GB2312"/>
          <w:b/>
          <w:bCs/>
          <w:color w:val="000000"/>
          <w:kern w:val="0"/>
          <w:sz w:val="28"/>
          <w:szCs w:val="28"/>
          <w:shd w:val="clear" w:color="auto" w:fill="FFFFFF"/>
        </w:rPr>
        <w:t>（二）绩效评价的对象和范围</w:t>
      </w:r>
      <w:bookmarkEnd w:id="93"/>
      <w:bookmarkEnd w:id="94"/>
      <w:bookmarkEnd w:id="95"/>
      <w:bookmarkEnd w:id="96"/>
      <w:bookmarkEnd w:id="97"/>
      <w:bookmarkEnd w:id="98"/>
    </w:p>
    <w:p w14:paraId="5CFC9F16">
      <w:pPr>
        <w:spacing w:line="360" w:lineRule="auto"/>
        <w:ind w:firstLine="562" w:firstLineChars="200"/>
        <w:outlineLvl w:val="9"/>
        <w:rPr>
          <w:rFonts w:hint="eastAsia" w:ascii="仿宋_GB2312" w:hAnsi="仿宋_GB2312" w:eastAsia="仿宋_GB2312" w:cs="仿宋_GB2312"/>
          <w:b/>
          <w:bCs/>
          <w:sz w:val="28"/>
          <w:szCs w:val="28"/>
        </w:rPr>
      </w:pPr>
      <w:bookmarkStart w:id="99" w:name="_Toc1711"/>
      <w:bookmarkStart w:id="100" w:name="_Toc11604"/>
      <w:bookmarkStart w:id="101" w:name="_Toc31278"/>
      <w:r>
        <w:rPr>
          <w:rFonts w:hint="eastAsia" w:ascii="仿宋_GB2312" w:hAnsi="仿宋_GB2312" w:eastAsia="仿宋_GB2312" w:cs="仿宋_GB2312"/>
          <w:b/>
          <w:bCs/>
          <w:sz w:val="28"/>
          <w:szCs w:val="28"/>
        </w:rPr>
        <w:t>1.绩效评价对象</w:t>
      </w:r>
      <w:bookmarkEnd w:id="99"/>
      <w:bookmarkEnd w:id="100"/>
      <w:bookmarkEnd w:id="101"/>
    </w:p>
    <w:p w14:paraId="043766DD">
      <w:pPr>
        <w:widowControl/>
        <w:spacing w:line="600" w:lineRule="exact"/>
        <w:ind w:firstLine="560" w:firstLineChars="200"/>
        <w:jc w:val="left"/>
        <w:rPr>
          <w:rFonts w:hint="eastAsia" w:ascii="仿宋_GB2312" w:hAnsi="仿宋_GB2312" w:eastAsia="仿宋_GB2312" w:cs="仿宋_GB2312"/>
          <w:kern w:val="0"/>
          <w:sz w:val="28"/>
          <w:szCs w:val="28"/>
        </w:rPr>
      </w:pPr>
      <w:bookmarkStart w:id="102" w:name="_Toc256631237"/>
      <w:bookmarkStart w:id="103" w:name="_Toc206492829"/>
      <w:bookmarkStart w:id="104" w:name="_Toc255918133"/>
      <w:r>
        <w:rPr>
          <w:rFonts w:hint="eastAsia" w:ascii="仿宋_GB2312" w:hAnsi="仿宋_GB2312" w:eastAsia="仿宋_GB2312" w:cs="仿宋_GB2312"/>
          <w:color w:val="000000"/>
          <w:kern w:val="0"/>
          <w:sz w:val="28"/>
          <w:szCs w:val="28"/>
        </w:rPr>
        <w:t>本次绩效评价对象是</w:t>
      </w:r>
      <w:r>
        <w:rPr>
          <w:rFonts w:hint="eastAsia" w:ascii="仿宋_GB2312" w:hAnsi="仿宋_GB2312" w:eastAsia="仿宋_GB2312" w:cs="仿宋_GB2312"/>
          <w:color w:val="000000"/>
          <w:kern w:val="0"/>
          <w:sz w:val="28"/>
          <w:szCs w:val="28"/>
          <w:lang w:eastAsia="zh-CN"/>
        </w:rPr>
        <w:t>永济市畜牧兽医发展中心</w:t>
      </w:r>
      <w:r>
        <w:rPr>
          <w:rFonts w:hint="eastAsia" w:ascii="仿宋_GB2312" w:hAnsi="仿宋_GB2312" w:eastAsia="仿宋_GB2312" w:cs="仿宋_GB2312"/>
          <w:color w:val="000000"/>
          <w:kern w:val="0"/>
          <w:sz w:val="28"/>
          <w:szCs w:val="28"/>
        </w:rPr>
        <w:t>202</w:t>
      </w:r>
      <w:r>
        <w:rPr>
          <w:rFonts w:hint="eastAsia" w:ascii="仿宋_GB2312" w:hAnsi="仿宋_GB2312" w:eastAsia="仿宋_GB2312" w:cs="仿宋_GB2312"/>
          <w:color w:val="000000"/>
          <w:kern w:val="0"/>
          <w:sz w:val="28"/>
          <w:szCs w:val="28"/>
          <w:lang w:val="en-US" w:eastAsia="zh-CN"/>
        </w:rPr>
        <w:t>3</w:t>
      </w:r>
      <w:r>
        <w:rPr>
          <w:rFonts w:hint="eastAsia" w:ascii="仿宋_GB2312" w:hAnsi="仿宋_GB2312" w:eastAsia="仿宋_GB2312" w:cs="仿宋_GB2312"/>
          <w:color w:val="000000"/>
          <w:kern w:val="0"/>
          <w:sz w:val="28"/>
          <w:szCs w:val="28"/>
        </w:rPr>
        <w:t>年部门整体支出情况，</w:t>
      </w:r>
      <w:r>
        <w:rPr>
          <w:rFonts w:hint="eastAsia" w:ascii="仿宋_GB2312" w:hAnsi="仿宋_GB2312" w:eastAsia="仿宋_GB2312" w:cs="仿宋_GB2312"/>
          <w:sz w:val="28"/>
          <w:szCs w:val="28"/>
        </w:rPr>
        <w:t>其中：基本支出</w:t>
      </w:r>
      <w:r>
        <w:rPr>
          <w:rFonts w:hint="eastAsia" w:ascii="仿宋_GB2312" w:hAnsi="仿宋_GB2312" w:eastAsia="仿宋_GB2312" w:cs="仿宋_GB2312"/>
          <w:sz w:val="28"/>
          <w:szCs w:val="28"/>
          <w:lang w:val="en-US" w:eastAsia="zh-CN"/>
        </w:rPr>
        <w:t>488.43</w:t>
      </w:r>
      <w:r>
        <w:rPr>
          <w:rFonts w:hint="eastAsia" w:ascii="仿宋_GB2312" w:hAnsi="仿宋_GB2312" w:eastAsia="仿宋_GB2312" w:cs="仿宋_GB2312"/>
          <w:sz w:val="28"/>
          <w:szCs w:val="28"/>
        </w:rPr>
        <w:t>万元，项目支出</w:t>
      </w:r>
      <w:r>
        <w:rPr>
          <w:rFonts w:hint="eastAsia" w:ascii="仿宋_GB2312" w:hAnsi="仿宋_GB2312" w:eastAsia="仿宋_GB2312" w:cs="仿宋_GB2312"/>
          <w:color w:val="000000"/>
          <w:kern w:val="0"/>
          <w:sz w:val="28"/>
          <w:szCs w:val="28"/>
          <w:lang w:val="en-US" w:eastAsia="zh-CN"/>
        </w:rPr>
        <w:t>979.59</w:t>
      </w:r>
      <w:r>
        <w:rPr>
          <w:rFonts w:hint="eastAsia" w:ascii="仿宋_GB2312" w:hAnsi="仿宋_GB2312" w:eastAsia="仿宋_GB2312" w:cs="仿宋_GB2312"/>
          <w:sz w:val="28"/>
          <w:szCs w:val="28"/>
        </w:rPr>
        <w:t>万元，总计</w:t>
      </w:r>
      <w:r>
        <w:rPr>
          <w:rFonts w:hint="eastAsia" w:ascii="仿宋_GB2312" w:hAnsi="仿宋_GB2312" w:eastAsia="仿宋_GB2312" w:cs="仿宋_GB2312"/>
          <w:color w:val="000000"/>
          <w:kern w:val="0"/>
          <w:sz w:val="28"/>
          <w:szCs w:val="28"/>
          <w:lang w:val="en-US" w:eastAsia="zh-CN"/>
        </w:rPr>
        <w:t>1468.02</w:t>
      </w:r>
      <w:r>
        <w:rPr>
          <w:rFonts w:hint="eastAsia" w:ascii="仿宋_GB2312" w:hAnsi="仿宋_GB2312" w:eastAsia="仿宋_GB2312" w:cs="仿宋_GB2312"/>
          <w:sz w:val="28"/>
          <w:szCs w:val="28"/>
        </w:rPr>
        <w:t>万元。</w:t>
      </w:r>
    </w:p>
    <w:p w14:paraId="5B4BE489">
      <w:pPr>
        <w:spacing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2.绩效评价范围</w:t>
      </w:r>
    </w:p>
    <w:p w14:paraId="548460CF">
      <w:pPr>
        <w:widowControl/>
        <w:spacing w:line="600" w:lineRule="exact"/>
        <w:ind w:firstLine="560" w:firstLineChars="200"/>
        <w:jc w:val="left"/>
        <w:rPr>
          <w:rFonts w:ascii="仿宋_GB2312" w:hAnsi="仿宋_GB2312" w:eastAsia="仿宋_GB2312" w:cs="仿宋_GB2312"/>
          <w:b/>
          <w:bCs/>
          <w:sz w:val="28"/>
          <w:szCs w:val="28"/>
        </w:rPr>
      </w:pPr>
      <w:bookmarkStart w:id="105" w:name="_Toc21951"/>
      <w:bookmarkStart w:id="106" w:name="_Toc25078_WPSOffice_Level2"/>
      <w:bookmarkStart w:id="107" w:name="_Toc22145_WPSOffice_Level2"/>
      <w:bookmarkStart w:id="108" w:name="_Toc3041_WPSOffice_Level2"/>
      <w:bookmarkStart w:id="109" w:name="_Toc14012_WPSOffice_Level2"/>
      <w:bookmarkStart w:id="110" w:name="_Toc769_WPSOffice_Level2"/>
      <w:bookmarkStart w:id="111" w:name="_Toc24219_WPSOffice_Level2"/>
      <w:bookmarkStart w:id="112" w:name="_Toc205_WPSOffice_Level2"/>
      <w:bookmarkStart w:id="113" w:name="_Toc5442_WPSOffice_Level2"/>
      <w:r>
        <w:rPr>
          <w:rFonts w:hint="eastAsia" w:ascii="仿宋_GB2312" w:hAnsi="仿宋_GB2312" w:eastAsia="仿宋_GB2312" w:cs="仿宋_GB2312"/>
          <w:color w:val="000000"/>
          <w:kern w:val="0"/>
          <w:sz w:val="28"/>
          <w:szCs w:val="28"/>
        </w:rPr>
        <w:t>在获取</w:t>
      </w:r>
      <w:r>
        <w:rPr>
          <w:rFonts w:hint="eastAsia" w:ascii="仿宋_GB2312" w:hAnsi="仿宋_GB2312" w:eastAsia="仿宋_GB2312" w:cs="仿宋_GB2312"/>
          <w:color w:val="000000"/>
          <w:kern w:val="0"/>
          <w:sz w:val="28"/>
          <w:szCs w:val="28"/>
          <w:lang w:eastAsia="zh-CN"/>
        </w:rPr>
        <w:t>永济市畜牧兽医发展中心</w:t>
      </w:r>
      <w:r>
        <w:rPr>
          <w:rFonts w:hint="eastAsia" w:ascii="仿宋_GB2312" w:hAnsi="仿宋_GB2312" w:eastAsia="仿宋_GB2312" w:cs="仿宋_GB2312"/>
          <w:color w:val="000000"/>
          <w:kern w:val="0"/>
          <w:sz w:val="28"/>
          <w:szCs w:val="28"/>
        </w:rPr>
        <w:t>整体支出申报的目标设定、预算配置、预算执行及管理、资产管理、履职效能及效益、相关项目实施情况及后期运行情况等基本资料的基础上，通过对所收集相关资料的分析，结合相关政策文件，利用指标体系对</w:t>
      </w:r>
      <w:r>
        <w:rPr>
          <w:rFonts w:hint="eastAsia" w:ascii="仿宋_GB2312" w:hAnsi="仿宋_GB2312" w:eastAsia="仿宋_GB2312" w:cs="仿宋_GB2312"/>
          <w:color w:val="000000"/>
          <w:kern w:val="0"/>
          <w:sz w:val="28"/>
          <w:szCs w:val="28"/>
          <w:lang w:eastAsia="zh-CN"/>
        </w:rPr>
        <w:t>永济市畜牧兽医发展中心</w:t>
      </w:r>
      <w:r>
        <w:rPr>
          <w:rFonts w:hint="eastAsia" w:ascii="仿宋_GB2312" w:hAnsi="仿宋_GB2312" w:eastAsia="仿宋_GB2312" w:cs="仿宋_GB2312"/>
          <w:color w:val="000000"/>
          <w:kern w:val="0"/>
          <w:sz w:val="28"/>
          <w:szCs w:val="28"/>
        </w:rPr>
        <w:t>202</w:t>
      </w:r>
      <w:r>
        <w:rPr>
          <w:rFonts w:hint="eastAsia" w:ascii="仿宋_GB2312" w:hAnsi="仿宋_GB2312" w:eastAsia="仿宋_GB2312" w:cs="仿宋_GB2312"/>
          <w:color w:val="000000"/>
          <w:kern w:val="0"/>
          <w:sz w:val="28"/>
          <w:szCs w:val="28"/>
          <w:lang w:val="en-US" w:eastAsia="zh-CN"/>
        </w:rPr>
        <w:t>3</w:t>
      </w:r>
      <w:r>
        <w:rPr>
          <w:rFonts w:hint="eastAsia" w:ascii="仿宋_GB2312" w:hAnsi="仿宋_GB2312" w:eastAsia="仿宋_GB2312" w:cs="仿宋_GB2312"/>
          <w:color w:val="000000"/>
          <w:kern w:val="0"/>
          <w:sz w:val="28"/>
          <w:szCs w:val="28"/>
        </w:rPr>
        <w:t>年度部门整体支出进行绩效评价。</w:t>
      </w:r>
    </w:p>
    <w:p w14:paraId="5330379F">
      <w:pPr>
        <w:spacing w:line="360" w:lineRule="auto"/>
        <w:ind w:firstLine="422" w:firstLineChars="150"/>
        <w:outlineLvl w:val="1"/>
        <w:rPr>
          <w:rFonts w:hint="eastAsia" w:ascii="仿宋_GB2312" w:hAnsi="仿宋_GB2312" w:eastAsia="仿宋_GB2312" w:cs="仿宋_GB2312"/>
          <w:b/>
          <w:bCs/>
          <w:color w:val="000000"/>
          <w:kern w:val="0"/>
          <w:sz w:val="28"/>
          <w:szCs w:val="28"/>
          <w:shd w:val="clear" w:color="auto" w:fill="FFFFFF"/>
        </w:rPr>
      </w:pPr>
      <w:bookmarkStart w:id="114" w:name="_Toc23567"/>
      <w:r>
        <w:rPr>
          <w:rFonts w:hint="eastAsia" w:ascii="仿宋_GB2312" w:hAnsi="仿宋_GB2312" w:eastAsia="仿宋_GB2312" w:cs="仿宋_GB2312"/>
          <w:b/>
          <w:bCs/>
          <w:color w:val="000000"/>
          <w:kern w:val="0"/>
          <w:sz w:val="28"/>
          <w:szCs w:val="28"/>
          <w:shd w:val="clear" w:color="auto" w:fill="FFFFFF"/>
        </w:rPr>
        <w:t>（三）评价时段</w:t>
      </w:r>
      <w:bookmarkEnd w:id="105"/>
      <w:bookmarkEnd w:id="114"/>
    </w:p>
    <w:p w14:paraId="5EC3E4C2">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本次绩效评价时段为202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年度。</w:t>
      </w:r>
    </w:p>
    <w:p w14:paraId="6695FF89">
      <w:pPr>
        <w:spacing w:line="360" w:lineRule="auto"/>
        <w:ind w:firstLine="422" w:firstLineChars="150"/>
        <w:outlineLvl w:val="1"/>
        <w:rPr>
          <w:rFonts w:hint="eastAsia" w:ascii="仿宋_GB2312" w:hAnsi="仿宋_GB2312" w:eastAsia="仿宋_GB2312" w:cs="仿宋_GB2312"/>
          <w:b/>
          <w:bCs/>
          <w:color w:val="000000"/>
          <w:kern w:val="0"/>
          <w:sz w:val="28"/>
          <w:szCs w:val="28"/>
          <w:shd w:val="clear" w:color="auto" w:fill="FFFFFF"/>
        </w:rPr>
      </w:pPr>
      <w:bookmarkStart w:id="115" w:name="_Toc21749"/>
      <w:bookmarkStart w:id="116" w:name="_Toc16387"/>
      <w:r>
        <w:rPr>
          <w:rFonts w:hint="eastAsia" w:ascii="仿宋_GB2312" w:hAnsi="仿宋_GB2312" w:eastAsia="仿宋_GB2312" w:cs="仿宋_GB2312"/>
          <w:b/>
          <w:bCs/>
          <w:color w:val="000000"/>
          <w:kern w:val="0"/>
          <w:sz w:val="28"/>
          <w:szCs w:val="28"/>
          <w:shd w:val="clear" w:color="auto" w:fill="FFFFFF"/>
        </w:rPr>
        <w:t>（四）绩效评价原则</w:t>
      </w:r>
      <w:bookmarkEnd w:id="106"/>
      <w:bookmarkEnd w:id="107"/>
      <w:bookmarkEnd w:id="108"/>
      <w:bookmarkEnd w:id="109"/>
      <w:bookmarkEnd w:id="110"/>
      <w:bookmarkEnd w:id="111"/>
      <w:bookmarkEnd w:id="115"/>
      <w:bookmarkEnd w:id="116"/>
    </w:p>
    <w:p w14:paraId="66F59063">
      <w:pPr>
        <w:spacing w:line="360" w:lineRule="auto"/>
        <w:ind w:firstLine="562" w:firstLineChars="200"/>
        <w:rPr>
          <w:rFonts w:hint="eastAsia" w:ascii="仿宋_GB2312" w:hAnsi="仿宋_GB2312" w:eastAsia="仿宋_GB2312" w:cs="仿宋_GB2312"/>
          <w:color w:val="000000"/>
          <w:kern w:val="0"/>
          <w:sz w:val="28"/>
          <w:szCs w:val="28"/>
        </w:rPr>
      </w:pPr>
      <w:bookmarkStart w:id="117" w:name="_Toc25060"/>
      <w:bookmarkStart w:id="118" w:name="_Toc10410_WPSOffice_Level2"/>
      <w:bookmarkStart w:id="119" w:name="_Toc4892"/>
      <w:bookmarkStart w:id="120" w:name="_Toc4043_WPSOffice_Level2"/>
      <w:r>
        <w:rPr>
          <w:rFonts w:hint="eastAsia" w:ascii="仿宋_GB2312" w:hAnsi="仿宋_GB2312" w:eastAsia="仿宋_GB2312" w:cs="仿宋_GB2312"/>
          <w:b/>
          <w:bCs/>
          <w:color w:val="000000"/>
          <w:kern w:val="0"/>
          <w:sz w:val="28"/>
          <w:szCs w:val="28"/>
        </w:rPr>
        <w:t>1</w:t>
      </w:r>
      <w:r>
        <w:rPr>
          <w:rFonts w:hint="eastAsia" w:ascii="仿宋_GB2312" w:hAnsi="仿宋_GB2312" w:eastAsia="仿宋_GB2312" w:cs="仿宋_GB2312"/>
          <w:b/>
          <w:bCs/>
          <w:color w:val="000000"/>
          <w:kern w:val="0"/>
          <w:sz w:val="28"/>
          <w:szCs w:val="28"/>
          <w:lang w:eastAsia="zh-CN"/>
        </w:rPr>
        <w:t>.</w:t>
      </w:r>
      <w:r>
        <w:rPr>
          <w:rFonts w:hint="eastAsia" w:ascii="仿宋_GB2312" w:hAnsi="仿宋_GB2312" w:eastAsia="仿宋_GB2312" w:cs="仿宋_GB2312"/>
          <w:b/>
          <w:bCs/>
          <w:color w:val="000000"/>
          <w:kern w:val="0"/>
          <w:sz w:val="28"/>
          <w:szCs w:val="28"/>
        </w:rPr>
        <w:t>科学规范原则。</w:t>
      </w:r>
      <w:r>
        <w:rPr>
          <w:rFonts w:hint="eastAsia" w:ascii="仿宋_GB2312" w:hAnsi="仿宋_GB2312" w:eastAsia="仿宋_GB2312" w:cs="仿宋_GB2312"/>
          <w:color w:val="000000"/>
          <w:kern w:val="0"/>
          <w:sz w:val="28"/>
          <w:szCs w:val="28"/>
        </w:rPr>
        <w:t>绩效评价应当严格执行规定的程序，按照科学可行的要求，采用定量和定性分析相结合的方法规范进行。依据</w:t>
      </w:r>
      <w:r>
        <w:rPr>
          <w:rFonts w:hint="eastAsia" w:ascii="仿宋_GB2312" w:hAnsi="仿宋_GB2312" w:eastAsia="仿宋_GB2312" w:cs="仿宋_GB2312"/>
          <w:color w:val="000000"/>
          <w:kern w:val="0"/>
          <w:sz w:val="28"/>
          <w:szCs w:val="28"/>
          <w:lang w:eastAsia="zh-CN"/>
        </w:rPr>
        <w:t>绛县</w:t>
      </w:r>
      <w:r>
        <w:rPr>
          <w:rFonts w:hint="eastAsia" w:ascii="仿宋_GB2312" w:hAnsi="仿宋_GB2312" w:eastAsia="仿宋_GB2312" w:cs="仿宋_GB2312"/>
          <w:color w:val="000000"/>
          <w:kern w:val="0"/>
          <w:sz w:val="28"/>
          <w:szCs w:val="28"/>
        </w:rPr>
        <w:t>财政局要求，对此项目设定评价标准，通过定量分析与定性分析的方式，对项目的经济性、效率性和效益性进行客观评价，确保绩效评价结果的科学规范。</w:t>
      </w:r>
    </w:p>
    <w:p w14:paraId="4B930CA3">
      <w:pPr>
        <w:spacing w:line="360" w:lineRule="auto"/>
        <w:ind w:firstLine="562"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2</w:t>
      </w:r>
      <w:r>
        <w:rPr>
          <w:rFonts w:hint="eastAsia" w:ascii="仿宋_GB2312" w:hAnsi="仿宋_GB2312" w:eastAsia="仿宋_GB2312" w:cs="仿宋_GB2312"/>
          <w:b/>
          <w:bCs/>
          <w:color w:val="000000"/>
          <w:kern w:val="0"/>
          <w:sz w:val="28"/>
          <w:szCs w:val="28"/>
          <w:lang w:eastAsia="zh-CN"/>
        </w:rPr>
        <w:t>.</w:t>
      </w:r>
      <w:r>
        <w:rPr>
          <w:rFonts w:hint="eastAsia" w:ascii="仿宋_GB2312" w:hAnsi="仿宋_GB2312" w:eastAsia="仿宋_GB2312" w:cs="仿宋_GB2312"/>
          <w:b/>
          <w:bCs/>
          <w:color w:val="000000"/>
          <w:kern w:val="0"/>
          <w:sz w:val="28"/>
          <w:szCs w:val="28"/>
        </w:rPr>
        <w:t>公平公正原则。</w:t>
      </w:r>
      <w:r>
        <w:rPr>
          <w:rFonts w:hint="eastAsia" w:ascii="仿宋_GB2312" w:hAnsi="仿宋_GB2312" w:eastAsia="仿宋_GB2312" w:cs="仿宋_GB2312"/>
          <w:color w:val="000000"/>
          <w:kern w:val="0"/>
          <w:sz w:val="28"/>
          <w:szCs w:val="28"/>
        </w:rPr>
        <w:t>绩效评价应当符合真实、客观、公正的要求，依法公开并接受监督。在此项目的评价过程中，评价组将始终保持公开、公平的工作方式和严谨的评价态度，保持第三方的中立立场，做到评价的公平、公正。</w:t>
      </w:r>
    </w:p>
    <w:p w14:paraId="3D08ACB0">
      <w:pPr>
        <w:spacing w:line="360" w:lineRule="auto"/>
        <w:ind w:firstLine="56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28"/>
          <w:szCs w:val="28"/>
          <w:lang w:val="en-US" w:eastAsia="zh-CN"/>
        </w:rPr>
        <w:t>3</w:t>
      </w:r>
      <w:r>
        <w:rPr>
          <w:rFonts w:hint="eastAsia" w:ascii="仿宋_GB2312" w:hAnsi="仿宋_GB2312" w:eastAsia="仿宋_GB2312" w:cs="仿宋_GB2312"/>
          <w:b/>
          <w:bCs/>
          <w:color w:val="000000"/>
          <w:kern w:val="0"/>
          <w:sz w:val="28"/>
          <w:szCs w:val="28"/>
          <w:lang w:eastAsia="zh-CN"/>
        </w:rPr>
        <w:t>.</w:t>
      </w:r>
      <w:r>
        <w:rPr>
          <w:rFonts w:hint="eastAsia" w:ascii="仿宋_GB2312" w:hAnsi="仿宋_GB2312" w:eastAsia="仿宋_GB2312" w:cs="仿宋_GB2312"/>
          <w:b/>
          <w:bCs/>
          <w:color w:val="000000"/>
          <w:kern w:val="0"/>
          <w:sz w:val="28"/>
          <w:szCs w:val="28"/>
        </w:rPr>
        <w:t>绩效相关原则。</w:t>
      </w:r>
      <w:r>
        <w:rPr>
          <w:rFonts w:hint="eastAsia" w:ascii="仿宋_GB2312" w:hAnsi="仿宋_GB2312" w:eastAsia="仿宋_GB2312" w:cs="仿宋_GB2312"/>
          <w:color w:val="000000"/>
          <w:kern w:val="0"/>
          <w:sz w:val="28"/>
          <w:szCs w:val="28"/>
        </w:rPr>
        <w:t>针对此项目具体</w:t>
      </w:r>
      <w:r>
        <w:rPr>
          <w:rFonts w:hint="eastAsia" w:ascii="仿宋_GB2312" w:hAnsi="仿宋_GB2312" w:eastAsia="仿宋_GB2312" w:cs="仿宋_GB2312"/>
          <w:color w:val="000000"/>
          <w:kern w:val="0"/>
          <w:sz w:val="28"/>
          <w:szCs w:val="28"/>
          <w:lang w:eastAsia="zh-CN"/>
        </w:rPr>
        <w:t>产出及其效益</w:t>
      </w:r>
      <w:r>
        <w:rPr>
          <w:rFonts w:hint="eastAsia" w:ascii="仿宋_GB2312" w:hAnsi="仿宋_GB2312" w:eastAsia="仿宋_GB2312" w:cs="仿宋_GB2312"/>
          <w:color w:val="000000"/>
          <w:kern w:val="0"/>
          <w:sz w:val="28"/>
          <w:szCs w:val="28"/>
        </w:rPr>
        <w:t>绩效进行，评价结果清晰反映支出和产出绩效之间的紧密对应关系。</w:t>
      </w:r>
    </w:p>
    <w:p w14:paraId="6F470860">
      <w:pPr>
        <w:spacing w:line="360" w:lineRule="auto"/>
        <w:ind w:firstLine="422" w:firstLineChars="150"/>
        <w:outlineLvl w:val="1"/>
        <w:rPr>
          <w:rFonts w:hint="eastAsia" w:ascii="仿宋_GB2312" w:hAnsi="仿宋_GB2312" w:eastAsia="仿宋_GB2312" w:cs="仿宋_GB2312"/>
          <w:b/>
          <w:bCs/>
          <w:color w:val="000000"/>
          <w:kern w:val="0"/>
          <w:sz w:val="28"/>
          <w:szCs w:val="28"/>
          <w:shd w:val="clear" w:color="auto" w:fill="FFFFFF"/>
        </w:rPr>
      </w:pPr>
      <w:r>
        <w:rPr>
          <w:rFonts w:hint="eastAsia" w:ascii="仿宋_GB2312" w:hAnsi="仿宋_GB2312" w:eastAsia="仿宋_GB2312" w:cs="仿宋_GB2312"/>
          <w:b/>
          <w:bCs/>
          <w:color w:val="000000"/>
          <w:kern w:val="0"/>
          <w:sz w:val="28"/>
          <w:szCs w:val="28"/>
          <w:shd w:val="clear" w:color="auto" w:fill="FFFFFF"/>
        </w:rPr>
        <w:t>（五）绩效评价的方法</w:t>
      </w:r>
      <w:bookmarkEnd w:id="112"/>
      <w:bookmarkEnd w:id="113"/>
      <w:bookmarkEnd w:id="117"/>
      <w:bookmarkEnd w:id="118"/>
      <w:bookmarkEnd w:id="119"/>
      <w:bookmarkEnd w:id="120"/>
    </w:p>
    <w:p w14:paraId="49CB14D0">
      <w:pPr>
        <w:spacing w:line="360" w:lineRule="auto"/>
        <w:ind w:firstLine="562" w:firstLineChars="200"/>
        <w:rPr>
          <w:rFonts w:hint="eastAsia" w:ascii="仿宋_GB2312" w:hAnsi="仿宋_GB2312" w:eastAsia="仿宋_GB2312" w:cs="仿宋_GB2312"/>
          <w:kern w:val="0"/>
          <w:sz w:val="28"/>
          <w:szCs w:val="28"/>
        </w:rPr>
      </w:pPr>
      <w:bookmarkStart w:id="121" w:name="_Toc19084_WPSOffice_Level2"/>
      <w:bookmarkStart w:id="122" w:name="_Toc27934_WPSOffice_Level2"/>
      <w:bookmarkStart w:id="123" w:name="_Toc25990_WPSOffice_Level2"/>
      <w:bookmarkStart w:id="124" w:name="_Toc11172_WPSOffice_Level2"/>
      <w:bookmarkStart w:id="125" w:name="_Toc341_WPSOffice_Level2"/>
      <w:bookmarkStart w:id="126" w:name="_Toc21223_WPSOffice_Level2"/>
      <w:bookmarkStart w:id="127" w:name="_Toc26397_WPSOffice_Level1"/>
      <w:bookmarkStart w:id="128" w:name="_Toc15003_WPSOffice_Level1"/>
      <w:r>
        <w:rPr>
          <w:rFonts w:hint="eastAsia" w:ascii="仿宋_GB2312" w:hAnsi="仿宋_GB2312" w:eastAsia="仿宋_GB2312" w:cs="仿宋_GB2312"/>
          <w:b/>
          <w:bCs/>
          <w:kern w:val="0"/>
          <w:sz w:val="28"/>
          <w:szCs w:val="28"/>
          <w:lang w:val="en-US" w:eastAsia="zh-CN"/>
        </w:rPr>
        <w:t>1</w:t>
      </w:r>
      <w:r>
        <w:rPr>
          <w:rFonts w:hint="eastAsia" w:ascii="仿宋_GB2312" w:hAnsi="仿宋_GB2312" w:eastAsia="仿宋_GB2312" w:cs="仿宋_GB2312"/>
          <w:b/>
          <w:bCs/>
          <w:kern w:val="0"/>
          <w:sz w:val="28"/>
          <w:szCs w:val="28"/>
        </w:rPr>
        <w:t>.比较法：</w:t>
      </w:r>
      <w:r>
        <w:rPr>
          <w:rFonts w:hint="eastAsia" w:ascii="仿宋_GB2312" w:hAnsi="仿宋_GB2312" w:eastAsia="仿宋_GB2312" w:cs="仿宋_GB2312"/>
          <w:color w:val="000000"/>
          <w:kern w:val="0"/>
          <w:sz w:val="28"/>
          <w:szCs w:val="28"/>
        </w:rPr>
        <w:t>通过对绩效目标与实施效果的比较，综合分析绩效目标实现程度。本次评价工作，通过</w:t>
      </w:r>
      <w:r>
        <w:rPr>
          <w:rFonts w:hint="eastAsia" w:ascii="仿宋_GB2312" w:hAnsi="仿宋_GB2312" w:eastAsia="仿宋_GB2312" w:cs="仿宋_GB2312"/>
          <w:color w:val="000000"/>
          <w:kern w:val="0"/>
          <w:sz w:val="28"/>
          <w:szCs w:val="28"/>
          <w:lang w:val="en-US" w:eastAsia="zh-CN"/>
        </w:rPr>
        <w:t>2023</w:t>
      </w:r>
      <w:r>
        <w:rPr>
          <w:rFonts w:hint="eastAsia" w:ascii="仿宋_GB2312" w:hAnsi="仿宋_GB2312" w:eastAsia="仿宋_GB2312" w:cs="仿宋_GB2312"/>
          <w:color w:val="000000"/>
          <w:kern w:val="0"/>
          <w:sz w:val="28"/>
          <w:szCs w:val="28"/>
        </w:rPr>
        <w:t>年</w:t>
      </w:r>
      <w:r>
        <w:rPr>
          <w:rFonts w:hint="eastAsia" w:ascii="仿宋_GB2312" w:hAnsi="仿宋_GB2312" w:eastAsia="仿宋_GB2312" w:cs="仿宋_GB2312"/>
          <w:color w:val="000000"/>
          <w:kern w:val="0"/>
          <w:sz w:val="28"/>
          <w:szCs w:val="28"/>
          <w:lang w:eastAsia="zh-CN"/>
        </w:rPr>
        <w:t>永济市畜牧兽医发展中心</w:t>
      </w:r>
      <w:r>
        <w:rPr>
          <w:rFonts w:hint="eastAsia" w:ascii="仿宋_GB2312" w:hAnsi="仿宋_GB2312" w:eastAsia="仿宋_GB2312" w:cs="仿宋_GB2312"/>
          <w:color w:val="000000"/>
          <w:kern w:val="0"/>
          <w:sz w:val="28"/>
          <w:szCs w:val="28"/>
        </w:rPr>
        <w:t>整体预算与实际决算之间的比较，资金实际绩效与目标绩效之间的比较等，对部门整体支出绩效进行综合评价。</w:t>
      </w:r>
    </w:p>
    <w:p w14:paraId="390039C4">
      <w:pPr>
        <w:spacing w:line="360" w:lineRule="auto"/>
        <w:ind w:firstLine="562"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lang w:val="en-US" w:eastAsia="zh-CN"/>
        </w:rPr>
        <w:t>2</w:t>
      </w:r>
      <w:r>
        <w:rPr>
          <w:rFonts w:hint="eastAsia" w:ascii="仿宋_GB2312" w:hAnsi="仿宋_GB2312" w:eastAsia="仿宋_GB2312" w:cs="仿宋_GB2312"/>
          <w:b/>
          <w:bCs/>
          <w:kern w:val="0"/>
          <w:sz w:val="28"/>
          <w:szCs w:val="28"/>
        </w:rPr>
        <w:t>.因素分析法：</w:t>
      </w:r>
      <w:r>
        <w:rPr>
          <w:rFonts w:hint="eastAsia" w:ascii="仿宋_GB2312" w:hAnsi="仿宋_GB2312" w:eastAsia="仿宋_GB2312" w:cs="仿宋_GB2312"/>
          <w:color w:val="000000"/>
          <w:kern w:val="0"/>
          <w:sz w:val="28"/>
          <w:szCs w:val="28"/>
        </w:rPr>
        <w:t>通过综合分析影响绩效目标实现、实施效果的内外因素，评价绩效目标实现程度。本次</w:t>
      </w:r>
      <w:r>
        <w:rPr>
          <w:rFonts w:hint="eastAsia" w:ascii="仿宋_GB2312" w:hAnsi="仿宋_GB2312" w:eastAsia="仿宋_GB2312" w:cs="仿宋_GB2312"/>
          <w:color w:val="000000"/>
          <w:kern w:val="0"/>
          <w:sz w:val="28"/>
          <w:szCs w:val="28"/>
          <w:lang w:eastAsia="zh-CN"/>
        </w:rPr>
        <w:t>永济市畜牧兽医发展中心</w:t>
      </w:r>
      <w:r>
        <w:rPr>
          <w:rFonts w:hint="eastAsia" w:ascii="仿宋_GB2312" w:hAnsi="仿宋_GB2312" w:eastAsia="仿宋_GB2312" w:cs="仿宋_GB2312"/>
          <w:color w:val="000000"/>
          <w:kern w:val="0"/>
          <w:sz w:val="28"/>
          <w:szCs w:val="28"/>
        </w:rPr>
        <w:t>整体支出绩效评价，主要从履职效能、管理效率、社会效应、可持续性四个层面的因素展开分析评价。</w:t>
      </w:r>
    </w:p>
    <w:p w14:paraId="1FA2996A">
      <w:pPr>
        <w:spacing w:line="360" w:lineRule="auto"/>
        <w:ind w:firstLine="562"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lang w:val="en-US" w:eastAsia="zh-CN"/>
        </w:rPr>
        <w:t>3</w:t>
      </w:r>
      <w:r>
        <w:rPr>
          <w:rFonts w:hint="eastAsia" w:ascii="仿宋_GB2312" w:hAnsi="仿宋_GB2312" w:eastAsia="仿宋_GB2312" w:cs="仿宋_GB2312"/>
          <w:b/>
          <w:bCs/>
          <w:kern w:val="0"/>
          <w:sz w:val="28"/>
          <w:szCs w:val="28"/>
        </w:rPr>
        <w:t>.公众评判法：</w:t>
      </w:r>
      <w:r>
        <w:rPr>
          <w:rFonts w:hint="eastAsia" w:ascii="仿宋_GB2312" w:hAnsi="仿宋_GB2312" w:eastAsia="仿宋_GB2312" w:cs="仿宋_GB2312"/>
          <w:color w:val="000000"/>
          <w:kern w:val="0"/>
          <w:sz w:val="28"/>
          <w:szCs w:val="28"/>
        </w:rPr>
        <w:t>通过专家评估、问卷及抽样调查等对部门整体支出效果进行评判，评价绩效目标实现程度。本次评价所涉满意度调查为该</w:t>
      </w:r>
      <w:r>
        <w:rPr>
          <w:rFonts w:hint="eastAsia" w:ascii="仿宋_GB2312" w:hAnsi="仿宋_GB2312" w:eastAsia="仿宋_GB2312" w:cs="仿宋_GB2312"/>
          <w:color w:val="000000"/>
          <w:kern w:val="0"/>
          <w:sz w:val="28"/>
          <w:szCs w:val="28"/>
          <w:lang w:val="en-US" w:eastAsia="zh-CN"/>
        </w:rPr>
        <w:t>部门</w:t>
      </w:r>
      <w:r>
        <w:rPr>
          <w:rFonts w:hint="eastAsia" w:ascii="仿宋_GB2312" w:hAnsi="仿宋_GB2312" w:eastAsia="仿宋_GB2312" w:cs="仿宋_GB2312"/>
          <w:color w:val="000000"/>
          <w:kern w:val="0"/>
          <w:sz w:val="28"/>
          <w:szCs w:val="28"/>
        </w:rPr>
        <w:t>工作人员和社会公众，通过发放调查问卷的形式了解调查对象满意度，反映部门整体支出的效果。</w:t>
      </w:r>
    </w:p>
    <w:p w14:paraId="1CBC0554">
      <w:pPr>
        <w:spacing w:line="360" w:lineRule="auto"/>
        <w:ind w:firstLine="422" w:firstLineChars="150"/>
        <w:outlineLvl w:val="1"/>
        <w:rPr>
          <w:rFonts w:hint="eastAsia" w:ascii="仿宋_GB2312" w:hAnsi="仿宋_GB2312" w:eastAsia="仿宋_GB2312" w:cs="仿宋_GB2312"/>
          <w:b/>
          <w:bCs/>
          <w:color w:val="000000"/>
          <w:kern w:val="0"/>
          <w:sz w:val="28"/>
          <w:szCs w:val="28"/>
          <w:shd w:val="clear" w:color="auto" w:fill="FFFFFF"/>
        </w:rPr>
      </w:pPr>
      <w:bookmarkStart w:id="129" w:name="_Toc28377"/>
      <w:bookmarkStart w:id="130" w:name="_Toc18914"/>
      <w:r>
        <w:rPr>
          <w:rFonts w:hint="eastAsia" w:ascii="仿宋_GB2312" w:hAnsi="仿宋_GB2312" w:eastAsia="仿宋_GB2312" w:cs="仿宋_GB2312"/>
          <w:b/>
          <w:bCs/>
          <w:color w:val="000000"/>
          <w:kern w:val="0"/>
          <w:sz w:val="28"/>
          <w:szCs w:val="28"/>
          <w:shd w:val="clear" w:color="auto" w:fill="FFFFFF"/>
        </w:rPr>
        <w:t>（六）评价的组织及实施</w:t>
      </w:r>
      <w:bookmarkEnd w:id="121"/>
      <w:bookmarkEnd w:id="122"/>
      <w:bookmarkEnd w:id="123"/>
      <w:bookmarkEnd w:id="124"/>
      <w:bookmarkEnd w:id="125"/>
      <w:bookmarkEnd w:id="126"/>
      <w:bookmarkEnd w:id="129"/>
      <w:bookmarkEnd w:id="130"/>
    </w:p>
    <w:p w14:paraId="3F7C9292">
      <w:pPr>
        <w:spacing w:line="360" w:lineRule="auto"/>
        <w:ind w:firstLine="562" w:firstLineChars="200"/>
        <w:rPr>
          <w:rFonts w:hint="eastAsia" w:ascii="仿宋_GB2312" w:hAnsi="仿宋_GB2312" w:eastAsia="仿宋_GB2312" w:cs="仿宋_GB2312"/>
          <w:b/>
          <w:bCs/>
          <w:sz w:val="28"/>
          <w:szCs w:val="28"/>
        </w:rPr>
      </w:pPr>
      <w:bookmarkStart w:id="131" w:name="_Toc28969_WPSOffice_Level3"/>
      <w:r>
        <w:rPr>
          <w:rFonts w:hint="eastAsia" w:ascii="仿宋_GB2312" w:hAnsi="仿宋_GB2312" w:eastAsia="仿宋_GB2312" w:cs="仿宋_GB2312"/>
          <w:b/>
          <w:bCs/>
          <w:sz w:val="28"/>
          <w:szCs w:val="28"/>
        </w:rPr>
        <w:t>1.人员分工</w:t>
      </w:r>
      <w:bookmarkEnd w:id="131"/>
    </w:p>
    <w:p w14:paraId="4C6DF33E">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w:t>
      </w:r>
      <w:r>
        <w:rPr>
          <w:rFonts w:hint="eastAsia" w:ascii="仿宋_GB2312" w:hAnsi="仿宋_GB2312" w:eastAsia="仿宋_GB2312" w:cs="仿宋_GB2312"/>
          <w:sz w:val="28"/>
          <w:szCs w:val="28"/>
          <w:lang w:eastAsia="zh-CN"/>
        </w:rPr>
        <w:t>永济市畜牧兽医发展中心</w:t>
      </w:r>
      <w:r>
        <w:rPr>
          <w:rFonts w:hint="eastAsia" w:ascii="仿宋_GB2312" w:hAnsi="仿宋_GB2312" w:eastAsia="仿宋_GB2312" w:cs="仿宋_GB2312"/>
          <w:sz w:val="28"/>
          <w:szCs w:val="28"/>
        </w:rPr>
        <w:t>2022年度整体支出项目绩效评价工作需求，成立绩效评价工作组。本次绩效评价工作组成员名单见下表2-1：</w:t>
      </w:r>
      <w:bookmarkStart w:id="132" w:name="_Toc30640_WPSOffice_Level3"/>
    </w:p>
    <w:p w14:paraId="76021D5E">
      <w:pPr>
        <w:spacing w:line="36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表2-1  评价组成员分工表</w:t>
      </w:r>
    </w:p>
    <w:tbl>
      <w:tblPr>
        <w:tblStyle w:val="19"/>
        <w:tblW w:w="0" w:type="auto"/>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1272"/>
        <w:gridCol w:w="1378"/>
        <w:gridCol w:w="1802"/>
        <w:gridCol w:w="3517"/>
      </w:tblGrid>
      <w:tr w14:paraId="42D1B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8" w:type="dxa"/>
            <w:vAlign w:val="center"/>
          </w:tcPr>
          <w:p w14:paraId="07CDC68A">
            <w:pPr>
              <w:jc w:val="center"/>
              <w:rPr>
                <w:rFonts w:ascii="宋体" w:hAnsi="宋体"/>
                <w:b/>
                <w:spacing w:val="-2"/>
                <w:sz w:val="20"/>
                <w:szCs w:val="20"/>
              </w:rPr>
            </w:pPr>
            <w:r>
              <w:rPr>
                <w:rFonts w:hint="eastAsia" w:ascii="宋体" w:hAnsi="宋体"/>
                <w:b/>
                <w:spacing w:val="-2"/>
                <w:sz w:val="20"/>
                <w:szCs w:val="20"/>
              </w:rPr>
              <w:t>序号</w:t>
            </w:r>
          </w:p>
        </w:tc>
        <w:tc>
          <w:tcPr>
            <w:tcW w:w="1272" w:type="dxa"/>
            <w:vAlign w:val="center"/>
          </w:tcPr>
          <w:p w14:paraId="63F9478F">
            <w:pPr>
              <w:jc w:val="center"/>
              <w:rPr>
                <w:rFonts w:ascii="宋体" w:hAnsi="宋体"/>
                <w:b/>
                <w:spacing w:val="-2"/>
                <w:sz w:val="20"/>
                <w:szCs w:val="20"/>
              </w:rPr>
            </w:pPr>
            <w:r>
              <w:rPr>
                <w:rFonts w:hint="eastAsia" w:ascii="宋体" w:hAnsi="宋体"/>
                <w:b/>
                <w:spacing w:val="-2"/>
                <w:sz w:val="20"/>
                <w:szCs w:val="20"/>
              </w:rPr>
              <w:t>职</w:t>
            </w:r>
            <w:r>
              <w:rPr>
                <w:rFonts w:hint="eastAsia" w:ascii="宋体" w:hAnsi="宋体"/>
                <w:b/>
                <w:spacing w:val="-2"/>
                <w:sz w:val="20"/>
                <w:szCs w:val="20"/>
                <w:lang w:val="en-US" w:eastAsia="zh-CN"/>
              </w:rPr>
              <w:t xml:space="preserve">  </w:t>
            </w:r>
            <w:r>
              <w:rPr>
                <w:rFonts w:hint="eastAsia" w:ascii="宋体" w:hAnsi="宋体"/>
                <w:b/>
                <w:spacing w:val="-2"/>
                <w:sz w:val="20"/>
                <w:szCs w:val="20"/>
              </w:rPr>
              <w:t>务</w:t>
            </w:r>
          </w:p>
        </w:tc>
        <w:tc>
          <w:tcPr>
            <w:tcW w:w="1378" w:type="dxa"/>
            <w:vAlign w:val="center"/>
          </w:tcPr>
          <w:p w14:paraId="39D61961">
            <w:pPr>
              <w:jc w:val="center"/>
              <w:rPr>
                <w:rFonts w:ascii="宋体" w:hAnsi="宋体"/>
                <w:b/>
                <w:spacing w:val="-2"/>
                <w:sz w:val="20"/>
                <w:szCs w:val="20"/>
              </w:rPr>
            </w:pPr>
            <w:r>
              <w:rPr>
                <w:rFonts w:hint="eastAsia" w:ascii="宋体" w:hAnsi="宋体"/>
                <w:b/>
                <w:spacing w:val="-2"/>
                <w:sz w:val="20"/>
                <w:szCs w:val="20"/>
              </w:rPr>
              <w:t>姓</w:t>
            </w:r>
            <w:r>
              <w:rPr>
                <w:rFonts w:hint="eastAsia" w:ascii="宋体" w:hAnsi="宋体"/>
                <w:b/>
                <w:spacing w:val="-2"/>
                <w:sz w:val="20"/>
                <w:szCs w:val="20"/>
                <w:lang w:val="en-US" w:eastAsia="zh-CN"/>
              </w:rPr>
              <w:t xml:space="preserve">  </w:t>
            </w:r>
            <w:r>
              <w:rPr>
                <w:rFonts w:hint="eastAsia" w:ascii="宋体" w:hAnsi="宋体"/>
                <w:b/>
                <w:spacing w:val="-2"/>
                <w:sz w:val="20"/>
                <w:szCs w:val="20"/>
              </w:rPr>
              <w:t>名</w:t>
            </w:r>
          </w:p>
        </w:tc>
        <w:tc>
          <w:tcPr>
            <w:tcW w:w="1802" w:type="dxa"/>
            <w:vAlign w:val="center"/>
          </w:tcPr>
          <w:p w14:paraId="5A2FDA44">
            <w:pPr>
              <w:jc w:val="center"/>
              <w:rPr>
                <w:rFonts w:ascii="宋体" w:hAnsi="宋体"/>
                <w:b/>
                <w:spacing w:val="-2"/>
                <w:sz w:val="20"/>
                <w:szCs w:val="20"/>
              </w:rPr>
            </w:pPr>
            <w:r>
              <w:rPr>
                <w:rFonts w:hint="eastAsia" w:ascii="宋体" w:hAnsi="宋体"/>
                <w:b/>
                <w:spacing w:val="-2"/>
                <w:sz w:val="20"/>
                <w:szCs w:val="20"/>
              </w:rPr>
              <w:t>职务职称</w:t>
            </w:r>
          </w:p>
        </w:tc>
        <w:tc>
          <w:tcPr>
            <w:tcW w:w="3517" w:type="dxa"/>
            <w:vAlign w:val="center"/>
          </w:tcPr>
          <w:p w14:paraId="0AC5695A">
            <w:pPr>
              <w:jc w:val="center"/>
              <w:rPr>
                <w:rFonts w:ascii="宋体" w:hAnsi="宋体"/>
                <w:b/>
                <w:spacing w:val="-2"/>
                <w:sz w:val="20"/>
                <w:szCs w:val="20"/>
              </w:rPr>
            </w:pPr>
            <w:r>
              <w:rPr>
                <w:rFonts w:hint="eastAsia" w:ascii="宋体" w:hAnsi="宋体"/>
                <w:b/>
                <w:spacing w:val="-2"/>
                <w:sz w:val="20"/>
                <w:szCs w:val="20"/>
              </w:rPr>
              <w:t>分  工</w:t>
            </w:r>
          </w:p>
        </w:tc>
      </w:tr>
      <w:tr w14:paraId="51B85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8" w:type="dxa"/>
            <w:vAlign w:val="center"/>
          </w:tcPr>
          <w:p w14:paraId="5425E5CA">
            <w:pPr>
              <w:jc w:val="center"/>
              <w:rPr>
                <w:rFonts w:ascii="宋体" w:hAnsi="宋体"/>
                <w:spacing w:val="-2"/>
                <w:sz w:val="20"/>
                <w:szCs w:val="20"/>
              </w:rPr>
            </w:pPr>
            <w:r>
              <w:rPr>
                <w:rFonts w:hint="eastAsia" w:ascii="宋体" w:hAnsi="宋体"/>
                <w:spacing w:val="-2"/>
                <w:sz w:val="20"/>
                <w:szCs w:val="20"/>
              </w:rPr>
              <w:t>1</w:t>
            </w:r>
          </w:p>
        </w:tc>
        <w:tc>
          <w:tcPr>
            <w:tcW w:w="1272" w:type="dxa"/>
            <w:vAlign w:val="center"/>
          </w:tcPr>
          <w:p w14:paraId="02441B21">
            <w:pPr>
              <w:jc w:val="center"/>
              <w:rPr>
                <w:rFonts w:hint="eastAsia" w:ascii="宋体" w:hAnsi="宋体" w:eastAsia="宋体"/>
                <w:spacing w:val="-2"/>
                <w:sz w:val="20"/>
                <w:szCs w:val="20"/>
                <w:lang w:eastAsia="zh-CN"/>
              </w:rPr>
            </w:pPr>
            <w:r>
              <w:rPr>
                <w:rFonts w:hint="eastAsia" w:ascii="宋体" w:hAnsi="宋体"/>
                <w:spacing w:val="-2"/>
                <w:sz w:val="20"/>
                <w:szCs w:val="20"/>
                <w:lang w:eastAsia="zh-CN"/>
              </w:rPr>
              <w:t>主评人</w:t>
            </w:r>
          </w:p>
        </w:tc>
        <w:tc>
          <w:tcPr>
            <w:tcW w:w="1378" w:type="dxa"/>
            <w:vAlign w:val="center"/>
          </w:tcPr>
          <w:p w14:paraId="6C6C47DC">
            <w:pPr>
              <w:jc w:val="center"/>
              <w:rPr>
                <w:rFonts w:ascii="宋体" w:hAnsi="宋体"/>
                <w:spacing w:val="-2"/>
                <w:sz w:val="20"/>
                <w:szCs w:val="20"/>
              </w:rPr>
            </w:pPr>
            <w:r>
              <w:rPr>
                <w:rFonts w:hint="eastAsia" w:ascii="宋体" w:hAnsi="宋体"/>
                <w:spacing w:val="-2"/>
                <w:sz w:val="20"/>
                <w:szCs w:val="20"/>
              </w:rPr>
              <w:t>宋美莲</w:t>
            </w:r>
          </w:p>
        </w:tc>
        <w:tc>
          <w:tcPr>
            <w:tcW w:w="1802" w:type="dxa"/>
            <w:vAlign w:val="center"/>
          </w:tcPr>
          <w:p w14:paraId="1A864D65">
            <w:pPr>
              <w:jc w:val="center"/>
              <w:rPr>
                <w:rFonts w:ascii="宋体" w:hAnsi="宋体"/>
                <w:spacing w:val="-2"/>
                <w:sz w:val="20"/>
                <w:szCs w:val="20"/>
              </w:rPr>
            </w:pPr>
            <w:r>
              <w:rPr>
                <w:rFonts w:hint="eastAsia" w:ascii="宋体" w:hAnsi="宋体"/>
                <w:spacing w:val="-2"/>
                <w:sz w:val="20"/>
                <w:szCs w:val="20"/>
              </w:rPr>
              <w:t>注册会计师</w:t>
            </w:r>
          </w:p>
        </w:tc>
        <w:tc>
          <w:tcPr>
            <w:tcW w:w="3517" w:type="dxa"/>
            <w:vAlign w:val="center"/>
          </w:tcPr>
          <w:p w14:paraId="31B02D5A">
            <w:pPr>
              <w:spacing w:line="300" w:lineRule="exact"/>
              <w:jc w:val="left"/>
              <w:rPr>
                <w:rFonts w:ascii="宋体" w:hAnsi="宋体"/>
                <w:spacing w:val="-2"/>
                <w:sz w:val="20"/>
                <w:szCs w:val="20"/>
              </w:rPr>
            </w:pPr>
            <w:r>
              <w:rPr>
                <w:rFonts w:hint="eastAsia" w:ascii="宋体" w:hAnsi="宋体"/>
                <w:spacing w:val="-2"/>
                <w:sz w:val="20"/>
                <w:szCs w:val="20"/>
              </w:rPr>
              <w:t>负责起草评价方案、评价报告、现场调查、资料收集等</w:t>
            </w:r>
          </w:p>
        </w:tc>
      </w:tr>
      <w:tr w14:paraId="2F11B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8" w:type="dxa"/>
            <w:vAlign w:val="center"/>
          </w:tcPr>
          <w:p w14:paraId="3E213A00">
            <w:pPr>
              <w:jc w:val="center"/>
              <w:rPr>
                <w:rFonts w:ascii="宋体" w:hAnsi="宋体"/>
                <w:spacing w:val="-2"/>
                <w:sz w:val="20"/>
                <w:szCs w:val="20"/>
              </w:rPr>
            </w:pPr>
            <w:r>
              <w:rPr>
                <w:rFonts w:hint="eastAsia" w:ascii="宋体" w:hAnsi="宋体"/>
                <w:spacing w:val="-2"/>
                <w:sz w:val="20"/>
                <w:szCs w:val="20"/>
              </w:rPr>
              <w:t>2</w:t>
            </w:r>
          </w:p>
        </w:tc>
        <w:tc>
          <w:tcPr>
            <w:tcW w:w="1272" w:type="dxa"/>
            <w:vMerge w:val="restart"/>
            <w:vAlign w:val="center"/>
          </w:tcPr>
          <w:p w14:paraId="1C34C306">
            <w:pPr>
              <w:jc w:val="center"/>
              <w:rPr>
                <w:rFonts w:hint="eastAsia" w:ascii="宋体" w:hAnsi="宋体"/>
                <w:spacing w:val="-2"/>
                <w:sz w:val="20"/>
                <w:szCs w:val="20"/>
              </w:rPr>
            </w:pPr>
            <w:r>
              <w:rPr>
                <w:rFonts w:hint="eastAsia" w:ascii="宋体" w:hAnsi="宋体"/>
                <w:spacing w:val="-2"/>
                <w:sz w:val="20"/>
                <w:szCs w:val="20"/>
              </w:rPr>
              <w:t>成  员</w:t>
            </w:r>
          </w:p>
          <w:p w14:paraId="1D5E3CC6">
            <w:pPr>
              <w:jc w:val="center"/>
              <w:rPr>
                <w:rFonts w:ascii="宋体" w:hAnsi="宋体"/>
                <w:spacing w:val="-2"/>
                <w:sz w:val="20"/>
                <w:szCs w:val="20"/>
              </w:rPr>
            </w:pPr>
          </w:p>
        </w:tc>
        <w:tc>
          <w:tcPr>
            <w:tcW w:w="1378" w:type="dxa"/>
            <w:vAlign w:val="center"/>
          </w:tcPr>
          <w:p w14:paraId="503C5F91">
            <w:pPr>
              <w:jc w:val="center"/>
              <w:outlineLvl w:val="9"/>
              <w:rPr>
                <w:rFonts w:ascii="宋体" w:hAnsi="宋体"/>
                <w:spacing w:val="-2"/>
                <w:sz w:val="20"/>
                <w:szCs w:val="20"/>
              </w:rPr>
            </w:pPr>
            <w:r>
              <w:rPr>
                <w:rFonts w:hint="eastAsia" w:ascii="宋体" w:hAnsi="宋体"/>
                <w:spacing w:val="-2"/>
                <w:sz w:val="20"/>
                <w:szCs w:val="20"/>
                <w:lang w:eastAsia="zh-CN"/>
              </w:rPr>
              <w:t>何雪鲂</w:t>
            </w:r>
          </w:p>
        </w:tc>
        <w:tc>
          <w:tcPr>
            <w:tcW w:w="1802" w:type="dxa"/>
            <w:vAlign w:val="center"/>
          </w:tcPr>
          <w:p w14:paraId="6A49DF7A">
            <w:pPr>
              <w:jc w:val="center"/>
              <w:outlineLvl w:val="9"/>
              <w:rPr>
                <w:rFonts w:ascii="宋体" w:hAnsi="宋体"/>
                <w:spacing w:val="-2"/>
                <w:sz w:val="20"/>
                <w:szCs w:val="20"/>
              </w:rPr>
            </w:pPr>
            <w:r>
              <w:rPr>
                <w:rFonts w:hint="eastAsia" w:ascii="宋体" w:hAnsi="宋体"/>
                <w:spacing w:val="-2"/>
                <w:sz w:val="20"/>
                <w:szCs w:val="20"/>
              </w:rPr>
              <w:t>注册会计师</w:t>
            </w:r>
          </w:p>
        </w:tc>
        <w:tc>
          <w:tcPr>
            <w:tcW w:w="3517" w:type="dxa"/>
            <w:vAlign w:val="center"/>
          </w:tcPr>
          <w:p w14:paraId="7BDFDB34">
            <w:pPr>
              <w:spacing w:line="240" w:lineRule="auto"/>
              <w:jc w:val="both"/>
              <w:outlineLvl w:val="9"/>
              <w:rPr>
                <w:rFonts w:ascii="宋体" w:hAnsi="宋体"/>
                <w:spacing w:val="-2"/>
                <w:sz w:val="20"/>
                <w:szCs w:val="20"/>
              </w:rPr>
            </w:pPr>
            <w:r>
              <w:rPr>
                <w:rFonts w:hint="eastAsia" w:ascii="宋体" w:hAnsi="宋体"/>
                <w:spacing w:val="-2"/>
                <w:sz w:val="20"/>
                <w:szCs w:val="20"/>
              </w:rPr>
              <w:t>负责项目组织、协调、方案报告和报告的修改等</w:t>
            </w:r>
          </w:p>
        </w:tc>
      </w:tr>
      <w:tr w14:paraId="1D6AC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8" w:type="dxa"/>
            <w:vAlign w:val="center"/>
          </w:tcPr>
          <w:p w14:paraId="088BEAEF">
            <w:pPr>
              <w:jc w:val="center"/>
              <w:rPr>
                <w:rFonts w:ascii="宋体" w:hAnsi="宋体"/>
                <w:spacing w:val="-2"/>
                <w:sz w:val="20"/>
                <w:szCs w:val="20"/>
              </w:rPr>
            </w:pPr>
            <w:r>
              <w:rPr>
                <w:rFonts w:hint="eastAsia" w:ascii="宋体" w:hAnsi="宋体"/>
                <w:spacing w:val="-2"/>
                <w:sz w:val="20"/>
                <w:szCs w:val="20"/>
              </w:rPr>
              <w:t>3</w:t>
            </w:r>
          </w:p>
        </w:tc>
        <w:tc>
          <w:tcPr>
            <w:tcW w:w="1272" w:type="dxa"/>
            <w:vMerge w:val="continue"/>
            <w:vAlign w:val="center"/>
          </w:tcPr>
          <w:p w14:paraId="4CE8FAD6">
            <w:pPr>
              <w:jc w:val="center"/>
              <w:rPr>
                <w:rFonts w:ascii="宋体" w:hAnsi="宋体"/>
                <w:spacing w:val="-2"/>
                <w:sz w:val="20"/>
                <w:szCs w:val="20"/>
              </w:rPr>
            </w:pPr>
          </w:p>
        </w:tc>
        <w:tc>
          <w:tcPr>
            <w:tcW w:w="1378" w:type="dxa"/>
            <w:vAlign w:val="center"/>
          </w:tcPr>
          <w:p w14:paraId="574AFE89">
            <w:pPr>
              <w:jc w:val="center"/>
              <w:rPr>
                <w:rFonts w:hint="eastAsia" w:ascii="宋体" w:hAnsi="宋体" w:eastAsia="宋体"/>
                <w:spacing w:val="-2"/>
                <w:sz w:val="20"/>
                <w:szCs w:val="20"/>
                <w:lang w:eastAsia="zh-CN"/>
              </w:rPr>
            </w:pPr>
            <w:r>
              <w:rPr>
                <w:rFonts w:hint="eastAsia" w:ascii="宋体" w:hAnsi="宋体"/>
                <w:spacing w:val="-2"/>
                <w:sz w:val="20"/>
                <w:szCs w:val="20"/>
                <w:lang w:eastAsia="zh-CN"/>
              </w:rPr>
              <w:t>李瑞</w:t>
            </w:r>
          </w:p>
        </w:tc>
        <w:tc>
          <w:tcPr>
            <w:tcW w:w="1802" w:type="dxa"/>
            <w:vAlign w:val="center"/>
          </w:tcPr>
          <w:p w14:paraId="2E47410A">
            <w:pPr>
              <w:jc w:val="center"/>
              <w:rPr>
                <w:rFonts w:ascii="宋体" w:hAnsi="宋体"/>
                <w:spacing w:val="-2"/>
                <w:sz w:val="20"/>
                <w:szCs w:val="20"/>
              </w:rPr>
            </w:pPr>
            <w:r>
              <w:rPr>
                <w:rFonts w:hint="eastAsia" w:ascii="宋体" w:hAnsi="宋体"/>
                <w:sz w:val="20"/>
                <w:szCs w:val="20"/>
              </w:rPr>
              <w:t>中级会计师</w:t>
            </w:r>
          </w:p>
        </w:tc>
        <w:tc>
          <w:tcPr>
            <w:tcW w:w="3517" w:type="dxa"/>
            <w:vAlign w:val="center"/>
          </w:tcPr>
          <w:p w14:paraId="23987E66">
            <w:pPr>
              <w:spacing w:line="300" w:lineRule="exact"/>
              <w:jc w:val="left"/>
              <w:rPr>
                <w:rFonts w:ascii="宋体" w:hAnsi="宋体"/>
                <w:spacing w:val="-2"/>
                <w:sz w:val="20"/>
                <w:szCs w:val="20"/>
              </w:rPr>
            </w:pPr>
            <w:r>
              <w:rPr>
                <w:rFonts w:hint="eastAsia" w:ascii="宋体" w:hAnsi="宋体"/>
                <w:spacing w:val="-2"/>
                <w:sz w:val="20"/>
                <w:szCs w:val="20"/>
              </w:rPr>
              <w:t>负责项目组织、协调、方案报告和报告的修改等</w:t>
            </w:r>
          </w:p>
        </w:tc>
      </w:tr>
      <w:tr w14:paraId="410D9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8" w:type="dxa"/>
            <w:vAlign w:val="center"/>
          </w:tcPr>
          <w:p w14:paraId="69E14DBA">
            <w:pPr>
              <w:jc w:val="center"/>
              <w:rPr>
                <w:rFonts w:ascii="宋体" w:hAnsi="宋体"/>
                <w:spacing w:val="-2"/>
                <w:sz w:val="20"/>
                <w:szCs w:val="20"/>
              </w:rPr>
            </w:pPr>
            <w:r>
              <w:rPr>
                <w:rFonts w:hint="eastAsia" w:ascii="宋体" w:hAnsi="宋体"/>
                <w:spacing w:val="-2"/>
                <w:sz w:val="20"/>
                <w:szCs w:val="20"/>
              </w:rPr>
              <w:t>4</w:t>
            </w:r>
          </w:p>
        </w:tc>
        <w:tc>
          <w:tcPr>
            <w:tcW w:w="1272" w:type="dxa"/>
            <w:vMerge w:val="continue"/>
            <w:vAlign w:val="center"/>
          </w:tcPr>
          <w:p w14:paraId="308F013A">
            <w:pPr>
              <w:jc w:val="center"/>
              <w:rPr>
                <w:rFonts w:ascii="宋体" w:hAnsi="宋体"/>
                <w:spacing w:val="-2"/>
                <w:sz w:val="20"/>
                <w:szCs w:val="20"/>
              </w:rPr>
            </w:pPr>
          </w:p>
        </w:tc>
        <w:tc>
          <w:tcPr>
            <w:tcW w:w="1378" w:type="dxa"/>
            <w:vAlign w:val="center"/>
          </w:tcPr>
          <w:p w14:paraId="76293217">
            <w:pPr>
              <w:jc w:val="center"/>
              <w:rPr>
                <w:rFonts w:hint="eastAsia" w:ascii="宋体" w:hAnsi="宋体" w:eastAsia="宋体"/>
                <w:spacing w:val="-2"/>
                <w:sz w:val="20"/>
                <w:szCs w:val="20"/>
                <w:lang w:eastAsia="zh-CN"/>
              </w:rPr>
            </w:pPr>
            <w:r>
              <w:rPr>
                <w:rFonts w:hint="eastAsia" w:ascii="宋体" w:hAnsi="宋体"/>
                <w:spacing w:val="-2"/>
                <w:sz w:val="20"/>
                <w:szCs w:val="20"/>
                <w:lang w:eastAsia="zh-CN"/>
              </w:rPr>
              <w:t>郝秋燕</w:t>
            </w:r>
          </w:p>
        </w:tc>
        <w:tc>
          <w:tcPr>
            <w:tcW w:w="1802" w:type="dxa"/>
            <w:vAlign w:val="center"/>
          </w:tcPr>
          <w:p w14:paraId="0B6D128B">
            <w:pPr>
              <w:jc w:val="center"/>
              <w:rPr>
                <w:rFonts w:ascii="宋体" w:hAnsi="宋体"/>
                <w:spacing w:val="-2"/>
                <w:sz w:val="20"/>
                <w:szCs w:val="20"/>
              </w:rPr>
            </w:pPr>
            <w:r>
              <w:rPr>
                <w:rFonts w:hint="eastAsia" w:ascii="宋体" w:hAnsi="宋体"/>
                <w:spacing w:val="-2"/>
                <w:sz w:val="20"/>
                <w:szCs w:val="20"/>
              </w:rPr>
              <w:t>助理人员</w:t>
            </w:r>
          </w:p>
        </w:tc>
        <w:tc>
          <w:tcPr>
            <w:tcW w:w="3517" w:type="dxa"/>
            <w:vAlign w:val="center"/>
          </w:tcPr>
          <w:p w14:paraId="4FA194DF">
            <w:pPr>
              <w:spacing w:line="300" w:lineRule="exact"/>
              <w:jc w:val="left"/>
              <w:rPr>
                <w:rFonts w:ascii="宋体" w:hAnsi="宋体"/>
                <w:spacing w:val="-2"/>
                <w:sz w:val="20"/>
                <w:szCs w:val="20"/>
              </w:rPr>
            </w:pPr>
            <w:r>
              <w:rPr>
                <w:rFonts w:hint="eastAsia" w:ascii="宋体" w:hAnsi="宋体"/>
                <w:spacing w:val="-2"/>
                <w:sz w:val="20"/>
                <w:szCs w:val="20"/>
              </w:rPr>
              <w:t>负责现场调查、资料收集、数据统计、撰写调查报告等</w:t>
            </w:r>
          </w:p>
        </w:tc>
      </w:tr>
      <w:tr w14:paraId="779EA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trPr>
        <w:tc>
          <w:tcPr>
            <w:tcW w:w="848" w:type="dxa"/>
            <w:vAlign w:val="center"/>
          </w:tcPr>
          <w:p w14:paraId="71A74F6E">
            <w:pPr>
              <w:jc w:val="center"/>
              <w:rPr>
                <w:rFonts w:hint="eastAsia" w:ascii="宋体" w:hAnsi="宋体" w:eastAsia="宋体"/>
                <w:spacing w:val="-2"/>
                <w:sz w:val="20"/>
                <w:szCs w:val="20"/>
                <w:lang w:eastAsia="zh-CN"/>
              </w:rPr>
            </w:pPr>
            <w:r>
              <w:rPr>
                <w:rFonts w:hint="eastAsia" w:ascii="宋体" w:hAnsi="宋体"/>
                <w:spacing w:val="-2"/>
                <w:sz w:val="20"/>
                <w:szCs w:val="20"/>
                <w:lang w:val="en-US" w:eastAsia="zh-CN"/>
              </w:rPr>
              <w:t>5</w:t>
            </w:r>
          </w:p>
        </w:tc>
        <w:tc>
          <w:tcPr>
            <w:tcW w:w="1272" w:type="dxa"/>
            <w:vMerge w:val="continue"/>
            <w:vAlign w:val="center"/>
          </w:tcPr>
          <w:p w14:paraId="7748F80A">
            <w:pPr>
              <w:jc w:val="center"/>
              <w:rPr>
                <w:rFonts w:ascii="宋体" w:hAnsi="宋体"/>
                <w:spacing w:val="-2"/>
                <w:sz w:val="20"/>
                <w:szCs w:val="20"/>
              </w:rPr>
            </w:pPr>
          </w:p>
        </w:tc>
        <w:tc>
          <w:tcPr>
            <w:tcW w:w="1378" w:type="dxa"/>
            <w:vAlign w:val="center"/>
          </w:tcPr>
          <w:p w14:paraId="6CB01991">
            <w:pPr>
              <w:jc w:val="center"/>
              <w:rPr>
                <w:rFonts w:hint="eastAsia" w:ascii="宋体" w:hAnsi="宋体" w:eastAsia="宋体"/>
                <w:spacing w:val="-2"/>
                <w:sz w:val="20"/>
                <w:szCs w:val="20"/>
                <w:lang w:eastAsia="zh-CN"/>
              </w:rPr>
            </w:pPr>
            <w:r>
              <w:rPr>
                <w:rFonts w:hint="eastAsia" w:ascii="宋体" w:hAnsi="宋体"/>
                <w:spacing w:val="-2"/>
                <w:sz w:val="20"/>
                <w:szCs w:val="20"/>
                <w:lang w:eastAsia="zh-CN"/>
              </w:rPr>
              <w:t>牛丹宁</w:t>
            </w:r>
          </w:p>
        </w:tc>
        <w:tc>
          <w:tcPr>
            <w:tcW w:w="1802" w:type="dxa"/>
            <w:vAlign w:val="center"/>
          </w:tcPr>
          <w:p w14:paraId="50243E28">
            <w:pPr>
              <w:jc w:val="center"/>
              <w:rPr>
                <w:rFonts w:ascii="宋体" w:hAnsi="宋体"/>
                <w:spacing w:val="-2"/>
                <w:sz w:val="20"/>
                <w:szCs w:val="20"/>
              </w:rPr>
            </w:pPr>
            <w:r>
              <w:rPr>
                <w:rFonts w:hint="eastAsia" w:ascii="宋体" w:hAnsi="宋体"/>
                <w:spacing w:val="-2"/>
                <w:sz w:val="20"/>
                <w:szCs w:val="20"/>
              </w:rPr>
              <w:t>助理人员</w:t>
            </w:r>
          </w:p>
        </w:tc>
        <w:tc>
          <w:tcPr>
            <w:tcW w:w="3517" w:type="dxa"/>
            <w:vAlign w:val="center"/>
          </w:tcPr>
          <w:p w14:paraId="6FBD179E">
            <w:pPr>
              <w:spacing w:line="300" w:lineRule="exact"/>
              <w:jc w:val="left"/>
              <w:rPr>
                <w:rFonts w:ascii="宋体" w:hAnsi="宋体"/>
                <w:spacing w:val="-2"/>
                <w:sz w:val="20"/>
                <w:szCs w:val="20"/>
              </w:rPr>
            </w:pPr>
            <w:r>
              <w:rPr>
                <w:rFonts w:hint="eastAsia" w:ascii="宋体" w:hAnsi="宋体"/>
                <w:spacing w:val="-2"/>
                <w:sz w:val="20"/>
                <w:szCs w:val="20"/>
              </w:rPr>
              <w:t>负责现场调查、资料收集等</w:t>
            </w:r>
          </w:p>
        </w:tc>
      </w:tr>
      <w:tr w14:paraId="0DBE0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rPr>
        <w:tc>
          <w:tcPr>
            <w:tcW w:w="848" w:type="dxa"/>
            <w:vAlign w:val="center"/>
          </w:tcPr>
          <w:p w14:paraId="04DF4032">
            <w:pPr>
              <w:jc w:val="center"/>
              <w:rPr>
                <w:rFonts w:hint="eastAsia" w:ascii="宋体" w:hAnsi="宋体" w:eastAsia="宋体"/>
                <w:spacing w:val="-2"/>
                <w:sz w:val="20"/>
                <w:szCs w:val="20"/>
                <w:lang w:eastAsia="zh-CN"/>
              </w:rPr>
            </w:pPr>
            <w:r>
              <w:rPr>
                <w:rFonts w:hint="eastAsia" w:ascii="宋体" w:hAnsi="宋体"/>
                <w:spacing w:val="-2"/>
                <w:sz w:val="20"/>
                <w:szCs w:val="20"/>
                <w:lang w:val="en-US" w:eastAsia="zh-CN"/>
              </w:rPr>
              <w:t>6</w:t>
            </w:r>
          </w:p>
        </w:tc>
        <w:tc>
          <w:tcPr>
            <w:tcW w:w="1272" w:type="dxa"/>
            <w:vMerge w:val="continue"/>
            <w:vAlign w:val="center"/>
          </w:tcPr>
          <w:p w14:paraId="464B5104">
            <w:pPr>
              <w:jc w:val="center"/>
              <w:rPr>
                <w:rFonts w:ascii="宋体" w:hAnsi="宋体"/>
                <w:spacing w:val="-2"/>
                <w:sz w:val="20"/>
                <w:szCs w:val="20"/>
              </w:rPr>
            </w:pPr>
          </w:p>
        </w:tc>
        <w:tc>
          <w:tcPr>
            <w:tcW w:w="1378" w:type="dxa"/>
            <w:vAlign w:val="center"/>
          </w:tcPr>
          <w:p w14:paraId="4C177728">
            <w:pPr>
              <w:jc w:val="center"/>
              <w:rPr>
                <w:rFonts w:ascii="宋体" w:hAnsi="宋体"/>
                <w:spacing w:val="-2"/>
                <w:sz w:val="20"/>
                <w:szCs w:val="20"/>
              </w:rPr>
            </w:pPr>
            <w:r>
              <w:rPr>
                <w:rFonts w:hint="eastAsia" w:ascii="宋体" w:hAnsi="宋体"/>
                <w:spacing w:val="-2"/>
                <w:sz w:val="20"/>
                <w:szCs w:val="20"/>
              </w:rPr>
              <w:t>张昆昆</w:t>
            </w:r>
          </w:p>
        </w:tc>
        <w:tc>
          <w:tcPr>
            <w:tcW w:w="1802" w:type="dxa"/>
            <w:vAlign w:val="center"/>
          </w:tcPr>
          <w:p w14:paraId="36DF2059">
            <w:pPr>
              <w:jc w:val="center"/>
              <w:rPr>
                <w:rFonts w:ascii="宋体" w:hAnsi="宋体"/>
                <w:spacing w:val="-2"/>
                <w:sz w:val="20"/>
                <w:szCs w:val="20"/>
              </w:rPr>
            </w:pPr>
            <w:r>
              <w:rPr>
                <w:rFonts w:hint="eastAsia" w:ascii="宋体" w:hAnsi="宋体"/>
                <w:spacing w:val="-2"/>
                <w:sz w:val="20"/>
                <w:szCs w:val="20"/>
              </w:rPr>
              <w:t>助理人员</w:t>
            </w:r>
          </w:p>
        </w:tc>
        <w:tc>
          <w:tcPr>
            <w:tcW w:w="3517" w:type="dxa"/>
            <w:vAlign w:val="center"/>
          </w:tcPr>
          <w:p w14:paraId="721A2C66">
            <w:pPr>
              <w:spacing w:line="300" w:lineRule="exact"/>
              <w:jc w:val="left"/>
              <w:rPr>
                <w:rFonts w:ascii="宋体" w:hAnsi="宋体"/>
                <w:spacing w:val="-2"/>
                <w:sz w:val="20"/>
                <w:szCs w:val="20"/>
              </w:rPr>
            </w:pPr>
            <w:r>
              <w:rPr>
                <w:rFonts w:hint="eastAsia" w:ascii="宋体" w:hAnsi="宋体"/>
                <w:spacing w:val="-2"/>
                <w:sz w:val="20"/>
                <w:szCs w:val="20"/>
              </w:rPr>
              <w:t>负责现场调查、资料收集等</w:t>
            </w:r>
          </w:p>
        </w:tc>
      </w:tr>
      <w:bookmarkEnd w:id="132"/>
    </w:tbl>
    <w:p w14:paraId="10EA923E">
      <w:pPr>
        <w:spacing w:line="360" w:lineRule="auto"/>
        <w:ind w:firstLine="562" w:firstLineChars="200"/>
        <w:rPr>
          <w:rFonts w:hint="eastAsia" w:ascii="仿宋_GB2312" w:hAnsi="仿宋_GB2312" w:eastAsia="仿宋_GB2312" w:cs="仿宋_GB2312"/>
          <w:b/>
          <w:bCs/>
          <w:sz w:val="28"/>
          <w:szCs w:val="28"/>
        </w:rPr>
      </w:pPr>
      <w:bookmarkStart w:id="133" w:name="_Toc26280_WPSOffice_Level3"/>
      <w:r>
        <w:rPr>
          <w:rFonts w:hint="eastAsia" w:ascii="仿宋_GB2312" w:hAnsi="仿宋_GB2312" w:eastAsia="仿宋_GB2312" w:cs="仿宋_GB2312"/>
          <w:b/>
          <w:bCs/>
          <w:sz w:val="28"/>
          <w:szCs w:val="28"/>
        </w:rPr>
        <w:t>2.评价时间及主要工作进程安排</w:t>
      </w:r>
      <w:bookmarkEnd w:id="133"/>
    </w:p>
    <w:p w14:paraId="0ABA338A">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绩效评价工作分为评价准备阶段、评价实施阶段和评价报告撰写阶段。</w:t>
      </w:r>
    </w:p>
    <w:p w14:paraId="581C128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firstLine="562" w:firstLineChars="200"/>
        <w:textAlignment w:val="auto"/>
        <w:rPr>
          <w:rFonts w:hint="eastAsia" w:ascii="仿宋_GB2312" w:hAnsi="黑体" w:eastAsia="仿宋_GB2312"/>
          <w:b/>
          <w:bCs/>
          <w:sz w:val="28"/>
          <w:szCs w:val="28"/>
        </w:rPr>
      </w:pPr>
      <w:bookmarkStart w:id="134" w:name="_Toc31868"/>
      <w:bookmarkStart w:id="135" w:name="_Toc3613_WPSOffice_Level1"/>
      <w:bookmarkStart w:id="136" w:name="_Toc664_WPSOffice_Level1"/>
      <w:r>
        <w:rPr>
          <w:rFonts w:hint="eastAsia" w:ascii="仿宋_GB2312" w:hAnsi="仿宋_GB2312" w:eastAsia="仿宋_GB2312" w:cs="仿宋_GB2312"/>
          <w:b/>
          <w:sz w:val="28"/>
          <w:szCs w:val="28"/>
        </w:rPr>
        <w:t>准备阶段</w:t>
      </w:r>
      <w:r>
        <w:rPr>
          <w:rFonts w:hint="eastAsia" w:ascii="仿宋_GB2312" w:hAnsi="黑体" w:eastAsia="仿宋_GB2312"/>
          <w:b/>
          <w:bCs/>
          <w:sz w:val="28"/>
          <w:szCs w:val="28"/>
        </w:rPr>
        <w:t>（202</w:t>
      </w:r>
      <w:r>
        <w:rPr>
          <w:rFonts w:hint="eastAsia" w:ascii="仿宋_GB2312" w:hAnsi="黑体" w:eastAsia="仿宋_GB2312"/>
          <w:b/>
          <w:bCs/>
          <w:sz w:val="28"/>
          <w:szCs w:val="28"/>
          <w:lang w:val="en-US" w:eastAsia="zh-CN"/>
        </w:rPr>
        <w:t>4</w:t>
      </w:r>
      <w:r>
        <w:rPr>
          <w:rFonts w:hint="eastAsia" w:ascii="仿宋_GB2312" w:hAnsi="黑体" w:eastAsia="仿宋_GB2312"/>
          <w:b/>
          <w:bCs/>
          <w:sz w:val="28"/>
          <w:szCs w:val="28"/>
        </w:rPr>
        <w:t>年</w:t>
      </w:r>
      <w:r>
        <w:rPr>
          <w:rFonts w:hint="eastAsia" w:ascii="仿宋_GB2312" w:hAnsi="黑体" w:eastAsia="仿宋_GB2312"/>
          <w:b/>
          <w:bCs/>
          <w:sz w:val="28"/>
          <w:szCs w:val="28"/>
          <w:lang w:val="en-US" w:eastAsia="zh-CN"/>
        </w:rPr>
        <w:t>7</w:t>
      </w:r>
      <w:r>
        <w:rPr>
          <w:rFonts w:hint="eastAsia" w:ascii="仿宋_GB2312" w:hAnsi="黑体" w:eastAsia="仿宋_GB2312"/>
          <w:b/>
          <w:bCs/>
          <w:sz w:val="28"/>
          <w:szCs w:val="28"/>
        </w:rPr>
        <w:t>月</w:t>
      </w:r>
      <w:r>
        <w:rPr>
          <w:rFonts w:hint="eastAsia" w:ascii="仿宋_GB2312" w:hAnsi="黑体" w:eastAsia="仿宋_GB2312"/>
          <w:b/>
          <w:bCs/>
          <w:sz w:val="28"/>
          <w:szCs w:val="28"/>
          <w:lang w:val="en-US" w:eastAsia="zh-CN"/>
        </w:rPr>
        <w:t>11</w:t>
      </w:r>
      <w:r>
        <w:rPr>
          <w:rFonts w:hint="eastAsia" w:ascii="仿宋_GB2312" w:hAnsi="黑体" w:eastAsia="仿宋_GB2312"/>
          <w:b/>
          <w:bCs/>
          <w:sz w:val="28"/>
          <w:szCs w:val="28"/>
        </w:rPr>
        <w:t>日至</w:t>
      </w:r>
      <w:r>
        <w:rPr>
          <w:rFonts w:hint="eastAsia" w:ascii="仿宋_GB2312" w:hAnsi="黑体" w:eastAsia="仿宋_GB2312"/>
          <w:b/>
          <w:bCs/>
          <w:sz w:val="28"/>
          <w:szCs w:val="28"/>
          <w:lang w:val="en-US" w:eastAsia="zh-CN"/>
        </w:rPr>
        <w:t>7</w:t>
      </w:r>
      <w:r>
        <w:rPr>
          <w:rFonts w:hint="eastAsia" w:ascii="仿宋_GB2312" w:hAnsi="黑体" w:eastAsia="仿宋_GB2312"/>
          <w:b/>
          <w:bCs/>
          <w:sz w:val="28"/>
          <w:szCs w:val="28"/>
        </w:rPr>
        <w:t>月2</w:t>
      </w:r>
      <w:r>
        <w:rPr>
          <w:rFonts w:hint="eastAsia" w:ascii="仿宋_GB2312" w:hAnsi="黑体" w:eastAsia="仿宋_GB2312"/>
          <w:b/>
          <w:bCs/>
          <w:sz w:val="28"/>
          <w:szCs w:val="28"/>
          <w:lang w:val="en-US" w:eastAsia="zh-CN"/>
        </w:rPr>
        <w:t>6</w:t>
      </w:r>
      <w:r>
        <w:rPr>
          <w:rFonts w:hint="eastAsia" w:ascii="仿宋_GB2312" w:hAnsi="黑体" w:eastAsia="仿宋_GB2312"/>
          <w:b/>
          <w:bCs/>
          <w:sz w:val="28"/>
          <w:szCs w:val="28"/>
        </w:rPr>
        <w:t>日）。</w:t>
      </w:r>
    </w:p>
    <w:p w14:paraId="0B1324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成立绩效评价工作组，明确工作职责。收集和审核资料，设定绩效评价指标体系和评分标准，编制社会调查方案、设计基础数据采集表，在此基础上拟定项目绩效评价工作方案报</w:t>
      </w:r>
      <w:r>
        <w:rPr>
          <w:rFonts w:hint="eastAsia" w:ascii="仿宋_GB2312" w:hAnsi="仿宋_GB2312" w:eastAsia="仿宋_GB2312" w:cs="仿宋_GB2312"/>
          <w:sz w:val="28"/>
          <w:szCs w:val="28"/>
          <w:lang w:eastAsia="zh-CN"/>
        </w:rPr>
        <w:t>永济市</w:t>
      </w:r>
      <w:r>
        <w:rPr>
          <w:rFonts w:hint="eastAsia" w:ascii="仿宋_GB2312" w:hAnsi="仿宋_GB2312" w:eastAsia="仿宋_GB2312" w:cs="仿宋_GB2312"/>
          <w:sz w:val="28"/>
          <w:szCs w:val="28"/>
        </w:rPr>
        <w:t>财政局审核。根据</w:t>
      </w:r>
      <w:r>
        <w:rPr>
          <w:rFonts w:hint="eastAsia" w:ascii="仿宋_GB2312" w:hAnsi="仿宋_GB2312" w:eastAsia="仿宋_GB2312" w:cs="仿宋_GB2312"/>
          <w:sz w:val="28"/>
          <w:szCs w:val="28"/>
          <w:lang w:eastAsia="zh-CN"/>
        </w:rPr>
        <w:t>永济市</w:t>
      </w:r>
      <w:r>
        <w:rPr>
          <w:rFonts w:hint="eastAsia" w:ascii="仿宋_GB2312" w:hAnsi="仿宋_GB2312" w:eastAsia="仿宋_GB2312" w:cs="仿宋_GB2312"/>
          <w:sz w:val="28"/>
          <w:szCs w:val="28"/>
        </w:rPr>
        <w:t>财政局审核评审意见，对项目实施方案及指标体系进行修改完善。</w:t>
      </w:r>
    </w:p>
    <w:p w14:paraId="7459256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316"/>
        <w:textAlignment w:val="auto"/>
        <w:rPr>
          <w:rFonts w:hint="eastAsia" w:ascii="仿宋_GB2312" w:hAnsi="黑体" w:eastAsia="仿宋_GB2312"/>
          <w:sz w:val="28"/>
          <w:szCs w:val="28"/>
          <w:lang w:eastAsia="zh-CN"/>
        </w:rPr>
      </w:pPr>
      <w:r>
        <w:rPr>
          <w:rFonts w:hint="eastAsia" w:ascii="仿宋_GB2312" w:hAnsi="仿宋_GB2312" w:eastAsia="仿宋_GB2312" w:cs="仿宋_GB2312"/>
          <w:b/>
          <w:sz w:val="28"/>
          <w:szCs w:val="28"/>
        </w:rPr>
        <w:t>（2）现场评价及报告撰写阶段</w:t>
      </w:r>
      <w:r>
        <w:rPr>
          <w:rFonts w:hint="eastAsia" w:ascii="仿宋_GB2312" w:hAnsi="黑体" w:eastAsia="仿宋_GB2312"/>
          <w:b/>
          <w:bCs/>
          <w:sz w:val="28"/>
          <w:szCs w:val="28"/>
        </w:rPr>
        <w:t>（202</w:t>
      </w:r>
      <w:r>
        <w:rPr>
          <w:rFonts w:hint="eastAsia" w:ascii="仿宋_GB2312" w:hAnsi="黑体" w:eastAsia="仿宋_GB2312"/>
          <w:b/>
          <w:bCs/>
          <w:sz w:val="28"/>
          <w:szCs w:val="28"/>
          <w:lang w:val="en-US" w:eastAsia="zh-CN"/>
        </w:rPr>
        <w:t>4</w:t>
      </w:r>
      <w:r>
        <w:rPr>
          <w:rFonts w:hint="eastAsia" w:ascii="仿宋_GB2312" w:hAnsi="黑体" w:eastAsia="仿宋_GB2312"/>
          <w:b/>
          <w:bCs/>
          <w:sz w:val="28"/>
          <w:szCs w:val="28"/>
        </w:rPr>
        <w:t>年</w:t>
      </w:r>
      <w:r>
        <w:rPr>
          <w:rFonts w:hint="eastAsia" w:ascii="仿宋_GB2312" w:hAnsi="黑体" w:eastAsia="仿宋_GB2312"/>
          <w:b/>
          <w:bCs/>
          <w:sz w:val="28"/>
          <w:szCs w:val="28"/>
          <w:lang w:val="en-US" w:eastAsia="zh-CN"/>
        </w:rPr>
        <w:t>7</w:t>
      </w:r>
      <w:r>
        <w:rPr>
          <w:rFonts w:hint="eastAsia" w:ascii="仿宋_GB2312" w:hAnsi="黑体" w:eastAsia="仿宋_GB2312"/>
          <w:b/>
          <w:bCs/>
          <w:sz w:val="28"/>
          <w:szCs w:val="28"/>
        </w:rPr>
        <w:t>月2</w:t>
      </w:r>
      <w:r>
        <w:rPr>
          <w:rFonts w:hint="eastAsia" w:ascii="仿宋_GB2312" w:hAnsi="黑体" w:eastAsia="仿宋_GB2312"/>
          <w:b/>
          <w:bCs/>
          <w:sz w:val="28"/>
          <w:szCs w:val="28"/>
          <w:lang w:val="en-US" w:eastAsia="zh-CN"/>
        </w:rPr>
        <w:t>9</w:t>
      </w:r>
      <w:r>
        <w:rPr>
          <w:rFonts w:hint="eastAsia" w:ascii="仿宋_GB2312" w:hAnsi="黑体" w:eastAsia="仿宋_GB2312"/>
          <w:b/>
          <w:bCs/>
          <w:sz w:val="28"/>
          <w:szCs w:val="28"/>
        </w:rPr>
        <w:t>日至</w:t>
      </w:r>
      <w:r>
        <w:rPr>
          <w:rFonts w:hint="eastAsia" w:ascii="仿宋_GB2312" w:hAnsi="黑体" w:eastAsia="仿宋_GB2312"/>
          <w:b/>
          <w:bCs/>
          <w:sz w:val="28"/>
          <w:szCs w:val="28"/>
          <w:lang w:val="en-US" w:eastAsia="zh-CN"/>
        </w:rPr>
        <w:t>9</w:t>
      </w:r>
      <w:r>
        <w:rPr>
          <w:rFonts w:hint="eastAsia" w:ascii="仿宋_GB2312" w:hAnsi="黑体" w:eastAsia="仿宋_GB2312"/>
          <w:b/>
          <w:bCs/>
          <w:sz w:val="28"/>
          <w:szCs w:val="28"/>
        </w:rPr>
        <w:t>月</w:t>
      </w:r>
      <w:r>
        <w:rPr>
          <w:rFonts w:hint="eastAsia" w:ascii="仿宋_GB2312" w:hAnsi="黑体" w:eastAsia="仿宋_GB2312"/>
          <w:b/>
          <w:bCs/>
          <w:sz w:val="28"/>
          <w:szCs w:val="28"/>
          <w:lang w:val="en-US" w:eastAsia="zh-CN"/>
        </w:rPr>
        <w:t>13</w:t>
      </w:r>
      <w:r>
        <w:rPr>
          <w:rFonts w:hint="eastAsia" w:ascii="仿宋_GB2312" w:hAnsi="黑体" w:eastAsia="仿宋_GB2312"/>
          <w:b/>
          <w:bCs/>
          <w:sz w:val="28"/>
          <w:szCs w:val="28"/>
        </w:rPr>
        <w:t>日）</w:t>
      </w:r>
      <w:r>
        <w:rPr>
          <w:rFonts w:hint="eastAsia" w:ascii="仿宋_GB2312" w:hAnsi="黑体" w:eastAsia="仿宋_GB2312"/>
          <w:b/>
          <w:bCs/>
          <w:sz w:val="28"/>
          <w:szCs w:val="28"/>
          <w:lang w:eastAsia="zh-CN"/>
        </w:rPr>
        <w:t>。</w:t>
      </w:r>
    </w:p>
    <w:p w14:paraId="78271D34">
      <w:pPr>
        <w:keepNext w:val="0"/>
        <w:keepLines w:val="0"/>
        <w:pageBreakBefore w:val="0"/>
        <w:widowControl w:val="0"/>
        <w:kinsoku/>
        <w:wordWrap/>
        <w:overflowPunct/>
        <w:topLinePunct w:val="0"/>
        <w:autoSpaceDE/>
        <w:autoSpaceDN/>
        <w:bidi w:val="0"/>
        <w:adjustRightInd/>
        <w:snapToGrid/>
        <w:spacing w:line="600" w:lineRule="exact"/>
        <w:ind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w:t>
      </w:r>
      <w:r>
        <w:rPr>
          <w:rFonts w:hint="eastAsia" w:ascii="仿宋_GB2312" w:hAnsi="仿宋_GB2312" w:eastAsia="仿宋_GB2312" w:cs="仿宋_GB2312"/>
          <w:sz w:val="28"/>
          <w:szCs w:val="28"/>
          <w:lang w:eastAsia="zh-CN"/>
        </w:rPr>
        <w:t>永济市</w:t>
      </w:r>
      <w:r>
        <w:rPr>
          <w:rFonts w:hint="eastAsia" w:ascii="仿宋_GB2312" w:hAnsi="仿宋_GB2312" w:eastAsia="仿宋_GB2312" w:cs="仿宋_GB2312"/>
          <w:sz w:val="28"/>
          <w:szCs w:val="28"/>
        </w:rPr>
        <w:t>财政局审核确认的绩效评价实施方案和指标体系，依据审核后的实施方案，对评价对象开展现场查验、数据采集等相关工作，形成初步报告</w:t>
      </w:r>
    </w:p>
    <w:p w14:paraId="52FB5734">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firstLine="562" w:firstLineChars="200"/>
        <w:textAlignment w:val="auto"/>
        <w:rPr>
          <w:rFonts w:hint="eastAsia" w:ascii="仿宋_GB2312" w:hAnsi="黑体" w:eastAsia="仿宋_GB2312"/>
          <w:b/>
          <w:bCs/>
          <w:sz w:val="28"/>
          <w:szCs w:val="28"/>
        </w:rPr>
      </w:pPr>
      <w:r>
        <w:rPr>
          <w:rFonts w:hint="eastAsia" w:ascii="仿宋_GB2312" w:hAnsi="仿宋_GB2312" w:eastAsia="仿宋_GB2312" w:cs="仿宋_GB2312"/>
          <w:b/>
          <w:sz w:val="28"/>
          <w:szCs w:val="28"/>
        </w:rPr>
        <w:t>报告修改及提交阶段</w:t>
      </w:r>
      <w:r>
        <w:rPr>
          <w:rFonts w:hint="eastAsia" w:ascii="仿宋_GB2312" w:hAnsi="黑体" w:eastAsia="仿宋_GB2312"/>
          <w:b/>
          <w:bCs/>
          <w:sz w:val="28"/>
          <w:szCs w:val="28"/>
        </w:rPr>
        <w:t>（202</w:t>
      </w:r>
      <w:r>
        <w:rPr>
          <w:rFonts w:hint="eastAsia" w:ascii="仿宋_GB2312" w:hAnsi="黑体" w:eastAsia="仿宋_GB2312"/>
          <w:b/>
          <w:bCs/>
          <w:sz w:val="28"/>
          <w:szCs w:val="28"/>
          <w:lang w:val="en-US" w:eastAsia="zh-CN"/>
        </w:rPr>
        <w:t>4</w:t>
      </w:r>
      <w:r>
        <w:rPr>
          <w:rFonts w:hint="eastAsia" w:ascii="仿宋_GB2312" w:hAnsi="黑体" w:eastAsia="仿宋_GB2312"/>
          <w:b/>
          <w:bCs/>
          <w:sz w:val="28"/>
          <w:szCs w:val="28"/>
        </w:rPr>
        <w:t>年</w:t>
      </w:r>
      <w:r>
        <w:rPr>
          <w:rFonts w:hint="eastAsia" w:ascii="仿宋_GB2312" w:hAnsi="黑体" w:eastAsia="仿宋_GB2312"/>
          <w:b/>
          <w:bCs/>
          <w:sz w:val="28"/>
          <w:szCs w:val="28"/>
          <w:lang w:val="en-US" w:eastAsia="zh-CN"/>
        </w:rPr>
        <w:t>9</w:t>
      </w:r>
      <w:r>
        <w:rPr>
          <w:rFonts w:hint="eastAsia" w:ascii="仿宋_GB2312" w:hAnsi="黑体" w:eastAsia="仿宋_GB2312"/>
          <w:b/>
          <w:bCs/>
          <w:sz w:val="28"/>
          <w:szCs w:val="28"/>
        </w:rPr>
        <w:t>月</w:t>
      </w:r>
      <w:r>
        <w:rPr>
          <w:rFonts w:hint="eastAsia" w:ascii="仿宋_GB2312" w:hAnsi="黑体" w:eastAsia="仿宋_GB2312"/>
          <w:b/>
          <w:bCs/>
          <w:sz w:val="28"/>
          <w:szCs w:val="28"/>
          <w:lang w:val="en-US" w:eastAsia="zh-CN"/>
        </w:rPr>
        <w:t>14</w:t>
      </w:r>
      <w:r>
        <w:rPr>
          <w:rFonts w:hint="eastAsia" w:ascii="仿宋_GB2312" w:hAnsi="黑体" w:eastAsia="仿宋_GB2312"/>
          <w:b/>
          <w:bCs/>
          <w:sz w:val="28"/>
          <w:szCs w:val="28"/>
        </w:rPr>
        <w:t>日至</w:t>
      </w:r>
      <w:r>
        <w:rPr>
          <w:rFonts w:hint="eastAsia" w:ascii="仿宋_GB2312" w:hAnsi="黑体" w:eastAsia="仿宋_GB2312"/>
          <w:b/>
          <w:bCs/>
          <w:sz w:val="28"/>
          <w:szCs w:val="28"/>
          <w:lang w:val="en-US" w:eastAsia="zh-CN"/>
        </w:rPr>
        <w:t>10</w:t>
      </w:r>
      <w:r>
        <w:rPr>
          <w:rFonts w:hint="eastAsia" w:ascii="仿宋_GB2312" w:hAnsi="黑体" w:eastAsia="仿宋_GB2312"/>
          <w:b/>
          <w:bCs/>
          <w:sz w:val="28"/>
          <w:szCs w:val="28"/>
        </w:rPr>
        <w:t>月</w:t>
      </w:r>
      <w:r>
        <w:rPr>
          <w:rFonts w:hint="eastAsia" w:ascii="仿宋_GB2312" w:hAnsi="黑体" w:eastAsia="仿宋_GB2312"/>
          <w:b/>
          <w:bCs/>
          <w:sz w:val="28"/>
          <w:szCs w:val="28"/>
          <w:lang w:val="en-US" w:eastAsia="zh-CN"/>
        </w:rPr>
        <w:t>20</w:t>
      </w:r>
      <w:r>
        <w:rPr>
          <w:rFonts w:hint="eastAsia" w:ascii="仿宋_GB2312" w:hAnsi="黑体" w:eastAsia="仿宋_GB2312"/>
          <w:b/>
          <w:bCs/>
          <w:sz w:val="28"/>
          <w:szCs w:val="28"/>
        </w:rPr>
        <w:t>日）。</w:t>
      </w:r>
    </w:p>
    <w:p w14:paraId="5230D0D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评价组根据被评价单位的绩效评价情况，按要求于</w:t>
      </w:r>
      <w:r>
        <w:rPr>
          <w:rFonts w:hint="eastAsia" w:ascii="仿宋_GB2312" w:hAnsi="仿宋_GB2312" w:eastAsia="仿宋_GB2312" w:cs="仿宋_GB2312"/>
          <w:color w:val="000000"/>
          <w:kern w:val="0"/>
          <w:sz w:val="28"/>
          <w:szCs w:val="28"/>
          <w:lang w:val="en-US" w:eastAsia="zh-CN"/>
        </w:rPr>
        <w:t>10</w:t>
      </w:r>
      <w:r>
        <w:rPr>
          <w:rFonts w:hint="eastAsia" w:ascii="仿宋_GB2312" w:hAnsi="仿宋_GB2312" w:eastAsia="仿宋_GB2312" w:cs="仿宋_GB2312"/>
          <w:color w:val="000000"/>
          <w:kern w:val="0"/>
          <w:sz w:val="28"/>
          <w:szCs w:val="28"/>
        </w:rPr>
        <w:t>月15日前，将评价报告报送</w:t>
      </w:r>
      <w:r>
        <w:rPr>
          <w:rFonts w:hint="eastAsia" w:ascii="仿宋_GB2312" w:hAnsi="仿宋_GB2312" w:eastAsia="仿宋_GB2312" w:cs="仿宋_GB2312"/>
          <w:color w:val="000000"/>
          <w:kern w:val="0"/>
          <w:sz w:val="28"/>
          <w:szCs w:val="28"/>
          <w:lang w:eastAsia="zh-CN"/>
        </w:rPr>
        <w:t>永济市</w:t>
      </w:r>
      <w:r>
        <w:rPr>
          <w:rFonts w:hint="eastAsia" w:ascii="仿宋_GB2312" w:hAnsi="仿宋_GB2312" w:eastAsia="仿宋_GB2312" w:cs="仿宋_GB2312"/>
          <w:color w:val="000000"/>
          <w:kern w:val="0"/>
          <w:sz w:val="28"/>
          <w:szCs w:val="28"/>
        </w:rPr>
        <w:t>财政局，并根据意见进一步完善，</w:t>
      </w:r>
      <w:r>
        <w:rPr>
          <w:rFonts w:hint="eastAsia" w:ascii="仿宋_GB2312" w:hAnsi="仿宋_GB2312" w:eastAsia="仿宋_GB2312" w:cs="仿宋_GB2312"/>
          <w:color w:val="000000"/>
          <w:kern w:val="0"/>
          <w:sz w:val="28"/>
          <w:szCs w:val="28"/>
          <w:lang w:val="en-US" w:eastAsia="zh-CN"/>
        </w:rPr>
        <w:t>10</w:t>
      </w:r>
      <w:r>
        <w:rPr>
          <w:rFonts w:hint="eastAsia" w:ascii="仿宋_GB2312" w:hAnsi="仿宋_GB2312" w:eastAsia="仿宋_GB2312" w:cs="仿宋_GB2312"/>
          <w:color w:val="000000"/>
          <w:kern w:val="0"/>
          <w:sz w:val="28"/>
          <w:szCs w:val="28"/>
        </w:rPr>
        <w:t>月20日前向</w:t>
      </w:r>
      <w:r>
        <w:rPr>
          <w:rFonts w:hint="eastAsia" w:ascii="仿宋_GB2312" w:hAnsi="仿宋_GB2312" w:eastAsia="仿宋_GB2312" w:cs="仿宋_GB2312"/>
          <w:color w:val="000000"/>
          <w:kern w:val="0"/>
          <w:sz w:val="28"/>
          <w:szCs w:val="28"/>
          <w:lang w:eastAsia="zh-CN"/>
        </w:rPr>
        <w:t>永济市</w:t>
      </w:r>
      <w:r>
        <w:rPr>
          <w:rFonts w:hint="eastAsia" w:ascii="仿宋_GB2312" w:hAnsi="仿宋_GB2312" w:eastAsia="仿宋_GB2312" w:cs="仿宋_GB2312"/>
          <w:color w:val="000000"/>
          <w:kern w:val="0"/>
          <w:sz w:val="28"/>
          <w:szCs w:val="28"/>
        </w:rPr>
        <w:t>财政局提交正式评价报告。</w:t>
      </w:r>
    </w:p>
    <w:p w14:paraId="10FF6BB1">
      <w:pPr>
        <w:spacing w:line="360" w:lineRule="auto"/>
        <w:ind w:firstLine="562" w:firstLineChars="200"/>
        <w:outlineLvl w:val="0"/>
        <w:rPr>
          <w:rFonts w:hint="eastAsia" w:ascii="仿宋_GB2312" w:hAnsi="仿宋_GB2312" w:eastAsia="仿宋_GB2312" w:cs="仿宋_GB2312"/>
          <w:b/>
          <w:bCs/>
          <w:sz w:val="28"/>
          <w:szCs w:val="28"/>
          <w:lang w:eastAsia="zh-CN"/>
        </w:rPr>
      </w:pPr>
      <w:bookmarkStart w:id="137" w:name="_Toc17526"/>
      <w:r>
        <w:rPr>
          <w:rFonts w:hint="eastAsia" w:ascii="仿宋_GB2312" w:hAnsi="仿宋_GB2312" w:eastAsia="仿宋_GB2312" w:cs="仿宋_GB2312"/>
          <w:b/>
          <w:bCs/>
          <w:sz w:val="28"/>
          <w:szCs w:val="28"/>
          <w:lang w:eastAsia="zh-CN"/>
        </w:rPr>
        <w:t>三、绩效评价指标体系</w:t>
      </w:r>
      <w:bookmarkEnd w:id="127"/>
      <w:bookmarkEnd w:id="128"/>
      <w:bookmarkEnd w:id="134"/>
      <w:bookmarkEnd w:id="135"/>
      <w:bookmarkEnd w:id="136"/>
      <w:bookmarkEnd w:id="137"/>
      <w:bookmarkStart w:id="138" w:name="_Toc28008"/>
      <w:bookmarkStart w:id="139" w:name="_Toc514670444"/>
    </w:p>
    <w:p w14:paraId="5CAFD30E">
      <w:pPr>
        <w:spacing w:line="360" w:lineRule="auto"/>
        <w:ind w:firstLine="562" w:firstLineChars="200"/>
        <w:outlineLvl w:val="1"/>
        <w:rPr>
          <w:rFonts w:hint="eastAsia" w:ascii="仿宋_GB2312" w:hAnsi="仿宋_GB2312" w:eastAsia="仿宋_GB2312" w:cs="仿宋_GB2312"/>
          <w:b/>
          <w:bCs/>
          <w:color w:val="000000"/>
          <w:kern w:val="0"/>
          <w:sz w:val="28"/>
          <w:szCs w:val="28"/>
          <w:shd w:val="clear" w:color="auto" w:fill="FFFFFF"/>
        </w:rPr>
      </w:pPr>
      <w:bookmarkStart w:id="140" w:name="_Toc20787"/>
      <w:bookmarkStart w:id="141" w:name="_Toc29707_WPSOffice_Level2"/>
      <w:bookmarkStart w:id="142" w:name="_Toc25675_WPSOffice_Level2"/>
      <w:bookmarkStart w:id="143" w:name="_Toc24637"/>
      <w:r>
        <w:rPr>
          <w:rFonts w:hint="eastAsia" w:ascii="仿宋_GB2312" w:hAnsi="仿宋_GB2312" w:eastAsia="仿宋_GB2312" w:cs="仿宋_GB2312"/>
          <w:b/>
          <w:bCs/>
          <w:color w:val="000000"/>
          <w:kern w:val="0"/>
          <w:sz w:val="28"/>
          <w:szCs w:val="28"/>
          <w:shd w:val="clear" w:color="auto" w:fill="FFFFFF"/>
        </w:rPr>
        <w:t>（一）指标体系设计思路</w:t>
      </w:r>
      <w:bookmarkEnd w:id="138"/>
      <w:bookmarkEnd w:id="139"/>
      <w:bookmarkEnd w:id="140"/>
      <w:bookmarkEnd w:id="141"/>
      <w:bookmarkEnd w:id="142"/>
      <w:bookmarkEnd w:id="143"/>
    </w:p>
    <w:p w14:paraId="2408E4D0">
      <w:pPr>
        <w:spacing w:line="360" w:lineRule="auto"/>
        <w:ind w:firstLine="552" w:firstLineChars="200"/>
        <w:outlineLvl w:val="1"/>
        <w:rPr>
          <w:rFonts w:hint="eastAsia" w:ascii="仿宋_GB2312" w:hAnsi="仿宋_GB2312" w:eastAsia="仿宋_GB2312" w:cs="仿宋_GB2312"/>
          <w:spacing w:val="-2"/>
          <w:sz w:val="28"/>
          <w:szCs w:val="28"/>
        </w:rPr>
      </w:pPr>
      <w:bookmarkStart w:id="144" w:name="_Toc14901_WPSOffice_Level2"/>
      <w:bookmarkStart w:id="145" w:name="_Toc11719_WPSOffice_Level2"/>
      <w:bookmarkStart w:id="146" w:name="_Toc8936_WPSOffice_Level2"/>
      <w:bookmarkStart w:id="147" w:name="_Toc9340_WPSOffice_Level2"/>
      <w:bookmarkStart w:id="148" w:name="_Toc31131"/>
      <w:bookmarkStart w:id="149" w:name="_Toc16396_WPSOffice_Level2"/>
      <w:bookmarkStart w:id="150" w:name="_Toc16591"/>
      <w:r>
        <w:rPr>
          <w:rFonts w:hint="eastAsia" w:ascii="仿宋_GB2312" w:hAnsi="仿宋_GB2312" w:eastAsia="仿宋_GB2312" w:cs="仿宋_GB2312"/>
          <w:spacing w:val="-2"/>
          <w:sz w:val="28"/>
          <w:szCs w:val="28"/>
        </w:rPr>
        <w:t>参照</w:t>
      </w:r>
      <w:r>
        <w:rPr>
          <w:rFonts w:hint="eastAsia" w:ascii="仿宋_GB2312" w:hAnsi="仿宋_GB2312" w:eastAsia="仿宋_GB2312" w:cs="仿宋_GB2312"/>
          <w:spacing w:val="-2"/>
          <w:kern w:val="2"/>
          <w:sz w:val="28"/>
          <w:szCs w:val="28"/>
          <w:lang w:val="en-US" w:eastAsia="zh-CN" w:bidi="ar-SA"/>
        </w:rPr>
        <w:t>永济市财政局关于印发《永济市财政局2024年重点绩效评价实施方案》(永财绩(2024〕2号)</w:t>
      </w:r>
      <w:r>
        <w:rPr>
          <w:rFonts w:hint="eastAsia" w:ascii="仿宋_GB2312" w:hAnsi="仿宋_GB2312" w:eastAsia="仿宋_GB2312" w:cs="仿宋_GB2312"/>
          <w:sz w:val="28"/>
          <w:szCs w:val="28"/>
        </w:rPr>
        <w:t>文件</w:t>
      </w:r>
      <w:r>
        <w:rPr>
          <w:rFonts w:hint="eastAsia" w:ascii="仿宋_GB2312" w:hAnsi="仿宋_GB2312" w:eastAsia="仿宋_GB2312" w:cs="仿宋_GB2312"/>
          <w:sz w:val="28"/>
          <w:szCs w:val="28"/>
          <w:lang w:val="en-US" w:eastAsia="zh-CN"/>
        </w:rPr>
        <w:t>以</w:t>
      </w:r>
      <w:r>
        <w:rPr>
          <w:rFonts w:hint="eastAsia" w:ascii="仿宋_GB2312" w:hAnsi="仿宋_GB2312" w:eastAsia="仿宋_GB2312" w:cs="仿宋_GB2312"/>
          <w:spacing w:val="-2"/>
          <w:sz w:val="28"/>
          <w:szCs w:val="28"/>
        </w:rPr>
        <w:t>及</w:t>
      </w:r>
      <w:r>
        <w:rPr>
          <w:rFonts w:hint="eastAsia" w:ascii="仿宋_GB2312" w:hAnsi="仿宋_GB2312" w:eastAsia="仿宋_GB2312" w:cs="仿宋_GB2312"/>
          <w:spacing w:val="-2"/>
          <w:sz w:val="28"/>
          <w:szCs w:val="28"/>
          <w:lang w:eastAsia="zh-CN"/>
        </w:rPr>
        <w:t>永济市畜牧兽医发展中心</w:t>
      </w:r>
      <w:r>
        <w:rPr>
          <w:rFonts w:hint="eastAsia" w:ascii="仿宋_GB2312" w:hAnsi="仿宋_GB2312" w:eastAsia="仿宋_GB2312" w:cs="仿宋_GB2312"/>
          <w:spacing w:val="-2"/>
          <w:sz w:val="28"/>
          <w:szCs w:val="28"/>
        </w:rPr>
        <w:t>部门整体评价特点，结合</w:t>
      </w:r>
      <w:r>
        <w:rPr>
          <w:rFonts w:hint="eastAsia" w:ascii="仿宋_GB2312" w:hAnsi="仿宋_GB2312" w:eastAsia="仿宋_GB2312" w:cs="仿宋_GB2312"/>
          <w:spacing w:val="-2"/>
          <w:sz w:val="28"/>
          <w:szCs w:val="28"/>
          <w:lang w:eastAsia="zh-CN"/>
        </w:rPr>
        <w:t>永济市财政局</w:t>
      </w:r>
      <w:r>
        <w:rPr>
          <w:rFonts w:hint="eastAsia" w:ascii="仿宋_GB2312" w:hAnsi="仿宋_GB2312" w:eastAsia="仿宋_GB2312" w:cs="仿宋_GB2312"/>
          <w:spacing w:val="-2"/>
          <w:sz w:val="28"/>
          <w:szCs w:val="28"/>
        </w:rPr>
        <w:t>的要求，按照着眼整体支出、兼顾项目绩效的总体思路，从</w:t>
      </w:r>
      <w:r>
        <w:rPr>
          <w:rFonts w:hint="eastAsia" w:ascii="仿宋_GB2312" w:hAnsi="仿宋_GB2312" w:eastAsia="仿宋_GB2312" w:cs="仿宋_GB2312"/>
          <w:sz w:val="28"/>
          <w:szCs w:val="28"/>
        </w:rPr>
        <w:t>履职效能、管理效率、社会效应、可持续性四个维度，</w:t>
      </w:r>
      <w:r>
        <w:rPr>
          <w:rFonts w:hint="eastAsia" w:ascii="仿宋_GB2312" w:hAnsi="仿宋_GB2312" w:eastAsia="仿宋_GB2312" w:cs="仿宋_GB2312"/>
          <w:spacing w:val="-2"/>
          <w:sz w:val="28"/>
          <w:szCs w:val="28"/>
        </w:rPr>
        <w:t>设计</w:t>
      </w:r>
      <w:r>
        <w:rPr>
          <w:rFonts w:hint="eastAsia" w:ascii="仿宋_GB2312" w:hAnsi="仿宋_GB2312" w:eastAsia="仿宋_GB2312" w:cs="仿宋_GB2312"/>
          <w:spacing w:val="-2"/>
          <w:sz w:val="28"/>
          <w:szCs w:val="28"/>
          <w:lang w:eastAsia="zh-CN"/>
        </w:rPr>
        <w:t>永济市畜牧兽医发展中心</w:t>
      </w:r>
      <w:r>
        <w:rPr>
          <w:rFonts w:hint="eastAsia" w:ascii="仿宋_GB2312" w:hAnsi="仿宋_GB2312" w:eastAsia="仿宋_GB2312" w:cs="仿宋_GB2312"/>
          <w:spacing w:val="-2"/>
          <w:sz w:val="28"/>
          <w:szCs w:val="28"/>
        </w:rPr>
        <w:t>202</w:t>
      </w:r>
      <w:r>
        <w:rPr>
          <w:rFonts w:hint="eastAsia" w:ascii="仿宋_GB2312" w:hAnsi="仿宋_GB2312" w:eastAsia="仿宋_GB2312" w:cs="仿宋_GB2312"/>
          <w:spacing w:val="-2"/>
          <w:sz w:val="28"/>
          <w:szCs w:val="28"/>
          <w:lang w:val="en-US" w:eastAsia="zh-CN"/>
        </w:rPr>
        <w:t>3</w:t>
      </w:r>
      <w:r>
        <w:rPr>
          <w:rFonts w:hint="eastAsia" w:ascii="仿宋_GB2312" w:hAnsi="仿宋_GB2312" w:eastAsia="仿宋_GB2312" w:cs="仿宋_GB2312"/>
          <w:spacing w:val="-2"/>
          <w:sz w:val="28"/>
          <w:szCs w:val="28"/>
        </w:rPr>
        <w:t>年度部门整体绩效评价的指标体系。</w:t>
      </w:r>
    </w:p>
    <w:p w14:paraId="0523EA04">
      <w:pPr>
        <w:spacing w:line="360" w:lineRule="auto"/>
        <w:ind w:firstLine="562" w:firstLineChars="200"/>
        <w:outlineLvl w:val="1"/>
        <w:rPr>
          <w:rFonts w:hint="eastAsia" w:ascii="仿宋_GB2312" w:hAnsi="仿宋_GB2312" w:eastAsia="仿宋_GB2312" w:cs="仿宋_GB2312"/>
          <w:b/>
          <w:bCs/>
          <w:color w:val="000000"/>
          <w:kern w:val="0"/>
          <w:sz w:val="28"/>
          <w:szCs w:val="28"/>
          <w:shd w:val="clear" w:color="auto" w:fill="FFFFFF"/>
        </w:rPr>
      </w:pPr>
      <w:r>
        <w:rPr>
          <w:rFonts w:hint="eastAsia" w:ascii="仿宋_GB2312" w:hAnsi="仿宋_GB2312" w:eastAsia="仿宋_GB2312" w:cs="仿宋_GB2312"/>
          <w:b/>
          <w:bCs/>
          <w:color w:val="000000"/>
          <w:kern w:val="0"/>
          <w:sz w:val="28"/>
          <w:szCs w:val="28"/>
          <w:shd w:val="clear" w:color="auto" w:fill="FFFFFF"/>
        </w:rPr>
        <w:t>（二）评价指标设置</w:t>
      </w:r>
      <w:bookmarkEnd w:id="144"/>
      <w:bookmarkEnd w:id="145"/>
      <w:bookmarkEnd w:id="146"/>
      <w:bookmarkEnd w:id="147"/>
      <w:bookmarkEnd w:id="148"/>
      <w:bookmarkEnd w:id="149"/>
      <w:bookmarkEnd w:id="150"/>
    </w:p>
    <w:p w14:paraId="66B19D3D">
      <w:pPr>
        <w:ind w:firstLine="560" w:firstLineChars="200"/>
        <w:rPr>
          <w:rFonts w:hint="eastAsia" w:ascii="仿宋_GB2312" w:hAnsi="仿宋_GB2312" w:eastAsia="仿宋_GB2312" w:cs="仿宋_GB2312"/>
          <w:bCs/>
          <w:sz w:val="28"/>
          <w:szCs w:val="28"/>
        </w:rPr>
      </w:pPr>
      <w:bookmarkStart w:id="151" w:name="_Toc24774"/>
      <w:bookmarkStart w:id="152" w:name="_Toc4672_WPSOffice_Level1"/>
      <w:bookmarkStart w:id="153" w:name="_Toc2248_WPSOffice_Level1"/>
      <w:r>
        <w:rPr>
          <w:rFonts w:hint="eastAsia" w:ascii="仿宋_GB2312" w:hAnsi="仿宋_GB2312" w:eastAsia="仿宋_GB2312" w:cs="仿宋_GB2312"/>
          <w:bCs/>
          <w:sz w:val="28"/>
          <w:szCs w:val="28"/>
        </w:rPr>
        <w:t>主要依据永济市财政局发布的</w:t>
      </w:r>
      <w:r>
        <w:rPr>
          <w:rFonts w:hint="eastAsia" w:ascii="仿宋_GB2312" w:hAnsi="仿宋_GB2312" w:eastAsia="仿宋_GB2312" w:cs="仿宋_GB2312"/>
          <w:spacing w:val="-2"/>
          <w:kern w:val="2"/>
          <w:sz w:val="28"/>
          <w:szCs w:val="28"/>
          <w:lang w:val="en-US" w:eastAsia="zh-CN" w:bidi="ar-SA"/>
        </w:rPr>
        <w:t>《永济市财政局2024年重点绩效评价实施方案》(永财绩(2024〕2号)文件</w:t>
      </w:r>
      <w:r>
        <w:rPr>
          <w:rFonts w:hint="eastAsia" w:ascii="仿宋_GB2312" w:hAnsi="仿宋_GB2312" w:eastAsia="仿宋_GB2312" w:cs="仿宋_GB2312"/>
          <w:bCs/>
          <w:sz w:val="28"/>
          <w:szCs w:val="28"/>
        </w:rPr>
        <w:t>的要求，我们结合</w:t>
      </w:r>
      <w:r>
        <w:rPr>
          <w:rFonts w:hint="eastAsia" w:ascii="仿宋_GB2312" w:hAnsi="仿宋_GB2312" w:eastAsia="仿宋_GB2312" w:cs="仿宋_GB2312"/>
          <w:bCs/>
          <w:sz w:val="28"/>
          <w:szCs w:val="28"/>
          <w:lang w:eastAsia="zh-CN"/>
        </w:rPr>
        <w:t>永济市畜牧兽医发展中心</w:t>
      </w:r>
      <w:r>
        <w:rPr>
          <w:rFonts w:hint="eastAsia" w:ascii="仿宋_GB2312" w:hAnsi="仿宋_GB2312" w:eastAsia="仿宋_GB2312" w:cs="仿宋_GB2312"/>
          <w:bCs/>
          <w:sz w:val="28"/>
          <w:szCs w:val="28"/>
        </w:rPr>
        <w:t>20</w:t>
      </w:r>
      <w:r>
        <w:rPr>
          <w:rFonts w:hint="eastAsia" w:ascii="仿宋_GB2312" w:hAnsi="仿宋_GB2312" w:eastAsia="仿宋_GB2312" w:cs="仿宋_GB2312"/>
          <w:bCs/>
          <w:sz w:val="28"/>
          <w:szCs w:val="28"/>
          <w:lang w:val="en-US" w:eastAsia="zh-CN"/>
        </w:rPr>
        <w:t>23</w:t>
      </w:r>
      <w:r>
        <w:rPr>
          <w:rFonts w:hint="eastAsia" w:ascii="仿宋_GB2312" w:hAnsi="仿宋_GB2312" w:eastAsia="仿宋_GB2312" w:cs="仿宋_GB2312"/>
          <w:bCs/>
          <w:sz w:val="28"/>
          <w:szCs w:val="28"/>
        </w:rPr>
        <w:t>年度部门整体支出的特点，</w:t>
      </w:r>
      <w:r>
        <w:rPr>
          <w:rFonts w:hint="eastAsia" w:ascii="仿宋_GB2312" w:hAnsi="仿宋_GB2312" w:eastAsia="仿宋_GB2312" w:cs="仿宋_GB2312"/>
          <w:sz w:val="28"/>
          <w:szCs w:val="28"/>
        </w:rPr>
        <w:t>共设一级</w:t>
      </w:r>
      <w:r>
        <w:rPr>
          <w:rFonts w:hint="eastAsia" w:ascii="仿宋_GB2312" w:hAnsi="仿宋_GB2312" w:eastAsia="仿宋_GB2312" w:cs="仿宋_GB2312"/>
          <w:spacing w:val="-6"/>
          <w:sz w:val="28"/>
          <w:szCs w:val="28"/>
        </w:rPr>
        <w:t>指标四个，分别为：A</w:t>
      </w:r>
      <w:r>
        <w:rPr>
          <w:rFonts w:hint="eastAsia" w:ascii="仿宋_GB2312" w:hAnsi="仿宋_GB2312" w:eastAsia="仿宋_GB2312" w:cs="仿宋_GB2312"/>
          <w:sz w:val="28"/>
          <w:szCs w:val="28"/>
        </w:rPr>
        <w:t>履职效能（20分）、B管理效率（50分）、C社会效应（20分）、D可持续性</w:t>
      </w:r>
      <w:r>
        <w:rPr>
          <w:rFonts w:hint="eastAsia" w:ascii="仿宋_GB2312" w:hAnsi="仿宋_GB2312" w:eastAsia="仿宋_GB2312" w:cs="仿宋_GB2312"/>
          <w:spacing w:val="-6"/>
          <w:sz w:val="28"/>
          <w:szCs w:val="28"/>
        </w:rPr>
        <w:t>（10分）。</w:t>
      </w:r>
      <w:r>
        <w:rPr>
          <w:rFonts w:hint="eastAsia" w:ascii="仿宋_GB2312" w:hAnsi="仿宋_GB2312" w:eastAsia="仿宋_GB2312" w:cs="仿宋_GB2312"/>
          <w:bCs/>
          <w:sz w:val="28"/>
          <w:szCs w:val="28"/>
        </w:rPr>
        <w:t>设置评价指标</w:t>
      </w:r>
      <w:r>
        <w:rPr>
          <w:rFonts w:hint="eastAsia" w:ascii="仿宋_GB2312" w:hAnsi="仿宋_GB2312" w:eastAsia="仿宋_GB2312" w:cs="仿宋_GB2312"/>
          <w:bCs/>
          <w:sz w:val="28"/>
          <w:szCs w:val="28"/>
          <w:lang w:eastAsia="zh-CN"/>
        </w:rPr>
        <w:t>明细如下</w:t>
      </w:r>
      <w:r>
        <w:rPr>
          <w:rFonts w:hint="eastAsia" w:ascii="仿宋_GB2312" w:hAnsi="仿宋_GB2312" w:eastAsia="仿宋_GB2312" w:cs="仿宋_GB2312"/>
          <w:bCs/>
          <w:sz w:val="28"/>
          <w:szCs w:val="28"/>
        </w:rPr>
        <w:t>：</w:t>
      </w:r>
    </w:p>
    <w:p w14:paraId="4B9A08DD">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永济市畜牧兽医发展中心</w:t>
      </w:r>
      <w:r>
        <w:rPr>
          <w:rFonts w:hint="eastAsia" w:ascii="仿宋_GB2312" w:hAnsi="仿宋_GB2312" w:eastAsia="仿宋_GB2312" w:cs="仿宋_GB2312"/>
          <w:b/>
          <w:bCs/>
          <w:sz w:val="24"/>
          <w:szCs w:val="24"/>
        </w:rPr>
        <w:t>202</w:t>
      </w:r>
      <w:r>
        <w:rPr>
          <w:rFonts w:hint="eastAsia" w:ascii="仿宋_GB2312" w:hAnsi="仿宋_GB2312" w:eastAsia="仿宋_GB2312" w:cs="仿宋_GB2312"/>
          <w:b/>
          <w:bCs/>
          <w:sz w:val="24"/>
          <w:szCs w:val="24"/>
          <w:lang w:val="en-US" w:eastAsia="zh-CN"/>
        </w:rPr>
        <w:t>3</w:t>
      </w:r>
      <w:r>
        <w:rPr>
          <w:rFonts w:hint="eastAsia" w:ascii="仿宋_GB2312" w:hAnsi="仿宋_GB2312" w:eastAsia="仿宋_GB2312" w:cs="仿宋_GB2312"/>
          <w:b/>
          <w:bCs/>
          <w:sz w:val="24"/>
          <w:szCs w:val="24"/>
        </w:rPr>
        <w:t>年部门整体绩效评价指标体系</w:t>
      </w:r>
    </w:p>
    <w:tbl>
      <w:tblPr>
        <w:tblStyle w:val="19"/>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2475"/>
        <w:gridCol w:w="2870"/>
        <w:gridCol w:w="1796"/>
      </w:tblGrid>
      <w:tr w14:paraId="1F24B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tblHeader/>
          <w:jc w:val="center"/>
        </w:trPr>
        <w:tc>
          <w:tcPr>
            <w:tcW w:w="1597" w:type="dxa"/>
            <w:noWrap w:val="0"/>
            <w:vAlign w:val="center"/>
          </w:tcPr>
          <w:p w14:paraId="6DB7DF7D">
            <w:pPr>
              <w:widowControl/>
              <w:spacing w:line="300" w:lineRule="exact"/>
              <w:jc w:val="center"/>
              <w:textAlignment w:val="center"/>
              <w:outlineLvl w:val="9"/>
              <w:rPr>
                <w:rFonts w:hint="eastAsia" w:ascii="宋体" w:hAnsi="宋体" w:eastAsia="宋体" w:cs="宋体"/>
                <w:b/>
                <w:bCs/>
                <w:color w:val="000000"/>
                <w:sz w:val="22"/>
                <w:szCs w:val="22"/>
              </w:rPr>
            </w:pPr>
            <w:bookmarkStart w:id="154" w:name="_Toc31629_WPSOffice_Level3"/>
            <w:r>
              <w:rPr>
                <w:rFonts w:hint="eastAsia" w:ascii="宋体" w:hAnsi="宋体" w:eastAsia="宋体" w:cs="宋体"/>
                <w:b/>
                <w:bCs/>
                <w:color w:val="000000"/>
                <w:kern w:val="0"/>
                <w:sz w:val="22"/>
                <w:szCs w:val="22"/>
                <w:lang w:bidi="ar"/>
              </w:rPr>
              <w:t>一级指标</w:t>
            </w:r>
          </w:p>
        </w:tc>
        <w:tc>
          <w:tcPr>
            <w:tcW w:w="2475" w:type="dxa"/>
            <w:noWrap w:val="0"/>
            <w:vAlign w:val="center"/>
          </w:tcPr>
          <w:p w14:paraId="43B024D5">
            <w:pPr>
              <w:widowControl/>
              <w:spacing w:line="300" w:lineRule="exact"/>
              <w:jc w:val="center"/>
              <w:textAlignment w:val="center"/>
              <w:outlineLvl w:val="9"/>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二级指标</w:t>
            </w:r>
          </w:p>
        </w:tc>
        <w:tc>
          <w:tcPr>
            <w:tcW w:w="2870" w:type="dxa"/>
            <w:noWrap w:val="0"/>
            <w:vAlign w:val="center"/>
          </w:tcPr>
          <w:p w14:paraId="1DABA5E5">
            <w:pPr>
              <w:widowControl/>
              <w:spacing w:line="300" w:lineRule="exact"/>
              <w:jc w:val="center"/>
              <w:textAlignment w:val="center"/>
              <w:outlineLvl w:val="9"/>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三级</w:t>
            </w:r>
            <w:r>
              <w:rPr>
                <w:rFonts w:hint="eastAsia" w:ascii="宋体" w:hAnsi="宋体" w:eastAsia="宋体" w:cs="宋体"/>
                <w:b/>
                <w:bCs/>
                <w:color w:val="000000"/>
                <w:kern w:val="0"/>
                <w:sz w:val="22"/>
                <w:szCs w:val="22"/>
                <w:lang w:val="en-US" w:eastAsia="zh-CN" w:bidi="ar"/>
              </w:rPr>
              <w:t>指标</w:t>
            </w:r>
            <w:r>
              <w:rPr>
                <w:rFonts w:hint="eastAsia" w:ascii="宋体" w:hAnsi="宋体" w:eastAsia="宋体" w:cs="宋体"/>
                <w:b/>
                <w:bCs/>
                <w:color w:val="000000"/>
                <w:kern w:val="0"/>
                <w:sz w:val="22"/>
                <w:szCs w:val="22"/>
                <w:lang w:bidi="ar"/>
              </w:rPr>
              <w:t xml:space="preserve"> </w:t>
            </w:r>
            <w:r>
              <w:rPr>
                <w:rFonts w:hint="eastAsia" w:ascii="宋体" w:hAnsi="宋体" w:eastAsia="宋体" w:cs="宋体"/>
                <w:b/>
                <w:bCs/>
                <w:color w:val="000000"/>
                <w:kern w:val="0"/>
                <w:sz w:val="22"/>
                <w:szCs w:val="22"/>
                <w:lang w:val="en-US" w:eastAsia="zh-CN" w:bidi="ar"/>
              </w:rPr>
              <w:t xml:space="preserve">    </w:t>
            </w:r>
          </w:p>
        </w:tc>
        <w:tc>
          <w:tcPr>
            <w:tcW w:w="1796" w:type="dxa"/>
            <w:noWrap w:val="0"/>
            <w:vAlign w:val="center"/>
          </w:tcPr>
          <w:p w14:paraId="6F86B85E">
            <w:pPr>
              <w:widowControl/>
              <w:spacing w:line="300" w:lineRule="exact"/>
              <w:jc w:val="center"/>
              <w:textAlignment w:val="center"/>
              <w:outlineLvl w:val="9"/>
              <w:rPr>
                <w:rFonts w:hint="eastAsia"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分值</w:t>
            </w:r>
          </w:p>
        </w:tc>
      </w:tr>
      <w:tr w14:paraId="70DD6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7" w:type="dxa"/>
            <w:vMerge w:val="restart"/>
            <w:noWrap w:val="0"/>
            <w:vAlign w:val="center"/>
          </w:tcPr>
          <w:p w14:paraId="54F32222">
            <w:pPr>
              <w:widowControl/>
              <w:jc w:val="center"/>
              <w:textAlignment w:val="center"/>
              <w:outlineLvl w:val="9"/>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A</w:t>
            </w:r>
            <w:r>
              <w:rPr>
                <w:rFonts w:hint="eastAsia" w:ascii="宋体" w:hAnsi="宋体" w:eastAsia="宋体" w:cs="宋体"/>
                <w:color w:val="000000"/>
                <w:kern w:val="0"/>
                <w:sz w:val="20"/>
                <w:szCs w:val="20"/>
                <w:lang w:bidi="ar"/>
              </w:rPr>
              <w:t>履职效能</w:t>
            </w:r>
            <w:r>
              <w:rPr>
                <w:rFonts w:hint="eastAsia" w:ascii="宋体" w:hAnsi="宋体" w:eastAsia="宋体" w:cs="宋体"/>
                <w:color w:val="000000"/>
                <w:kern w:val="0"/>
                <w:sz w:val="20"/>
                <w:szCs w:val="20"/>
                <w:lang w:val="en-US" w:eastAsia="zh-CN" w:bidi="ar"/>
              </w:rPr>
              <w:t xml:space="preserve">    </w:t>
            </w:r>
          </w:p>
          <w:p w14:paraId="38BF5F96">
            <w:pPr>
              <w:widowControl/>
              <w:jc w:val="center"/>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20</w:t>
            </w:r>
          </w:p>
        </w:tc>
        <w:tc>
          <w:tcPr>
            <w:tcW w:w="2475" w:type="dxa"/>
            <w:vMerge w:val="restart"/>
            <w:noWrap w:val="0"/>
            <w:vAlign w:val="center"/>
          </w:tcPr>
          <w:p w14:paraId="2697D936">
            <w:pPr>
              <w:widowControl/>
              <w:jc w:val="center"/>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A1</w:t>
            </w:r>
            <w:r>
              <w:rPr>
                <w:rFonts w:hint="eastAsia" w:ascii="宋体" w:hAnsi="宋体" w:eastAsia="宋体" w:cs="宋体"/>
                <w:color w:val="000000"/>
                <w:kern w:val="0"/>
                <w:sz w:val="20"/>
                <w:szCs w:val="20"/>
                <w:lang w:bidi="ar"/>
              </w:rPr>
              <w:t>工作目标</w:t>
            </w:r>
          </w:p>
        </w:tc>
        <w:tc>
          <w:tcPr>
            <w:tcW w:w="2870" w:type="dxa"/>
            <w:noWrap w:val="0"/>
            <w:vAlign w:val="center"/>
          </w:tcPr>
          <w:p w14:paraId="5D2E1DD9">
            <w:pPr>
              <w:widowControl/>
              <w:jc w:val="center"/>
              <w:textAlignment w:val="center"/>
              <w:outlineLvl w:val="9"/>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val="en-US" w:eastAsia="zh-CN" w:bidi="ar"/>
              </w:rPr>
              <w:t>A1-1</w:t>
            </w:r>
            <w:r>
              <w:rPr>
                <w:rFonts w:hint="eastAsia" w:ascii="宋体" w:hAnsi="宋体" w:eastAsia="宋体" w:cs="宋体"/>
                <w:color w:val="000000"/>
                <w:kern w:val="0"/>
                <w:sz w:val="20"/>
                <w:szCs w:val="20"/>
                <w:lang w:bidi="ar"/>
              </w:rPr>
              <w:t>目标任务设定</w:t>
            </w:r>
            <w:r>
              <w:rPr>
                <w:rFonts w:hint="eastAsia" w:ascii="宋体" w:hAnsi="宋体" w:eastAsia="宋体" w:cs="宋体"/>
                <w:color w:val="000000"/>
                <w:kern w:val="0"/>
                <w:sz w:val="20"/>
                <w:szCs w:val="20"/>
                <w:lang w:eastAsia="zh-CN" w:bidi="ar"/>
              </w:rPr>
              <w:t>情况</w:t>
            </w:r>
          </w:p>
        </w:tc>
        <w:tc>
          <w:tcPr>
            <w:tcW w:w="1796" w:type="dxa"/>
            <w:noWrap w:val="0"/>
            <w:vAlign w:val="center"/>
          </w:tcPr>
          <w:p w14:paraId="34F80B60">
            <w:pPr>
              <w:widowControl/>
              <w:jc w:val="center"/>
              <w:textAlignment w:val="center"/>
              <w:outlineLvl w:val="9"/>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2</w:t>
            </w:r>
          </w:p>
        </w:tc>
      </w:tr>
      <w:tr w14:paraId="7656A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7" w:type="dxa"/>
            <w:vMerge w:val="continue"/>
            <w:noWrap w:val="0"/>
            <w:vAlign w:val="center"/>
          </w:tcPr>
          <w:p w14:paraId="56DBB1D5">
            <w:pPr>
              <w:jc w:val="center"/>
              <w:outlineLvl w:val="9"/>
              <w:rPr>
                <w:rFonts w:hint="eastAsia" w:ascii="宋体" w:hAnsi="宋体" w:eastAsia="宋体" w:cs="宋体"/>
                <w:color w:val="000000"/>
                <w:sz w:val="20"/>
                <w:szCs w:val="20"/>
              </w:rPr>
            </w:pPr>
          </w:p>
        </w:tc>
        <w:tc>
          <w:tcPr>
            <w:tcW w:w="2475" w:type="dxa"/>
            <w:vMerge w:val="continue"/>
            <w:noWrap w:val="0"/>
            <w:vAlign w:val="center"/>
          </w:tcPr>
          <w:p w14:paraId="47F0D064">
            <w:pPr>
              <w:jc w:val="center"/>
              <w:outlineLvl w:val="9"/>
              <w:rPr>
                <w:rFonts w:hint="eastAsia" w:ascii="宋体" w:hAnsi="宋体" w:eastAsia="宋体" w:cs="宋体"/>
                <w:color w:val="000000"/>
                <w:sz w:val="20"/>
                <w:szCs w:val="20"/>
              </w:rPr>
            </w:pPr>
          </w:p>
        </w:tc>
        <w:tc>
          <w:tcPr>
            <w:tcW w:w="2870" w:type="dxa"/>
            <w:noWrap w:val="0"/>
            <w:vAlign w:val="center"/>
          </w:tcPr>
          <w:p w14:paraId="5C2EB6F1">
            <w:pPr>
              <w:widowControl/>
              <w:jc w:val="center"/>
              <w:textAlignment w:val="center"/>
              <w:outlineLvl w:val="9"/>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val="en-US" w:eastAsia="zh-CN" w:bidi="ar"/>
              </w:rPr>
              <w:t>A1-2</w:t>
            </w:r>
            <w:r>
              <w:rPr>
                <w:rFonts w:hint="eastAsia" w:ascii="宋体" w:hAnsi="宋体" w:eastAsia="宋体" w:cs="宋体"/>
                <w:color w:val="000000"/>
                <w:kern w:val="0"/>
                <w:sz w:val="20"/>
                <w:szCs w:val="20"/>
                <w:lang w:eastAsia="zh-CN" w:bidi="ar"/>
              </w:rPr>
              <w:t>目标任务实现程度</w:t>
            </w:r>
          </w:p>
        </w:tc>
        <w:tc>
          <w:tcPr>
            <w:tcW w:w="1796" w:type="dxa"/>
            <w:noWrap w:val="0"/>
            <w:vAlign w:val="center"/>
          </w:tcPr>
          <w:p w14:paraId="515BC67A">
            <w:pPr>
              <w:widowControl/>
              <w:jc w:val="center"/>
              <w:textAlignment w:val="center"/>
              <w:outlineLvl w:val="9"/>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2</w:t>
            </w:r>
          </w:p>
        </w:tc>
      </w:tr>
      <w:tr w14:paraId="69730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7" w:type="dxa"/>
            <w:vMerge w:val="continue"/>
            <w:noWrap w:val="0"/>
            <w:vAlign w:val="center"/>
          </w:tcPr>
          <w:p w14:paraId="1DF3AC1C">
            <w:pPr>
              <w:jc w:val="center"/>
              <w:outlineLvl w:val="9"/>
              <w:rPr>
                <w:rFonts w:hint="eastAsia" w:ascii="宋体" w:hAnsi="宋体" w:eastAsia="宋体" w:cs="宋体"/>
                <w:color w:val="000000"/>
                <w:sz w:val="20"/>
                <w:szCs w:val="20"/>
              </w:rPr>
            </w:pPr>
          </w:p>
        </w:tc>
        <w:tc>
          <w:tcPr>
            <w:tcW w:w="2475" w:type="dxa"/>
            <w:vMerge w:val="restart"/>
            <w:noWrap w:val="0"/>
            <w:vAlign w:val="center"/>
          </w:tcPr>
          <w:p w14:paraId="641EFC68">
            <w:pPr>
              <w:widowControl/>
              <w:jc w:val="center"/>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A2</w:t>
            </w:r>
            <w:r>
              <w:rPr>
                <w:rFonts w:hint="eastAsia" w:ascii="宋体" w:hAnsi="宋体" w:eastAsia="宋体" w:cs="宋体"/>
                <w:color w:val="000000"/>
                <w:kern w:val="0"/>
                <w:sz w:val="20"/>
                <w:szCs w:val="20"/>
                <w:lang w:bidi="ar"/>
              </w:rPr>
              <w:t>核心业务</w:t>
            </w:r>
          </w:p>
        </w:tc>
        <w:tc>
          <w:tcPr>
            <w:tcW w:w="2870" w:type="dxa"/>
            <w:noWrap w:val="0"/>
            <w:vAlign w:val="center"/>
          </w:tcPr>
          <w:p w14:paraId="57AFA0EB">
            <w:pPr>
              <w:widowControl/>
              <w:jc w:val="center"/>
              <w:textAlignment w:val="center"/>
              <w:outlineLvl w:val="9"/>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A2-1党建工作</w:t>
            </w:r>
          </w:p>
        </w:tc>
        <w:tc>
          <w:tcPr>
            <w:tcW w:w="1796" w:type="dxa"/>
            <w:noWrap w:val="0"/>
            <w:vAlign w:val="center"/>
          </w:tcPr>
          <w:p w14:paraId="4E63DB08">
            <w:pPr>
              <w:widowControl/>
              <w:jc w:val="center"/>
              <w:textAlignment w:val="center"/>
              <w:outlineLvl w:val="9"/>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w:t>
            </w:r>
          </w:p>
        </w:tc>
      </w:tr>
      <w:tr w14:paraId="61A96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7" w:type="dxa"/>
            <w:vMerge w:val="continue"/>
            <w:noWrap w:val="0"/>
            <w:vAlign w:val="center"/>
          </w:tcPr>
          <w:p w14:paraId="348B3851">
            <w:pPr>
              <w:jc w:val="center"/>
              <w:outlineLvl w:val="9"/>
              <w:rPr>
                <w:rFonts w:hint="eastAsia" w:ascii="宋体" w:hAnsi="宋体" w:eastAsia="宋体" w:cs="宋体"/>
                <w:color w:val="000000"/>
                <w:sz w:val="20"/>
                <w:szCs w:val="20"/>
              </w:rPr>
            </w:pPr>
          </w:p>
        </w:tc>
        <w:tc>
          <w:tcPr>
            <w:tcW w:w="2475" w:type="dxa"/>
            <w:vMerge w:val="continue"/>
            <w:noWrap w:val="0"/>
            <w:vAlign w:val="center"/>
          </w:tcPr>
          <w:p w14:paraId="745D36F3">
            <w:pPr>
              <w:widowControl/>
              <w:jc w:val="center"/>
              <w:textAlignment w:val="center"/>
              <w:outlineLvl w:val="9"/>
              <w:rPr>
                <w:rFonts w:hint="eastAsia" w:ascii="宋体" w:hAnsi="宋体" w:eastAsia="宋体" w:cs="宋体"/>
                <w:color w:val="000000"/>
                <w:kern w:val="0"/>
                <w:sz w:val="20"/>
                <w:szCs w:val="20"/>
                <w:lang w:val="en-US" w:eastAsia="zh-CN" w:bidi="ar"/>
              </w:rPr>
            </w:pPr>
          </w:p>
        </w:tc>
        <w:tc>
          <w:tcPr>
            <w:tcW w:w="2870" w:type="dxa"/>
            <w:noWrap w:val="0"/>
            <w:vAlign w:val="center"/>
          </w:tcPr>
          <w:p w14:paraId="5195931A">
            <w:pPr>
              <w:widowControl/>
              <w:jc w:val="center"/>
              <w:textAlignment w:val="center"/>
              <w:outlineLvl w:val="9"/>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A2-2人员经费</w:t>
            </w:r>
          </w:p>
        </w:tc>
        <w:tc>
          <w:tcPr>
            <w:tcW w:w="1796" w:type="dxa"/>
            <w:noWrap w:val="0"/>
            <w:vAlign w:val="center"/>
          </w:tcPr>
          <w:p w14:paraId="33BA1AAF">
            <w:pPr>
              <w:widowControl/>
              <w:jc w:val="center"/>
              <w:textAlignment w:val="center"/>
              <w:outlineLvl w:val="9"/>
              <w:rPr>
                <w:rFonts w:hint="eastAsia"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4</w:t>
            </w:r>
          </w:p>
        </w:tc>
      </w:tr>
      <w:tr w14:paraId="36923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7" w:type="dxa"/>
            <w:vMerge w:val="continue"/>
            <w:noWrap w:val="0"/>
            <w:vAlign w:val="center"/>
          </w:tcPr>
          <w:p w14:paraId="43407F98">
            <w:pPr>
              <w:jc w:val="center"/>
              <w:outlineLvl w:val="9"/>
              <w:rPr>
                <w:rFonts w:hint="eastAsia" w:ascii="宋体" w:hAnsi="宋体" w:eastAsia="宋体" w:cs="宋体"/>
                <w:color w:val="000000"/>
                <w:sz w:val="20"/>
                <w:szCs w:val="20"/>
              </w:rPr>
            </w:pPr>
          </w:p>
        </w:tc>
        <w:tc>
          <w:tcPr>
            <w:tcW w:w="2475" w:type="dxa"/>
            <w:vMerge w:val="continue"/>
            <w:noWrap w:val="0"/>
            <w:vAlign w:val="center"/>
          </w:tcPr>
          <w:p w14:paraId="35C8F464">
            <w:pPr>
              <w:widowControl/>
              <w:jc w:val="center"/>
              <w:textAlignment w:val="center"/>
              <w:outlineLvl w:val="9"/>
              <w:rPr>
                <w:rFonts w:hint="eastAsia" w:ascii="宋体" w:hAnsi="宋体" w:eastAsia="宋体" w:cs="宋体"/>
                <w:color w:val="000000"/>
                <w:kern w:val="0"/>
                <w:sz w:val="20"/>
                <w:szCs w:val="20"/>
                <w:lang w:val="en-US" w:eastAsia="zh-CN" w:bidi="ar"/>
              </w:rPr>
            </w:pPr>
          </w:p>
        </w:tc>
        <w:tc>
          <w:tcPr>
            <w:tcW w:w="2870" w:type="dxa"/>
            <w:noWrap w:val="0"/>
            <w:vAlign w:val="center"/>
          </w:tcPr>
          <w:p w14:paraId="6755EF1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bidi="ar-SA"/>
              </w:rPr>
            </w:pPr>
            <w:r>
              <w:rPr>
                <w:rFonts w:hint="eastAsia" w:ascii="宋体" w:hAnsi="宋体" w:eastAsia="宋体" w:cs="宋体"/>
                <w:color w:val="000000"/>
                <w:sz w:val="20"/>
                <w:szCs w:val="20"/>
                <w:lang w:val="en-US" w:eastAsia="zh-CN"/>
              </w:rPr>
              <w:t>A2-3</w:t>
            </w:r>
            <w:r>
              <w:rPr>
                <w:rFonts w:hint="eastAsia" w:ascii="宋体" w:hAnsi="宋体" w:eastAsia="宋体" w:cs="宋体"/>
                <w:kern w:val="0"/>
                <w:sz w:val="20"/>
                <w:szCs w:val="20"/>
                <w:lang w:val="en-US" w:eastAsia="zh-CN"/>
              </w:rPr>
              <w:t>畜禽疫病预防</w:t>
            </w:r>
          </w:p>
        </w:tc>
        <w:tc>
          <w:tcPr>
            <w:tcW w:w="1796" w:type="dxa"/>
            <w:noWrap w:val="0"/>
            <w:vAlign w:val="center"/>
          </w:tcPr>
          <w:p w14:paraId="164467B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highlight w:val="none"/>
                <w:lang w:val="en-US" w:eastAsia="zh-CN"/>
              </w:rPr>
            </w:pPr>
            <w:r>
              <w:rPr>
                <w:rFonts w:hint="eastAsia" w:ascii="宋体" w:hAnsi="宋体" w:cs="宋体"/>
                <w:kern w:val="2"/>
                <w:sz w:val="20"/>
                <w:szCs w:val="20"/>
                <w:highlight w:val="none"/>
                <w:lang w:val="en-US" w:eastAsia="zh-CN" w:bidi="ar-SA"/>
              </w:rPr>
              <w:t>4</w:t>
            </w:r>
          </w:p>
        </w:tc>
      </w:tr>
      <w:tr w14:paraId="78052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7" w:type="dxa"/>
            <w:vMerge w:val="continue"/>
            <w:noWrap w:val="0"/>
            <w:vAlign w:val="center"/>
          </w:tcPr>
          <w:p w14:paraId="5FEF3315">
            <w:pPr>
              <w:jc w:val="center"/>
              <w:outlineLvl w:val="9"/>
              <w:rPr>
                <w:rFonts w:hint="eastAsia" w:ascii="宋体" w:hAnsi="宋体" w:eastAsia="宋体" w:cs="宋体"/>
                <w:color w:val="000000"/>
                <w:sz w:val="20"/>
                <w:szCs w:val="20"/>
              </w:rPr>
            </w:pPr>
          </w:p>
        </w:tc>
        <w:tc>
          <w:tcPr>
            <w:tcW w:w="2475" w:type="dxa"/>
            <w:vMerge w:val="continue"/>
            <w:noWrap w:val="0"/>
            <w:vAlign w:val="center"/>
          </w:tcPr>
          <w:p w14:paraId="7A85B909">
            <w:pPr>
              <w:widowControl/>
              <w:jc w:val="center"/>
              <w:textAlignment w:val="center"/>
              <w:outlineLvl w:val="9"/>
              <w:rPr>
                <w:rFonts w:hint="eastAsia" w:ascii="宋体" w:hAnsi="宋体" w:eastAsia="宋体" w:cs="宋体"/>
                <w:color w:val="000000"/>
                <w:kern w:val="0"/>
                <w:sz w:val="20"/>
                <w:szCs w:val="20"/>
                <w:lang w:val="en-US" w:eastAsia="zh-CN" w:bidi="ar"/>
              </w:rPr>
            </w:pPr>
          </w:p>
        </w:tc>
        <w:tc>
          <w:tcPr>
            <w:tcW w:w="2870" w:type="dxa"/>
            <w:noWrap w:val="0"/>
            <w:vAlign w:val="center"/>
          </w:tcPr>
          <w:p w14:paraId="361D4F76">
            <w:pPr>
              <w:keepNext w:val="0"/>
              <w:keepLines w:val="0"/>
              <w:widowControl/>
              <w:suppressLineNumbers w:val="0"/>
              <w:jc w:val="center"/>
              <w:textAlignment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A2-4项目完成率</w:t>
            </w:r>
          </w:p>
        </w:tc>
        <w:tc>
          <w:tcPr>
            <w:tcW w:w="1796" w:type="dxa"/>
            <w:noWrap w:val="0"/>
            <w:vAlign w:val="center"/>
          </w:tcPr>
          <w:p w14:paraId="7B56931C">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2</w:t>
            </w:r>
          </w:p>
        </w:tc>
      </w:tr>
      <w:tr w14:paraId="2CA9F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7" w:type="dxa"/>
            <w:vMerge w:val="continue"/>
            <w:noWrap w:val="0"/>
            <w:vAlign w:val="center"/>
          </w:tcPr>
          <w:p w14:paraId="2796AB08">
            <w:pPr>
              <w:jc w:val="center"/>
              <w:outlineLvl w:val="9"/>
              <w:rPr>
                <w:rFonts w:hint="eastAsia" w:ascii="宋体" w:hAnsi="宋体" w:eastAsia="宋体" w:cs="宋体"/>
                <w:color w:val="000000"/>
                <w:sz w:val="20"/>
                <w:szCs w:val="20"/>
              </w:rPr>
            </w:pPr>
          </w:p>
        </w:tc>
        <w:tc>
          <w:tcPr>
            <w:tcW w:w="2475" w:type="dxa"/>
            <w:vMerge w:val="restart"/>
            <w:noWrap w:val="0"/>
            <w:vAlign w:val="center"/>
          </w:tcPr>
          <w:p w14:paraId="6602A49C">
            <w:pPr>
              <w:widowControl/>
              <w:jc w:val="center"/>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A3</w:t>
            </w:r>
            <w:r>
              <w:rPr>
                <w:rFonts w:hint="eastAsia" w:ascii="宋体" w:hAnsi="宋体" w:eastAsia="宋体" w:cs="宋体"/>
                <w:color w:val="000000"/>
                <w:kern w:val="0"/>
                <w:sz w:val="20"/>
                <w:szCs w:val="20"/>
                <w:lang w:bidi="ar"/>
              </w:rPr>
              <w:t>基础管理</w:t>
            </w:r>
          </w:p>
        </w:tc>
        <w:tc>
          <w:tcPr>
            <w:tcW w:w="2870" w:type="dxa"/>
            <w:noWrap w:val="0"/>
            <w:vAlign w:val="center"/>
          </w:tcPr>
          <w:p w14:paraId="1AB0190E">
            <w:pPr>
              <w:widowControl/>
              <w:jc w:val="center"/>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A3-1</w:t>
            </w:r>
            <w:r>
              <w:rPr>
                <w:rFonts w:hint="eastAsia" w:ascii="宋体" w:hAnsi="宋体" w:eastAsia="宋体" w:cs="宋体"/>
                <w:color w:val="000000"/>
                <w:kern w:val="0"/>
                <w:sz w:val="20"/>
                <w:szCs w:val="20"/>
                <w:lang w:bidi="ar"/>
              </w:rPr>
              <w:t>依法行政能力</w:t>
            </w:r>
          </w:p>
        </w:tc>
        <w:tc>
          <w:tcPr>
            <w:tcW w:w="1796" w:type="dxa"/>
            <w:noWrap w:val="0"/>
            <w:vAlign w:val="center"/>
          </w:tcPr>
          <w:p w14:paraId="648BBC9D">
            <w:pPr>
              <w:widowControl/>
              <w:jc w:val="center"/>
              <w:textAlignment w:val="center"/>
              <w:outlineLvl w:val="9"/>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w:t>
            </w:r>
          </w:p>
        </w:tc>
      </w:tr>
      <w:tr w14:paraId="70173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7" w:type="dxa"/>
            <w:vMerge w:val="continue"/>
            <w:noWrap w:val="0"/>
            <w:vAlign w:val="center"/>
          </w:tcPr>
          <w:p w14:paraId="79D82117">
            <w:pPr>
              <w:jc w:val="center"/>
              <w:outlineLvl w:val="9"/>
              <w:rPr>
                <w:rFonts w:hint="eastAsia" w:ascii="宋体" w:hAnsi="宋体" w:eastAsia="宋体" w:cs="宋体"/>
                <w:color w:val="000000"/>
                <w:sz w:val="20"/>
                <w:szCs w:val="20"/>
              </w:rPr>
            </w:pPr>
          </w:p>
        </w:tc>
        <w:tc>
          <w:tcPr>
            <w:tcW w:w="2475" w:type="dxa"/>
            <w:vMerge w:val="continue"/>
            <w:noWrap w:val="0"/>
            <w:vAlign w:val="center"/>
          </w:tcPr>
          <w:p w14:paraId="61910F61">
            <w:pPr>
              <w:jc w:val="center"/>
              <w:outlineLvl w:val="9"/>
              <w:rPr>
                <w:rFonts w:hint="eastAsia" w:ascii="宋体" w:hAnsi="宋体" w:eastAsia="宋体" w:cs="宋体"/>
                <w:color w:val="000000"/>
                <w:sz w:val="20"/>
                <w:szCs w:val="20"/>
              </w:rPr>
            </w:pPr>
          </w:p>
        </w:tc>
        <w:tc>
          <w:tcPr>
            <w:tcW w:w="2870" w:type="dxa"/>
            <w:noWrap w:val="0"/>
            <w:vAlign w:val="center"/>
          </w:tcPr>
          <w:p w14:paraId="431AD53B">
            <w:pPr>
              <w:widowControl/>
              <w:jc w:val="center"/>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A3-2</w:t>
            </w:r>
            <w:r>
              <w:rPr>
                <w:rFonts w:hint="eastAsia" w:ascii="宋体" w:hAnsi="宋体" w:eastAsia="宋体" w:cs="宋体"/>
                <w:color w:val="000000"/>
                <w:kern w:val="0"/>
                <w:sz w:val="20"/>
                <w:szCs w:val="20"/>
                <w:lang w:bidi="ar"/>
              </w:rPr>
              <w:t>基础能力建设</w:t>
            </w:r>
          </w:p>
        </w:tc>
        <w:tc>
          <w:tcPr>
            <w:tcW w:w="1796" w:type="dxa"/>
            <w:noWrap w:val="0"/>
            <w:vAlign w:val="center"/>
          </w:tcPr>
          <w:p w14:paraId="4EC0DB5D">
            <w:pPr>
              <w:widowControl/>
              <w:jc w:val="center"/>
              <w:textAlignment w:val="center"/>
              <w:outlineLvl w:val="9"/>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w:t>
            </w:r>
          </w:p>
        </w:tc>
      </w:tr>
      <w:tr w14:paraId="38F15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7" w:type="dxa"/>
            <w:vMerge w:val="restart"/>
            <w:noWrap w:val="0"/>
            <w:vAlign w:val="center"/>
          </w:tcPr>
          <w:p w14:paraId="7B3F8600">
            <w:pPr>
              <w:widowControl/>
              <w:jc w:val="center"/>
              <w:textAlignment w:val="center"/>
              <w:outlineLvl w:val="9"/>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B</w:t>
            </w:r>
            <w:r>
              <w:rPr>
                <w:rFonts w:hint="eastAsia" w:ascii="宋体" w:hAnsi="宋体" w:eastAsia="宋体" w:cs="宋体"/>
                <w:color w:val="000000"/>
                <w:kern w:val="0"/>
                <w:sz w:val="20"/>
                <w:szCs w:val="20"/>
                <w:lang w:bidi="ar"/>
              </w:rPr>
              <w:t>管理效率</w:t>
            </w:r>
          </w:p>
          <w:p w14:paraId="4A1DA574">
            <w:pPr>
              <w:widowControl/>
              <w:jc w:val="center"/>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50</w:t>
            </w:r>
          </w:p>
        </w:tc>
        <w:tc>
          <w:tcPr>
            <w:tcW w:w="2475" w:type="dxa"/>
            <w:vMerge w:val="restart"/>
            <w:noWrap w:val="0"/>
            <w:vAlign w:val="center"/>
          </w:tcPr>
          <w:p w14:paraId="04BFCBE8">
            <w:pPr>
              <w:widowControl/>
              <w:jc w:val="center"/>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B1</w:t>
            </w:r>
            <w:r>
              <w:rPr>
                <w:rFonts w:hint="eastAsia" w:ascii="宋体" w:hAnsi="宋体" w:eastAsia="宋体" w:cs="宋体"/>
                <w:color w:val="000000"/>
                <w:kern w:val="0"/>
                <w:sz w:val="20"/>
                <w:szCs w:val="20"/>
                <w:lang w:bidi="ar"/>
              </w:rPr>
              <w:t>预算管理</w:t>
            </w:r>
          </w:p>
        </w:tc>
        <w:tc>
          <w:tcPr>
            <w:tcW w:w="2870" w:type="dxa"/>
            <w:noWrap w:val="0"/>
            <w:vAlign w:val="center"/>
          </w:tcPr>
          <w:p w14:paraId="4D316882">
            <w:pPr>
              <w:widowControl/>
              <w:jc w:val="center"/>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B1-1</w:t>
            </w:r>
            <w:r>
              <w:rPr>
                <w:rFonts w:hint="eastAsia" w:ascii="宋体" w:hAnsi="宋体" w:eastAsia="宋体" w:cs="宋体"/>
                <w:color w:val="000000"/>
                <w:kern w:val="0"/>
                <w:sz w:val="20"/>
                <w:szCs w:val="20"/>
                <w:lang w:bidi="ar"/>
              </w:rPr>
              <w:t>预算编制管理</w:t>
            </w:r>
          </w:p>
        </w:tc>
        <w:tc>
          <w:tcPr>
            <w:tcW w:w="1796" w:type="dxa"/>
            <w:noWrap w:val="0"/>
            <w:vAlign w:val="center"/>
          </w:tcPr>
          <w:p w14:paraId="21142DD0">
            <w:pPr>
              <w:widowControl/>
              <w:jc w:val="center"/>
              <w:textAlignment w:val="center"/>
              <w:outlineLvl w:val="9"/>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w:t>
            </w:r>
          </w:p>
        </w:tc>
      </w:tr>
      <w:tr w14:paraId="5C66A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7" w:type="dxa"/>
            <w:vMerge w:val="continue"/>
            <w:noWrap w:val="0"/>
            <w:vAlign w:val="center"/>
          </w:tcPr>
          <w:p w14:paraId="269A48A1">
            <w:pPr>
              <w:jc w:val="center"/>
              <w:outlineLvl w:val="9"/>
              <w:rPr>
                <w:rFonts w:hint="eastAsia" w:ascii="宋体" w:hAnsi="宋体" w:eastAsia="宋体" w:cs="宋体"/>
                <w:color w:val="000000"/>
                <w:sz w:val="20"/>
                <w:szCs w:val="20"/>
              </w:rPr>
            </w:pPr>
          </w:p>
        </w:tc>
        <w:tc>
          <w:tcPr>
            <w:tcW w:w="2475" w:type="dxa"/>
            <w:vMerge w:val="continue"/>
            <w:noWrap w:val="0"/>
            <w:vAlign w:val="center"/>
          </w:tcPr>
          <w:p w14:paraId="175B4BB9">
            <w:pPr>
              <w:jc w:val="center"/>
              <w:outlineLvl w:val="9"/>
              <w:rPr>
                <w:rFonts w:hint="eastAsia" w:ascii="宋体" w:hAnsi="宋体" w:eastAsia="宋体" w:cs="宋体"/>
                <w:color w:val="000000"/>
                <w:sz w:val="20"/>
                <w:szCs w:val="20"/>
              </w:rPr>
            </w:pPr>
          </w:p>
        </w:tc>
        <w:tc>
          <w:tcPr>
            <w:tcW w:w="2870" w:type="dxa"/>
            <w:noWrap w:val="0"/>
            <w:vAlign w:val="center"/>
          </w:tcPr>
          <w:p w14:paraId="787CB777">
            <w:pPr>
              <w:widowControl/>
              <w:jc w:val="center"/>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B1-2</w:t>
            </w:r>
            <w:r>
              <w:rPr>
                <w:rFonts w:hint="eastAsia" w:ascii="宋体" w:hAnsi="宋体" w:eastAsia="宋体" w:cs="宋体"/>
                <w:color w:val="000000"/>
                <w:kern w:val="0"/>
                <w:sz w:val="20"/>
                <w:szCs w:val="20"/>
                <w:lang w:bidi="ar"/>
              </w:rPr>
              <w:t>预算执行管理</w:t>
            </w:r>
          </w:p>
        </w:tc>
        <w:tc>
          <w:tcPr>
            <w:tcW w:w="1796" w:type="dxa"/>
            <w:noWrap w:val="0"/>
            <w:vAlign w:val="center"/>
          </w:tcPr>
          <w:p w14:paraId="439F6E0B">
            <w:pPr>
              <w:widowControl/>
              <w:jc w:val="center"/>
              <w:textAlignment w:val="center"/>
              <w:outlineLvl w:val="9"/>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w:t>
            </w:r>
          </w:p>
        </w:tc>
      </w:tr>
      <w:tr w14:paraId="7CCFD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7" w:type="dxa"/>
            <w:vMerge w:val="continue"/>
            <w:noWrap w:val="0"/>
            <w:vAlign w:val="center"/>
          </w:tcPr>
          <w:p w14:paraId="21DB7AD7">
            <w:pPr>
              <w:jc w:val="center"/>
              <w:outlineLvl w:val="9"/>
              <w:rPr>
                <w:rFonts w:hint="eastAsia" w:ascii="宋体" w:hAnsi="宋体" w:eastAsia="宋体" w:cs="宋体"/>
                <w:color w:val="000000"/>
                <w:sz w:val="20"/>
                <w:szCs w:val="20"/>
              </w:rPr>
            </w:pPr>
          </w:p>
        </w:tc>
        <w:tc>
          <w:tcPr>
            <w:tcW w:w="2475" w:type="dxa"/>
            <w:vMerge w:val="continue"/>
            <w:noWrap w:val="0"/>
            <w:vAlign w:val="center"/>
          </w:tcPr>
          <w:p w14:paraId="1EA79EEE">
            <w:pPr>
              <w:jc w:val="center"/>
              <w:outlineLvl w:val="9"/>
              <w:rPr>
                <w:rFonts w:hint="eastAsia" w:ascii="宋体" w:hAnsi="宋体" w:eastAsia="宋体" w:cs="宋体"/>
                <w:color w:val="000000"/>
                <w:sz w:val="20"/>
                <w:szCs w:val="20"/>
              </w:rPr>
            </w:pPr>
          </w:p>
        </w:tc>
        <w:tc>
          <w:tcPr>
            <w:tcW w:w="2870" w:type="dxa"/>
            <w:noWrap w:val="0"/>
            <w:vAlign w:val="center"/>
          </w:tcPr>
          <w:p w14:paraId="04169DB1">
            <w:pPr>
              <w:widowControl/>
              <w:jc w:val="center"/>
              <w:textAlignment w:val="center"/>
              <w:outlineLvl w:val="9"/>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val="en-US" w:eastAsia="zh-CN" w:bidi="ar"/>
              </w:rPr>
              <w:t>B1-3</w:t>
            </w:r>
            <w:r>
              <w:rPr>
                <w:rFonts w:hint="eastAsia" w:ascii="宋体" w:hAnsi="宋体" w:eastAsia="宋体" w:cs="宋体"/>
                <w:color w:val="000000"/>
                <w:kern w:val="0"/>
                <w:sz w:val="20"/>
                <w:szCs w:val="20"/>
                <w:lang w:eastAsia="zh-CN" w:bidi="ar"/>
              </w:rPr>
              <w:t>预算监督管理</w:t>
            </w:r>
          </w:p>
        </w:tc>
        <w:tc>
          <w:tcPr>
            <w:tcW w:w="1796" w:type="dxa"/>
            <w:noWrap w:val="0"/>
            <w:vAlign w:val="center"/>
          </w:tcPr>
          <w:p w14:paraId="5C0337EE">
            <w:pPr>
              <w:widowControl/>
              <w:jc w:val="center"/>
              <w:textAlignment w:val="center"/>
              <w:outlineLvl w:val="9"/>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w:t>
            </w:r>
          </w:p>
        </w:tc>
      </w:tr>
      <w:tr w14:paraId="5C9CD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7" w:type="dxa"/>
            <w:vMerge w:val="continue"/>
            <w:noWrap w:val="0"/>
            <w:vAlign w:val="center"/>
          </w:tcPr>
          <w:p w14:paraId="15493F77">
            <w:pPr>
              <w:jc w:val="center"/>
              <w:outlineLvl w:val="9"/>
              <w:rPr>
                <w:rFonts w:hint="eastAsia" w:ascii="宋体" w:hAnsi="宋体" w:eastAsia="宋体" w:cs="宋体"/>
                <w:color w:val="000000"/>
                <w:sz w:val="20"/>
                <w:szCs w:val="20"/>
              </w:rPr>
            </w:pPr>
          </w:p>
        </w:tc>
        <w:tc>
          <w:tcPr>
            <w:tcW w:w="2475" w:type="dxa"/>
            <w:vMerge w:val="continue"/>
            <w:noWrap w:val="0"/>
            <w:vAlign w:val="center"/>
          </w:tcPr>
          <w:p w14:paraId="37D11A97">
            <w:pPr>
              <w:jc w:val="center"/>
              <w:outlineLvl w:val="9"/>
              <w:rPr>
                <w:rFonts w:hint="eastAsia" w:ascii="宋体" w:hAnsi="宋体" w:eastAsia="宋体" w:cs="宋体"/>
                <w:color w:val="000000"/>
                <w:sz w:val="20"/>
                <w:szCs w:val="20"/>
              </w:rPr>
            </w:pPr>
          </w:p>
        </w:tc>
        <w:tc>
          <w:tcPr>
            <w:tcW w:w="2870" w:type="dxa"/>
            <w:noWrap w:val="0"/>
            <w:vAlign w:val="center"/>
          </w:tcPr>
          <w:p w14:paraId="7B07C4BB">
            <w:pPr>
              <w:widowControl/>
              <w:jc w:val="center"/>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B1-4</w:t>
            </w:r>
            <w:r>
              <w:rPr>
                <w:rFonts w:hint="eastAsia" w:ascii="宋体" w:hAnsi="宋体" w:eastAsia="宋体" w:cs="宋体"/>
                <w:color w:val="000000"/>
                <w:kern w:val="0"/>
                <w:sz w:val="20"/>
                <w:szCs w:val="20"/>
                <w:lang w:bidi="ar"/>
              </w:rPr>
              <w:t>预算绩效管理</w:t>
            </w:r>
          </w:p>
        </w:tc>
        <w:tc>
          <w:tcPr>
            <w:tcW w:w="1796" w:type="dxa"/>
            <w:noWrap w:val="0"/>
            <w:vAlign w:val="center"/>
          </w:tcPr>
          <w:p w14:paraId="10706CD6">
            <w:pPr>
              <w:widowControl/>
              <w:jc w:val="center"/>
              <w:textAlignment w:val="center"/>
              <w:outlineLvl w:val="9"/>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w:t>
            </w:r>
          </w:p>
        </w:tc>
      </w:tr>
      <w:tr w14:paraId="68956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7" w:type="dxa"/>
            <w:vMerge w:val="continue"/>
            <w:noWrap w:val="0"/>
            <w:vAlign w:val="center"/>
          </w:tcPr>
          <w:p w14:paraId="13D633E4">
            <w:pPr>
              <w:jc w:val="center"/>
              <w:outlineLvl w:val="9"/>
              <w:rPr>
                <w:rFonts w:hint="eastAsia" w:ascii="宋体" w:hAnsi="宋体" w:eastAsia="宋体" w:cs="宋体"/>
                <w:color w:val="000000"/>
                <w:sz w:val="20"/>
                <w:szCs w:val="20"/>
              </w:rPr>
            </w:pPr>
          </w:p>
        </w:tc>
        <w:tc>
          <w:tcPr>
            <w:tcW w:w="2475" w:type="dxa"/>
            <w:vMerge w:val="restart"/>
            <w:noWrap w:val="0"/>
            <w:vAlign w:val="center"/>
          </w:tcPr>
          <w:p w14:paraId="28985528">
            <w:pPr>
              <w:widowControl/>
              <w:jc w:val="center"/>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B2</w:t>
            </w:r>
            <w:r>
              <w:rPr>
                <w:rFonts w:hint="eastAsia" w:ascii="宋体" w:hAnsi="宋体" w:eastAsia="宋体" w:cs="宋体"/>
                <w:color w:val="000000"/>
                <w:kern w:val="0"/>
                <w:sz w:val="20"/>
                <w:szCs w:val="20"/>
                <w:lang w:eastAsia="zh-CN" w:bidi="ar"/>
              </w:rPr>
              <w:t>财务</w:t>
            </w:r>
            <w:r>
              <w:rPr>
                <w:rFonts w:hint="eastAsia" w:ascii="宋体" w:hAnsi="宋体" w:eastAsia="宋体" w:cs="宋体"/>
                <w:color w:val="000000"/>
                <w:kern w:val="0"/>
                <w:sz w:val="20"/>
                <w:szCs w:val="20"/>
                <w:lang w:bidi="ar"/>
              </w:rPr>
              <w:t>管理</w:t>
            </w:r>
          </w:p>
        </w:tc>
        <w:tc>
          <w:tcPr>
            <w:tcW w:w="2870" w:type="dxa"/>
            <w:noWrap w:val="0"/>
            <w:vAlign w:val="center"/>
          </w:tcPr>
          <w:p w14:paraId="328A5D0D">
            <w:pPr>
              <w:widowControl/>
              <w:jc w:val="center"/>
              <w:textAlignment w:val="center"/>
              <w:outlineLvl w:val="9"/>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val="en-US" w:eastAsia="zh-CN" w:bidi="ar"/>
              </w:rPr>
              <w:t>B2-1</w:t>
            </w:r>
            <w:r>
              <w:rPr>
                <w:rFonts w:hint="eastAsia" w:ascii="宋体" w:hAnsi="宋体" w:eastAsia="宋体" w:cs="宋体"/>
                <w:color w:val="000000"/>
                <w:kern w:val="0"/>
                <w:sz w:val="20"/>
                <w:szCs w:val="20"/>
                <w:lang w:eastAsia="zh-CN" w:bidi="ar"/>
              </w:rPr>
              <w:t>规范性管理</w:t>
            </w:r>
          </w:p>
        </w:tc>
        <w:tc>
          <w:tcPr>
            <w:tcW w:w="1796" w:type="dxa"/>
            <w:noWrap w:val="0"/>
            <w:vAlign w:val="center"/>
          </w:tcPr>
          <w:p w14:paraId="17C2F68C">
            <w:pPr>
              <w:widowControl/>
              <w:jc w:val="center"/>
              <w:textAlignment w:val="center"/>
              <w:outlineLvl w:val="9"/>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6</w:t>
            </w:r>
          </w:p>
        </w:tc>
      </w:tr>
      <w:tr w14:paraId="6FDB0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7" w:type="dxa"/>
            <w:vMerge w:val="continue"/>
            <w:noWrap w:val="0"/>
            <w:vAlign w:val="center"/>
          </w:tcPr>
          <w:p w14:paraId="6317DD5E">
            <w:pPr>
              <w:jc w:val="center"/>
              <w:outlineLvl w:val="9"/>
              <w:rPr>
                <w:rFonts w:hint="eastAsia" w:ascii="宋体" w:hAnsi="宋体" w:eastAsia="宋体" w:cs="宋体"/>
                <w:color w:val="000000"/>
                <w:sz w:val="20"/>
                <w:szCs w:val="20"/>
              </w:rPr>
            </w:pPr>
          </w:p>
        </w:tc>
        <w:tc>
          <w:tcPr>
            <w:tcW w:w="2475" w:type="dxa"/>
            <w:vMerge w:val="continue"/>
            <w:noWrap w:val="0"/>
            <w:vAlign w:val="center"/>
          </w:tcPr>
          <w:p w14:paraId="7961CFDE">
            <w:pPr>
              <w:jc w:val="center"/>
              <w:outlineLvl w:val="9"/>
              <w:rPr>
                <w:rFonts w:hint="eastAsia" w:ascii="宋体" w:hAnsi="宋体" w:eastAsia="宋体" w:cs="宋体"/>
                <w:color w:val="000000"/>
                <w:sz w:val="20"/>
                <w:szCs w:val="20"/>
              </w:rPr>
            </w:pPr>
          </w:p>
        </w:tc>
        <w:tc>
          <w:tcPr>
            <w:tcW w:w="2870" w:type="dxa"/>
            <w:noWrap w:val="0"/>
            <w:vAlign w:val="center"/>
          </w:tcPr>
          <w:p w14:paraId="15C41EF1">
            <w:pPr>
              <w:widowControl/>
              <w:jc w:val="center"/>
              <w:textAlignment w:val="center"/>
              <w:outlineLvl w:val="9"/>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val="en-US" w:eastAsia="zh-CN" w:bidi="ar"/>
              </w:rPr>
              <w:t>B2-2</w:t>
            </w:r>
            <w:r>
              <w:rPr>
                <w:rFonts w:hint="eastAsia" w:ascii="宋体" w:hAnsi="宋体" w:eastAsia="宋体" w:cs="宋体"/>
                <w:color w:val="000000"/>
                <w:kern w:val="0"/>
                <w:sz w:val="20"/>
                <w:szCs w:val="20"/>
                <w:lang w:eastAsia="zh-CN" w:bidi="ar"/>
              </w:rPr>
              <w:t>有效性管理</w:t>
            </w:r>
          </w:p>
        </w:tc>
        <w:tc>
          <w:tcPr>
            <w:tcW w:w="1796" w:type="dxa"/>
            <w:noWrap w:val="0"/>
            <w:vAlign w:val="center"/>
          </w:tcPr>
          <w:p w14:paraId="4D5B30E0">
            <w:pPr>
              <w:widowControl/>
              <w:jc w:val="center"/>
              <w:textAlignment w:val="center"/>
              <w:outlineLvl w:val="9"/>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w:t>
            </w:r>
          </w:p>
        </w:tc>
      </w:tr>
      <w:tr w14:paraId="0851F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7" w:type="dxa"/>
            <w:vMerge w:val="continue"/>
            <w:noWrap w:val="0"/>
            <w:vAlign w:val="center"/>
          </w:tcPr>
          <w:p w14:paraId="036B3FDF">
            <w:pPr>
              <w:jc w:val="center"/>
              <w:outlineLvl w:val="9"/>
              <w:rPr>
                <w:rFonts w:hint="eastAsia" w:ascii="宋体" w:hAnsi="宋体" w:eastAsia="宋体" w:cs="宋体"/>
                <w:color w:val="000000"/>
                <w:sz w:val="20"/>
                <w:szCs w:val="20"/>
              </w:rPr>
            </w:pPr>
          </w:p>
        </w:tc>
        <w:tc>
          <w:tcPr>
            <w:tcW w:w="2475" w:type="dxa"/>
            <w:vMerge w:val="restart"/>
            <w:noWrap w:val="0"/>
            <w:vAlign w:val="center"/>
          </w:tcPr>
          <w:p w14:paraId="797B5D68">
            <w:pPr>
              <w:widowControl/>
              <w:jc w:val="center"/>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B3</w:t>
            </w:r>
            <w:r>
              <w:rPr>
                <w:rFonts w:hint="eastAsia" w:ascii="宋体" w:hAnsi="宋体" w:eastAsia="宋体" w:cs="宋体"/>
                <w:color w:val="000000"/>
                <w:kern w:val="0"/>
                <w:sz w:val="20"/>
                <w:szCs w:val="20"/>
                <w:lang w:bidi="ar"/>
              </w:rPr>
              <w:t>资产管理</w:t>
            </w:r>
          </w:p>
        </w:tc>
        <w:tc>
          <w:tcPr>
            <w:tcW w:w="2870" w:type="dxa"/>
            <w:noWrap w:val="0"/>
            <w:vAlign w:val="center"/>
          </w:tcPr>
          <w:p w14:paraId="100887E5">
            <w:pPr>
              <w:widowControl/>
              <w:jc w:val="center"/>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B3-1</w:t>
            </w:r>
            <w:r>
              <w:rPr>
                <w:rFonts w:hint="eastAsia" w:ascii="宋体" w:hAnsi="宋体" w:eastAsia="宋体" w:cs="宋体"/>
                <w:color w:val="000000"/>
                <w:kern w:val="0"/>
                <w:sz w:val="20"/>
                <w:szCs w:val="20"/>
                <w:lang w:bidi="ar"/>
              </w:rPr>
              <w:t>资产管理规范性</w:t>
            </w:r>
          </w:p>
        </w:tc>
        <w:tc>
          <w:tcPr>
            <w:tcW w:w="1796" w:type="dxa"/>
            <w:noWrap w:val="0"/>
            <w:vAlign w:val="center"/>
          </w:tcPr>
          <w:p w14:paraId="420BC79E">
            <w:pPr>
              <w:widowControl/>
              <w:jc w:val="center"/>
              <w:textAlignment w:val="center"/>
              <w:outlineLvl w:val="9"/>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sz w:val="20"/>
                <w:szCs w:val="20"/>
                <w:lang w:val="en-US" w:eastAsia="zh-CN"/>
              </w:rPr>
              <w:t>6</w:t>
            </w:r>
          </w:p>
        </w:tc>
      </w:tr>
      <w:tr w14:paraId="51D75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7" w:type="dxa"/>
            <w:vMerge w:val="continue"/>
            <w:noWrap w:val="0"/>
            <w:vAlign w:val="center"/>
          </w:tcPr>
          <w:p w14:paraId="610BCBAA">
            <w:pPr>
              <w:jc w:val="center"/>
              <w:outlineLvl w:val="9"/>
              <w:rPr>
                <w:rFonts w:hint="eastAsia" w:ascii="宋体" w:hAnsi="宋体" w:eastAsia="宋体" w:cs="宋体"/>
                <w:color w:val="000000"/>
                <w:sz w:val="20"/>
                <w:szCs w:val="20"/>
              </w:rPr>
            </w:pPr>
          </w:p>
        </w:tc>
        <w:tc>
          <w:tcPr>
            <w:tcW w:w="2475" w:type="dxa"/>
            <w:vMerge w:val="continue"/>
            <w:noWrap w:val="0"/>
            <w:vAlign w:val="center"/>
          </w:tcPr>
          <w:p w14:paraId="4A90272E">
            <w:pPr>
              <w:jc w:val="center"/>
              <w:outlineLvl w:val="9"/>
              <w:rPr>
                <w:rFonts w:hint="eastAsia" w:ascii="宋体" w:hAnsi="宋体" w:eastAsia="宋体" w:cs="宋体"/>
                <w:color w:val="000000"/>
                <w:sz w:val="20"/>
                <w:szCs w:val="20"/>
              </w:rPr>
            </w:pPr>
          </w:p>
        </w:tc>
        <w:tc>
          <w:tcPr>
            <w:tcW w:w="2870" w:type="dxa"/>
            <w:noWrap w:val="0"/>
            <w:vAlign w:val="center"/>
          </w:tcPr>
          <w:p w14:paraId="00691532">
            <w:pPr>
              <w:widowControl/>
              <w:jc w:val="center"/>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B3-2</w:t>
            </w:r>
            <w:r>
              <w:rPr>
                <w:rFonts w:hint="eastAsia" w:ascii="宋体" w:hAnsi="宋体" w:eastAsia="宋体" w:cs="宋体"/>
                <w:color w:val="000000"/>
                <w:kern w:val="0"/>
                <w:sz w:val="20"/>
                <w:szCs w:val="20"/>
                <w:lang w:bidi="ar"/>
              </w:rPr>
              <w:t>固定资产利用率</w:t>
            </w:r>
          </w:p>
        </w:tc>
        <w:tc>
          <w:tcPr>
            <w:tcW w:w="1796" w:type="dxa"/>
            <w:noWrap w:val="0"/>
            <w:vAlign w:val="center"/>
          </w:tcPr>
          <w:p w14:paraId="3BC81593">
            <w:pPr>
              <w:widowControl/>
              <w:jc w:val="center"/>
              <w:textAlignment w:val="center"/>
              <w:outlineLvl w:val="9"/>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w:t>
            </w:r>
          </w:p>
        </w:tc>
      </w:tr>
      <w:tr w14:paraId="767DD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7" w:type="dxa"/>
            <w:vMerge w:val="continue"/>
            <w:noWrap w:val="0"/>
            <w:vAlign w:val="center"/>
          </w:tcPr>
          <w:p w14:paraId="07AE3A59">
            <w:pPr>
              <w:jc w:val="center"/>
              <w:outlineLvl w:val="9"/>
              <w:rPr>
                <w:rFonts w:hint="eastAsia" w:ascii="宋体" w:hAnsi="宋体" w:eastAsia="宋体" w:cs="宋体"/>
                <w:color w:val="000000"/>
                <w:sz w:val="20"/>
                <w:szCs w:val="20"/>
              </w:rPr>
            </w:pPr>
          </w:p>
        </w:tc>
        <w:tc>
          <w:tcPr>
            <w:tcW w:w="2475" w:type="dxa"/>
            <w:vMerge w:val="restart"/>
            <w:noWrap w:val="0"/>
            <w:vAlign w:val="center"/>
          </w:tcPr>
          <w:p w14:paraId="34E8F529">
            <w:pPr>
              <w:widowControl/>
              <w:jc w:val="center"/>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B4</w:t>
            </w:r>
            <w:r>
              <w:rPr>
                <w:rFonts w:hint="eastAsia" w:ascii="宋体" w:hAnsi="宋体" w:eastAsia="宋体" w:cs="宋体"/>
                <w:color w:val="000000"/>
                <w:kern w:val="0"/>
                <w:sz w:val="20"/>
                <w:szCs w:val="20"/>
                <w:lang w:bidi="ar"/>
              </w:rPr>
              <w:t>其他管理</w:t>
            </w:r>
          </w:p>
        </w:tc>
        <w:tc>
          <w:tcPr>
            <w:tcW w:w="2870" w:type="dxa"/>
            <w:noWrap w:val="0"/>
            <w:vAlign w:val="center"/>
          </w:tcPr>
          <w:p w14:paraId="7D15C4A1">
            <w:pPr>
              <w:widowControl/>
              <w:jc w:val="center"/>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B4-1</w:t>
            </w:r>
            <w:r>
              <w:rPr>
                <w:rFonts w:hint="eastAsia" w:ascii="宋体" w:hAnsi="宋体" w:eastAsia="宋体" w:cs="宋体"/>
                <w:color w:val="000000"/>
                <w:kern w:val="0"/>
                <w:sz w:val="20"/>
                <w:szCs w:val="20"/>
                <w:lang w:bidi="ar"/>
              </w:rPr>
              <w:t>政府采购管理</w:t>
            </w:r>
          </w:p>
        </w:tc>
        <w:tc>
          <w:tcPr>
            <w:tcW w:w="1796" w:type="dxa"/>
            <w:noWrap w:val="0"/>
            <w:vAlign w:val="center"/>
          </w:tcPr>
          <w:p w14:paraId="5639C552">
            <w:pPr>
              <w:widowControl/>
              <w:jc w:val="center"/>
              <w:textAlignment w:val="center"/>
              <w:outlineLvl w:val="9"/>
              <w:rPr>
                <w:rFonts w:hint="eastAsia" w:ascii="宋体" w:hAnsi="宋体" w:eastAsia="宋体" w:cs="宋体"/>
                <w:color w:val="000000"/>
                <w:kern w:val="0"/>
                <w:sz w:val="20"/>
                <w:szCs w:val="20"/>
                <w:lang w:val="en-US" w:eastAsia="zh-CN" w:bidi="ar"/>
              </w:rPr>
            </w:pPr>
            <w:r>
              <w:rPr>
                <w:rFonts w:hint="eastAsia" w:ascii="宋体" w:hAnsi="宋体" w:cs="宋体"/>
                <w:color w:val="000000"/>
                <w:sz w:val="20"/>
                <w:szCs w:val="20"/>
                <w:lang w:val="en-US" w:eastAsia="zh-CN"/>
              </w:rPr>
              <w:t>3</w:t>
            </w:r>
          </w:p>
        </w:tc>
      </w:tr>
      <w:tr w14:paraId="28656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7" w:type="dxa"/>
            <w:vMerge w:val="continue"/>
            <w:noWrap w:val="0"/>
            <w:vAlign w:val="center"/>
          </w:tcPr>
          <w:p w14:paraId="18DCB38C">
            <w:pPr>
              <w:jc w:val="center"/>
              <w:outlineLvl w:val="9"/>
              <w:rPr>
                <w:rFonts w:hint="eastAsia" w:ascii="宋体" w:hAnsi="宋体" w:eastAsia="宋体" w:cs="宋体"/>
                <w:color w:val="000000"/>
                <w:sz w:val="20"/>
                <w:szCs w:val="20"/>
              </w:rPr>
            </w:pPr>
          </w:p>
        </w:tc>
        <w:tc>
          <w:tcPr>
            <w:tcW w:w="2475" w:type="dxa"/>
            <w:vMerge w:val="continue"/>
            <w:noWrap w:val="0"/>
            <w:vAlign w:val="center"/>
          </w:tcPr>
          <w:p w14:paraId="3A32D251">
            <w:pPr>
              <w:jc w:val="center"/>
              <w:outlineLvl w:val="9"/>
              <w:rPr>
                <w:rFonts w:hint="eastAsia" w:ascii="宋体" w:hAnsi="宋体" w:eastAsia="宋体" w:cs="宋体"/>
                <w:color w:val="000000"/>
                <w:sz w:val="20"/>
                <w:szCs w:val="20"/>
              </w:rPr>
            </w:pPr>
          </w:p>
        </w:tc>
        <w:tc>
          <w:tcPr>
            <w:tcW w:w="2870" w:type="dxa"/>
            <w:noWrap w:val="0"/>
            <w:vAlign w:val="center"/>
          </w:tcPr>
          <w:p w14:paraId="41FB33BD">
            <w:pPr>
              <w:widowControl/>
              <w:jc w:val="center"/>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B4-2</w:t>
            </w:r>
            <w:r>
              <w:rPr>
                <w:rFonts w:hint="eastAsia" w:ascii="宋体" w:hAnsi="宋体" w:eastAsia="宋体" w:cs="宋体"/>
                <w:color w:val="000000"/>
                <w:kern w:val="0"/>
                <w:sz w:val="20"/>
                <w:szCs w:val="20"/>
                <w:lang w:bidi="ar"/>
              </w:rPr>
              <w:t>信息公开</w:t>
            </w:r>
          </w:p>
        </w:tc>
        <w:tc>
          <w:tcPr>
            <w:tcW w:w="1796" w:type="dxa"/>
            <w:noWrap w:val="0"/>
            <w:vAlign w:val="center"/>
          </w:tcPr>
          <w:p w14:paraId="644AF8EF">
            <w:pPr>
              <w:widowControl/>
              <w:jc w:val="center"/>
              <w:textAlignment w:val="center"/>
              <w:outlineLvl w:val="9"/>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3</w:t>
            </w:r>
          </w:p>
        </w:tc>
      </w:tr>
      <w:tr w14:paraId="3EB93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7" w:type="dxa"/>
            <w:vMerge w:val="continue"/>
            <w:noWrap w:val="0"/>
            <w:vAlign w:val="center"/>
          </w:tcPr>
          <w:p w14:paraId="4B262259">
            <w:pPr>
              <w:jc w:val="center"/>
              <w:outlineLvl w:val="9"/>
              <w:rPr>
                <w:rFonts w:hint="eastAsia" w:ascii="宋体" w:hAnsi="宋体" w:eastAsia="宋体" w:cs="宋体"/>
                <w:color w:val="000000"/>
                <w:sz w:val="20"/>
                <w:szCs w:val="20"/>
              </w:rPr>
            </w:pPr>
          </w:p>
        </w:tc>
        <w:tc>
          <w:tcPr>
            <w:tcW w:w="2475" w:type="dxa"/>
            <w:vMerge w:val="continue"/>
            <w:noWrap w:val="0"/>
            <w:vAlign w:val="center"/>
          </w:tcPr>
          <w:p w14:paraId="1ADB433E">
            <w:pPr>
              <w:jc w:val="center"/>
              <w:outlineLvl w:val="9"/>
              <w:rPr>
                <w:rFonts w:hint="eastAsia" w:ascii="宋体" w:hAnsi="宋体" w:eastAsia="宋体" w:cs="宋体"/>
                <w:color w:val="000000"/>
                <w:sz w:val="20"/>
                <w:szCs w:val="20"/>
              </w:rPr>
            </w:pPr>
          </w:p>
        </w:tc>
        <w:tc>
          <w:tcPr>
            <w:tcW w:w="2870" w:type="dxa"/>
            <w:noWrap w:val="0"/>
            <w:vAlign w:val="center"/>
          </w:tcPr>
          <w:p w14:paraId="26E83196">
            <w:pPr>
              <w:widowControl/>
              <w:jc w:val="center"/>
              <w:textAlignment w:val="center"/>
              <w:outlineLvl w:val="9"/>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B4-</w:t>
            </w:r>
            <w:r>
              <w:rPr>
                <w:rFonts w:hint="eastAsia" w:ascii="宋体" w:hAnsi="宋体" w:cs="宋体"/>
                <w:color w:val="000000"/>
                <w:kern w:val="0"/>
                <w:sz w:val="20"/>
                <w:szCs w:val="20"/>
                <w:lang w:val="en-US" w:eastAsia="zh-CN" w:bidi="ar"/>
              </w:rPr>
              <w:t>3在职人员控制率</w:t>
            </w:r>
          </w:p>
        </w:tc>
        <w:tc>
          <w:tcPr>
            <w:tcW w:w="1796" w:type="dxa"/>
            <w:noWrap w:val="0"/>
            <w:vAlign w:val="center"/>
          </w:tcPr>
          <w:p w14:paraId="27910BFF">
            <w:pPr>
              <w:widowControl/>
              <w:jc w:val="center"/>
              <w:textAlignment w:val="center"/>
              <w:outlineLvl w:val="9"/>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4</w:t>
            </w:r>
          </w:p>
        </w:tc>
      </w:tr>
      <w:tr w14:paraId="668E3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7" w:type="dxa"/>
            <w:vMerge w:val="restart"/>
            <w:noWrap w:val="0"/>
            <w:vAlign w:val="center"/>
          </w:tcPr>
          <w:p w14:paraId="32299837">
            <w:pPr>
              <w:widowControl/>
              <w:jc w:val="center"/>
              <w:textAlignment w:val="center"/>
              <w:outlineLvl w:val="9"/>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C</w:t>
            </w:r>
            <w:r>
              <w:rPr>
                <w:rFonts w:hint="eastAsia" w:ascii="宋体" w:hAnsi="宋体" w:eastAsia="宋体" w:cs="宋体"/>
                <w:color w:val="000000"/>
                <w:kern w:val="0"/>
                <w:sz w:val="20"/>
                <w:szCs w:val="20"/>
                <w:lang w:bidi="ar"/>
              </w:rPr>
              <w:t>社会效应</w:t>
            </w:r>
          </w:p>
          <w:p w14:paraId="5DD4038A">
            <w:pPr>
              <w:widowControl/>
              <w:jc w:val="center"/>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2475" w:type="dxa"/>
            <w:noWrap w:val="0"/>
            <w:vAlign w:val="center"/>
          </w:tcPr>
          <w:p w14:paraId="4E3D0527">
            <w:pPr>
              <w:widowControl/>
              <w:jc w:val="center"/>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C1</w:t>
            </w:r>
            <w:r>
              <w:rPr>
                <w:rFonts w:hint="eastAsia" w:ascii="宋体" w:hAnsi="宋体" w:cs="宋体"/>
                <w:color w:val="000000"/>
                <w:kern w:val="0"/>
                <w:sz w:val="20"/>
                <w:szCs w:val="20"/>
                <w:lang w:val="en-US" w:eastAsia="zh-CN" w:bidi="ar"/>
              </w:rPr>
              <w:t>社会</w:t>
            </w:r>
            <w:r>
              <w:rPr>
                <w:rFonts w:hint="eastAsia" w:ascii="宋体" w:hAnsi="宋体" w:eastAsia="宋体" w:cs="宋体"/>
                <w:color w:val="000000"/>
                <w:kern w:val="0"/>
                <w:sz w:val="20"/>
                <w:szCs w:val="20"/>
                <w:lang w:val="en-US" w:eastAsia="zh-CN" w:bidi="ar"/>
              </w:rPr>
              <w:t>效益</w:t>
            </w:r>
          </w:p>
        </w:tc>
        <w:tc>
          <w:tcPr>
            <w:tcW w:w="2870" w:type="dxa"/>
            <w:noWrap w:val="0"/>
            <w:vAlign w:val="center"/>
          </w:tcPr>
          <w:p w14:paraId="3B83AD8D">
            <w:pPr>
              <w:widowControl/>
              <w:ind w:left="400" w:hanging="400" w:hangingChars="200"/>
              <w:jc w:val="center"/>
              <w:textAlignment w:val="center"/>
              <w:outlineLvl w:val="9"/>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C1-1</w:t>
            </w:r>
            <w:r>
              <w:rPr>
                <w:rFonts w:hint="eastAsia" w:ascii="宋体" w:hAnsi="宋体" w:cs="宋体"/>
                <w:color w:val="000000"/>
                <w:kern w:val="0"/>
                <w:sz w:val="20"/>
                <w:szCs w:val="20"/>
                <w:lang w:val="en-US" w:eastAsia="zh-CN" w:bidi="ar"/>
              </w:rPr>
              <w:t>社会</w:t>
            </w:r>
            <w:r>
              <w:rPr>
                <w:rFonts w:hint="eastAsia" w:ascii="宋体" w:hAnsi="宋体" w:eastAsia="宋体" w:cs="宋体"/>
                <w:color w:val="000000"/>
                <w:kern w:val="0"/>
                <w:sz w:val="20"/>
                <w:szCs w:val="20"/>
                <w:lang w:val="en-US" w:eastAsia="zh-CN" w:bidi="ar"/>
              </w:rPr>
              <w:t>效益</w:t>
            </w:r>
          </w:p>
        </w:tc>
        <w:tc>
          <w:tcPr>
            <w:tcW w:w="1796" w:type="dxa"/>
            <w:noWrap w:val="0"/>
            <w:vAlign w:val="center"/>
          </w:tcPr>
          <w:p w14:paraId="26E8737D">
            <w:pPr>
              <w:widowControl/>
              <w:jc w:val="center"/>
              <w:textAlignment w:val="center"/>
              <w:outlineLvl w:val="9"/>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8</w:t>
            </w:r>
          </w:p>
        </w:tc>
      </w:tr>
      <w:tr w14:paraId="00BCB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7" w:type="dxa"/>
            <w:vMerge w:val="continue"/>
            <w:noWrap w:val="0"/>
            <w:vAlign w:val="center"/>
          </w:tcPr>
          <w:p w14:paraId="2BCB1A59">
            <w:pPr>
              <w:jc w:val="center"/>
              <w:outlineLvl w:val="9"/>
              <w:rPr>
                <w:rFonts w:hint="eastAsia" w:ascii="宋体" w:hAnsi="宋体" w:eastAsia="宋体" w:cs="宋体"/>
                <w:color w:val="000000"/>
                <w:sz w:val="20"/>
                <w:szCs w:val="20"/>
              </w:rPr>
            </w:pPr>
          </w:p>
        </w:tc>
        <w:tc>
          <w:tcPr>
            <w:tcW w:w="2475" w:type="dxa"/>
            <w:vMerge w:val="restart"/>
            <w:noWrap w:val="0"/>
            <w:vAlign w:val="center"/>
          </w:tcPr>
          <w:p w14:paraId="714F7296">
            <w:pPr>
              <w:widowControl/>
              <w:jc w:val="center"/>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C</w:t>
            </w:r>
            <w:r>
              <w:rPr>
                <w:rFonts w:hint="eastAsia" w:ascii="宋体" w:hAnsi="宋体" w:cs="宋体"/>
                <w:color w:val="000000"/>
                <w:kern w:val="0"/>
                <w:sz w:val="20"/>
                <w:szCs w:val="20"/>
                <w:lang w:val="en-US" w:eastAsia="zh-CN" w:bidi="ar"/>
              </w:rPr>
              <w:t>2</w:t>
            </w:r>
            <w:r>
              <w:rPr>
                <w:rFonts w:hint="eastAsia" w:ascii="宋体" w:hAnsi="宋体" w:eastAsia="宋体" w:cs="宋体"/>
                <w:color w:val="000000"/>
                <w:kern w:val="0"/>
                <w:sz w:val="20"/>
                <w:szCs w:val="20"/>
                <w:lang w:bidi="ar"/>
              </w:rPr>
              <w:t>社会满意</w:t>
            </w:r>
          </w:p>
        </w:tc>
        <w:tc>
          <w:tcPr>
            <w:tcW w:w="2870" w:type="dxa"/>
            <w:noWrap w:val="0"/>
            <w:vAlign w:val="center"/>
          </w:tcPr>
          <w:p w14:paraId="6BEFC2BC">
            <w:pPr>
              <w:widowControl/>
              <w:jc w:val="center"/>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C</w:t>
            </w:r>
            <w:r>
              <w:rPr>
                <w:rFonts w:hint="eastAsia" w:ascii="宋体" w:hAnsi="宋体" w:cs="宋体"/>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-1</w:t>
            </w:r>
            <w:r>
              <w:rPr>
                <w:rFonts w:hint="eastAsia" w:ascii="宋体" w:hAnsi="宋体" w:eastAsia="宋体" w:cs="宋体"/>
                <w:color w:val="000000"/>
                <w:kern w:val="0"/>
                <w:sz w:val="20"/>
                <w:szCs w:val="20"/>
                <w:lang w:bidi="ar"/>
              </w:rPr>
              <w:t>服务对象满意度</w:t>
            </w:r>
          </w:p>
        </w:tc>
        <w:tc>
          <w:tcPr>
            <w:tcW w:w="1796" w:type="dxa"/>
            <w:noWrap w:val="0"/>
            <w:vAlign w:val="center"/>
          </w:tcPr>
          <w:p w14:paraId="2963A75A">
            <w:pPr>
              <w:widowControl/>
              <w:jc w:val="center"/>
              <w:textAlignment w:val="center"/>
              <w:outlineLvl w:val="9"/>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6</w:t>
            </w:r>
          </w:p>
        </w:tc>
      </w:tr>
      <w:tr w14:paraId="73D73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7" w:type="dxa"/>
            <w:vMerge w:val="continue"/>
            <w:noWrap w:val="0"/>
            <w:vAlign w:val="center"/>
          </w:tcPr>
          <w:p w14:paraId="4316D3C9">
            <w:pPr>
              <w:jc w:val="center"/>
              <w:outlineLvl w:val="9"/>
              <w:rPr>
                <w:rFonts w:hint="eastAsia" w:ascii="宋体" w:hAnsi="宋体" w:eastAsia="宋体" w:cs="宋体"/>
                <w:color w:val="000000"/>
                <w:sz w:val="20"/>
                <w:szCs w:val="20"/>
              </w:rPr>
            </w:pPr>
          </w:p>
        </w:tc>
        <w:tc>
          <w:tcPr>
            <w:tcW w:w="2475" w:type="dxa"/>
            <w:vMerge w:val="continue"/>
            <w:noWrap w:val="0"/>
            <w:vAlign w:val="center"/>
          </w:tcPr>
          <w:p w14:paraId="306A4E60">
            <w:pPr>
              <w:jc w:val="center"/>
              <w:outlineLvl w:val="9"/>
              <w:rPr>
                <w:rFonts w:hint="eastAsia" w:ascii="宋体" w:hAnsi="宋体" w:eastAsia="宋体" w:cs="宋体"/>
                <w:color w:val="000000"/>
                <w:sz w:val="20"/>
                <w:szCs w:val="20"/>
              </w:rPr>
            </w:pPr>
          </w:p>
        </w:tc>
        <w:tc>
          <w:tcPr>
            <w:tcW w:w="2870" w:type="dxa"/>
            <w:noWrap w:val="0"/>
            <w:vAlign w:val="center"/>
          </w:tcPr>
          <w:p w14:paraId="5824894A">
            <w:pPr>
              <w:widowControl/>
              <w:jc w:val="center"/>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C</w:t>
            </w:r>
            <w:r>
              <w:rPr>
                <w:rFonts w:hint="eastAsia" w:ascii="宋体" w:hAnsi="宋体" w:cs="宋体"/>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-2</w:t>
            </w:r>
            <w:r>
              <w:rPr>
                <w:rFonts w:hint="eastAsia" w:ascii="宋体" w:hAnsi="宋体" w:eastAsia="宋体" w:cs="宋体"/>
                <w:color w:val="000000"/>
                <w:kern w:val="0"/>
                <w:sz w:val="20"/>
                <w:szCs w:val="20"/>
                <w:lang w:bidi="ar"/>
              </w:rPr>
              <w:t>管理对象满意度</w:t>
            </w:r>
          </w:p>
        </w:tc>
        <w:tc>
          <w:tcPr>
            <w:tcW w:w="1796" w:type="dxa"/>
            <w:noWrap w:val="0"/>
            <w:vAlign w:val="center"/>
          </w:tcPr>
          <w:p w14:paraId="03620811">
            <w:pPr>
              <w:widowControl/>
              <w:jc w:val="center"/>
              <w:textAlignment w:val="center"/>
              <w:outlineLvl w:val="9"/>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6</w:t>
            </w:r>
          </w:p>
        </w:tc>
      </w:tr>
      <w:tr w14:paraId="15124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7" w:type="dxa"/>
            <w:vMerge w:val="restart"/>
            <w:noWrap w:val="0"/>
            <w:vAlign w:val="center"/>
          </w:tcPr>
          <w:p w14:paraId="7541279C">
            <w:pPr>
              <w:widowControl/>
              <w:jc w:val="center"/>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D</w:t>
            </w:r>
            <w:r>
              <w:rPr>
                <w:rFonts w:hint="eastAsia" w:ascii="宋体" w:hAnsi="宋体" w:eastAsia="宋体" w:cs="宋体"/>
                <w:color w:val="000000"/>
                <w:kern w:val="0"/>
                <w:sz w:val="20"/>
                <w:szCs w:val="20"/>
                <w:lang w:bidi="ar"/>
              </w:rPr>
              <w:t>可持续性</w:t>
            </w:r>
            <w:r>
              <w:rPr>
                <w:rFonts w:hint="eastAsia" w:ascii="宋体" w:hAnsi="宋体" w:eastAsia="宋体" w:cs="宋体"/>
                <w:color w:val="000000"/>
                <w:kern w:val="0"/>
                <w:sz w:val="20"/>
                <w:szCs w:val="20"/>
                <w:lang w:val="en-US" w:eastAsia="zh-CN" w:bidi="ar"/>
              </w:rPr>
              <w:t>10</w:t>
            </w:r>
          </w:p>
        </w:tc>
        <w:tc>
          <w:tcPr>
            <w:tcW w:w="2475" w:type="dxa"/>
            <w:noWrap w:val="0"/>
            <w:vAlign w:val="center"/>
          </w:tcPr>
          <w:p w14:paraId="4D231841">
            <w:pPr>
              <w:widowControl/>
              <w:jc w:val="center"/>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D1</w:t>
            </w:r>
            <w:r>
              <w:rPr>
                <w:rFonts w:hint="eastAsia" w:ascii="宋体" w:hAnsi="宋体" w:eastAsia="宋体" w:cs="宋体"/>
                <w:color w:val="000000"/>
                <w:kern w:val="0"/>
                <w:sz w:val="20"/>
                <w:szCs w:val="20"/>
                <w:lang w:bidi="ar"/>
              </w:rPr>
              <w:t>体制机制改革</w:t>
            </w:r>
          </w:p>
        </w:tc>
        <w:tc>
          <w:tcPr>
            <w:tcW w:w="2870" w:type="dxa"/>
            <w:noWrap w:val="0"/>
            <w:vAlign w:val="center"/>
          </w:tcPr>
          <w:p w14:paraId="5DD2E8B9">
            <w:pPr>
              <w:widowControl/>
              <w:jc w:val="center"/>
              <w:textAlignment w:val="center"/>
              <w:outlineLvl w:val="9"/>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D1-1体制机制改革</w:t>
            </w:r>
          </w:p>
        </w:tc>
        <w:tc>
          <w:tcPr>
            <w:tcW w:w="1796" w:type="dxa"/>
            <w:noWrap w:val="0"/>
            <w:vAlign w:val="center"/>
          </w:tcPr>
          <w:p w14:paraId="1675962F">
            <w:pPr>
              <w:widowControl/>
              <w:jc w:val="center"/>
              <w:textAlignment w:val="center"/>
              <w:outlineLvl w:val="9"/>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w:t>
            </w:r>
          </w:p>
        </w:tc>
      </w:tr>
      <w:tr w14:paraId="2603C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7" w:type="dxa"/>
            <w:vMerge w:val="continue"/>
            <w:noWrap w:val="0"/>
            <w:vAlign w:val="center"/>
          </w:tcPr>
          <w:p w14:paraId="70F17079">
            <w:pPr>
              <w:jc w:val="center"/>
              <w:outlineLvl w:val="9"/>
              <w:rPr>
                <w:rFonts w:hint="eastAsia" w:ascii="宋体" w:hAnsi="宋体" w:eastAsia="宋体" w:cs="宋体"/>
                <w:color w:val="000000"/>
                <w:sz w:val="20"/>
                <w:szCs w:val="20"/>
              </w:rPr>
            </w:pPr>
          </w:p>
        </w:tc>
        <w:tc>
          <w:tcPr>
            <w:tcW w:w="2475" w:type="dxa"/>
            <w:vMerge w:val="restart"/>
            <w:noWrap w:val="0"/>
            <w:vAlign w:val="center"/>
          </w:tcPr>
          <w:p w14:paraId="14D12322">
            <w:pPr>
              <w:widowControl/>
              <w:jc w:val="center"/>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D2</w:t>
            </w:r>
            <w:r>
              <w:rPr>
                <w:rFonts w:hint="eastAsia" w:ascii="宋体" w:hAnsi="宋体" w:eastAsia="宋体" w:cs="宋体"/>
                <w:color w:val="000000"/>
                <w:kern w:val="0"/>
                <w:sz w:val="20"/>
                <w:szCs w:val="20"/>
                <w:lang w:bidi="ar"/>
              </w:rPr>
              <w:t>创新发展能力</w:t>
            </w:r>
          </w:p>
        </w:tc>
        <w:tc>
          <w:tcPr>
            <w:tcW w:w="2870" w:type="dxa"/>
            <w:noWrap w:val="0"/>
            <w:vAlign w:val="center"/>
          </w:tcPr>
          <w:p w14:paraId="52A9A309">
            <w:pPr>
              <w:widowControl/>
              <w:jc w:val="center"/>
              <w:textAlignment w:val="center"/>
              <w:outlineLvl w:val="9"/>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val="en-US" w:eastAsia="zh-CN" w:bidi="ar"/>
              </w:rPr>
              <w:t>D2-1</w:t>
            </w:r>
            <w:r>
              <w:rPr>
                <w:rFonts w:hint="eastAsia" w:ascii="宋体" w:hAnsi="宋体" w:eastAsia="宋体" w:cs="宋体"/>
                <w:color w:val="000000"/>
                <w:kern w:val="0"/>
                <w:sz w:val="20"/>
                <w:szCs w:val="20"/>
                <w:lang w:eastAsia="zh-CN" w:bidi="ar"/>
              </w:rPr>
              <w:t>人才支撑</w:t>
            </w:r>
          </w:p>
        </w:tc>
        <w:tc>
          <w:tcPr>
            <w:tcW w:w="1796" w:type="dxa"/>
            <w:noWrap w:val="0"/>
            <w:vAlign w:val="center"/>
          </w:tcPr>
          <w:p w14:paraId="0424580E">
            <w:pPr>
              <w:widowControl/>
              <w:jc w:val="center"/>
              <w:textAlignment w:val="center"/>
              <w:outlineLvl w:val="9"/>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w:t>
            </w:r>
          </w:p>
        </w:tc>
      </w:tr>
      <w:tr w14:paraId="68D2C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7" w:type="dxa"/>
            <w:vMerge w:val="continue"/>
            <w:noWrap w:val="0"/>
            <w:vAlign w:val="center"/>
          </w:tcPr>
          <w:p w14:paraId="465F3582">
            <w:pPr>
              <w:jc w:val="center"/>
              <w:outlineLvl w:val="9"/>
              <w:rPr>
                <w:rFonts w:hint="eastAsia" w:ascii="宋体" w:hAnsi="宋体" w:eastAsia="宋体" w:cs="宋体"/>
                <w:color w:val="000000"/>
                <w:sz w:val="20"/>
                <w:szCs w:val="20"/>
              </w:rPr>
            </w:pPr>
          </w:p>
        </w:tc>
        <w:tc>
          <w:tcPr>
            <w:tcW w:w="2475" w:type="dxa"/>
            <w:vMerge w:val="continue"/>
            <w:noWrap w:val="0"/>
            <w:vAlign w:val="center"/>
          </w:tcPr>
          <w:p w14:paraId="4C3CC5FA">
            <w:pPr>
              <w:jc w:val="center"/>
              <w:outlineLvl w:val="9"/>
              <w:rPr>
                <w:rFonts w:hint="eastAsia" w:ascii="宋体" w:hAnsi="宋体" w:eastAsia="宋体" w:cs="宋体"/>
                <w:color w:val="000000"/>
                <w:sz w:val="20"/>
                <w:szCs w:val="20"/>
              </w:rPr>
            </w:pPr>
          </w:p>
        </w:tc>
        <w:tc>
          <w:tcPr>
            <w:tcW w:w="2870" w:type="dxa"/>
            <w:noWrap w:val="0"/>
            <w:vAlign w:val="center"/>
          </w:tcPr>
          <w:p w14:paraId="7BF8DB3B">
            <w:pPr>
              <w:widowControl/>
              <w:jc w:val="center"/>
              <w:textAlignment w:val="center"/>
              <w:outlineLvl w:val="9"/>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val="en-US" w:eastAsia="zh-CN" w:bidi="ar"/>
              </w:rPr>
              <w:t>D2-2</w:t>
            </w:r>
            <w:r>
              <w:rPr>
                <w:rFonts w:hint="eastAsia" w:ascii="宋体" w:hAnsi="宋体" w:eastAsia="宋体" w:cs="宋体"/>
                <w:color w:val="000000"/>
                <w:kern w:val="0"/>
                <w:sz w:val="20"/>
                <w:szCs w:val="20"/>
                <w:lang w:eastAsia="zh-CN" w:bidi="ar"/>
              </w:rPr>
              <w:t>干部培训</w:t>
            </w:r>
          </w:p>
        </w:tc>
        <w:tc>
          <w:tcPr>
            <w:tcW w:w="1796" w:type="dxa"/>
            <w:noWrap w:val="0"/>
            <w:vAlign w:val="center"/>
          </w:tcPr>
          <w:p w14:paraId="0842D242">
            <w:pPr>
              <w:widowControl/>
              <w:jc w:val="center"/>
              <w:textAlignment w:val="center"/>
              <w:outlineLvl w:val="9"/>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w:t>
            </w:r>
          </w:p>
        </w:tc>
      </w:tr>
      <w:tr w14:paraId="61E70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72" w:type="dxa"/>
            <w:gridSpan w:val="2"/>
            <w:noWrap w:val="0"/>
            <w:vAlign w:val="center"/>
          </w:tcPr>
          <w:p w14:paraId="6BCD70FF">
            <w:pPr>
              <w:jc w:val="center"/>
              <w:outlineLvl w:val="9"/>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合计</w:t>
            </w:r>
          </w:p>
        </w:tc>
        <w:tc>
          <w:tcPr>
            <w:tcW w:w="2870" w:type="dxa"/>
            <w:noWrap w:val="0"/>
            <w:vAlign w:val="center"/>
          </w:tcPr>
          <w:p w14:paraId="055F8561">
            <w:pPr>
              <w:widowControl/>
              <w:jc w:val="both"/>
              <w:textAlignment w:val="center"/>
              <w:outlineLvl w:val="9"/>
              <w:rPr>
                <w:rFonts w:hint="eastAsia" w:ascii="宋体" w:hAnsi="宋体" w:eastAsia="宋体" w:cs="宋体"/>
                <w:color w:val="000000"/>
                <w:kern w:val="0"/>
                <w:sz w:val="20"/>
                <w:szCs w:val="20"/>
                <w:lang w:val="en-US" w:eastAsia="zh-CN" w:bidi="ar"/>
              </w:rPr>
            </w:pPr>
          </w:p>
        </w:tc>
        <w:tc>
          <w:tcPr>
            <w:tcW w:w="1796" w:type="dxa"/>
            <w:noWrap w:val="0"/>
            <w:vAlign w:val="center"/>
          </w:tcPr>
          <w:p w14:paraId="3BC23F74">
            <w:pPr>
              <w:widowControl/>
              <w:jc w:val="center"/>
              <w:textAlignment w:val="center"/>
              <w:outlineLvl w:val="9"/>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100</w:t>
            </w:r>
          </w:p>
        </w:tc>
      </w:tr>
      <w:bookmarkEnd w:id="154"/>
    </w:tbl>
    <w:p w14:paraId="0AF77C90">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具体评价指标解释、评分依据、评分标准见附件1。</w:t>
      </w:r>
      <w:bookmarkStart w:id="155" w:name="_Toc17239_WPSOffice_Level2"/>
      <w:bookmarkStart w:id="156" w:name="_Toc21590_WPSOffice_Level2"/>
      <w:bookmarkStart w:id="157" w:name="_Toc15428_WPSOffice_Level2"/>
    </w:p>
    <w:bookmarkEnd w:id="155"/>
    <w:bookmarkEnd w:id="156"/>
    <w:bookmarkEnd w:id="157"/>
    <w:p w14:paraId="09CCC4F0">
      <w:pPr>
        <w:spacing w:line="360" w:lineRule="auto"/>
        <w:ind w:firstLine="562" w:firstLineChars="200"/>
        <w:outlineLvl w:val="1"/>
        <w:rPr>
          <w:rFonts w:hint="eastAsia" w:ascii="仿宋_GB2312" w:hAnsi="仿宋_GB2312" w:eastAsia="仿宋_GB2312" w:cs="仿宋_GB2312"/>
          <w:b/>
          <w:bCs/>
          <w:color w:val="000000"/>
          <w:kern w:val="0"/>
          <w:sz w:val="28"/>
          <w:szCs w:val="28"/>
          <w:shd w:val="clear" w:color="auto" w:fill="FFFFFF"/>
          <w:lang w:eastAsia="zh-CN"/>
        </w:rPr>
      </w:pPr>
      <w:bookmarkStart w:id="158" w:name="_Toc16403"/>
      <w:r>
        <w:rPr>
          <w:rFonts w:hint="eastAsia" w:ascii="仿宋_GB2312" w:hAnsi="仿宋_GB2312" w:eastAsia="仿宋_GB2312" w:cs="仿宋_GB2312"/>
          <w:b/>
          <w:bCs/>
          <w:color w:val="000000"/>
          <w:kern w:val="0"/>
          <w:sz w:val="28"/>
          <w:szCs w:val="28"/>
          <w:shd w:val="clear" w:color="auto" w:fill="FFFFFF"/>
          <w:lang w:eastAsia="zh-CN"/>
        </w:rPr>
        <w:t>四、评价结论及绩效评价指标分析</w:t>
      </w:r>
      <w:bookmarkEnd w:id="151"/>
      <w:bookmarkEnd w:id="158"/>
    </w:p>
    <w:p w14:paraId="7F9BFEF9">
      <w:pPr>
        <w:spacing w:line="360" w:lineRule="auto"/>
        <w:ind w:firstLine="562" w:firstLineChars="200"/>
        <w:outlineLvl w:val="1"/>
        <w:rPr>
          <w:rFonts w:hint="eastAsia" w:ascii="仿宋_GB2312" w:hAnsi="仿宋_GB2312" w:eastAsia="仿宋_GB2312" w:cs="仿宋_GB2312"/>
          <w:b/>
          <w:bCs/>
          <w:color w:val="000000"/>
          <w:kern w:val="0"/>
          <w:sz w:val="28"/>
          <w:szCs w:val="28"/>
          <w:shd w:val="clear" w:color="auto" w:fill="FFFFFF"/>
          <w:lang w:val="en-US" w:eastAsia="zh-CN"/>
        </w:rPr>
      </w:pPr>
      <w:bookmarkStart w:id="159" w:name="_Toc20625"/>
      <w:bookmarkStart w:id="160" w:name="_Toc26955"/>
      <w:r>
        <w:rPr>
          <w:rFonts w:hint="eastAsia" w:ascii="仿宋_GB2312" w:hAnsi="仿宋_GB2312" w:eastAsia="仿宋_GB2312" w:cs="仿宋_GB2312"/>
          <w:b/>
          <w:bCs/>
          <w:color w:val="000000"/>
          <w:kern w:val="0"/>
          <w:sz w:val="28"/>
          <w:szCs w:val="28"/>
          <w:shd w:val="clear" w:color="auto" w:fill="FFFFFF"/>
          <w:lang w:val="en-US" w:eastAsia="zh-CN"/>
        </w:rPr>
        <w:t>(一) 评价结论</w:t>
      </w:r>
      <w:bookmarkEnd w:id="159"/>
      <w:bookmarkEnd w:id="160"/>
    </w:p>
    <w:p w14:paraId="128893FB">
      <w:pPr>
        <w:spacing w:line="360" w:lineRule="auto"/>
        <w:ind w:firstLine="560" w:firstLineChars="200"/>
        <w:outlineLvl w:val="9"/>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rPr>
        <w:t>绩效评价结果采用综合评分定级的方法，总分值为100分</w:t>
      </w:r>
      <w:r>
        <w:rPr>
          <w:rFonts w:hint="eastAsia" w:ascii="仿宋_GB2312" w:hAnsi="仿宋_GB2312" w:eastAsia="仿宋_GB2312" w:cs="仿宋_GB2312"/>
          <w:color w:val="000000"/>
          <w:sz w:val="28"/>
          <w:szCs w:val="28"/>
          <w:highlight w:val="none"/>
        </w:rPr>
        <w:t>。绩效评级分“优”、“良”、“中”、“差”。最终绩效评价结果按照综合评分分级：综合评分90分（含）—100分为“优”；80（含）—90分为“良”；60（含）—80分为“中”；60分以下为“差”。</w:t>
      </w:r>
    </w:p>
    <w:p w14:paraId="0E31D384">
      <w:pPr>
        <w:spacing w:line="360" w:lineRule="auto"/>
        <w:ind w:firstLine="560" w:firstLineChars="200"/>
        <w:outlineLvl w:val="9"/>
        <w:rPr>
          <w:rFonts w:hint="eastAsia" w:ascii="仿宋_GB2312" w:hAnsi="仿宋_GB2312" w:eastAsia="仿宋_GB2312" w:cs="仿宋_GB2312"/>
          <w:color w:val="000000"/>
          <w:sz w:val="28"/>
          <w:szCs w:val="28"/>
          <w:highlight w:val="yellow"/>
        </w:rPr>
      </w:pPr>
      <w:r>
        <w:rPr>
          <w:rFonts w:hint="eastAsia" w:ascii="仿宋_GB2312" w:hAnsi="仿宋_GB2312" w:eastAsia="仿宋_GB2312" w:cs="仿宋_GB2312"/>
          <w:color w:val="000000"/>
          <w:sz w:val="28"/>
          <w:szCs w:val="28"/>
          <w:highlight w:val="none"/>
          <w:lang w:eastAsia="zh-CN"/>
        </w:rPr>
        <w:t>永济市畜牧兽医发展中心</w:t>
      </w:r>
      <w:r>
        <w:rPr>
          <w:rFonts w:hint="eastAsia" w:ascii="仿宋_GB2312" w:hAnsi="仿宋_GB2312" w:eastAsia="仿宋_GB2312" w:cs="仿宋_GB2312"/>
          <w:color w:val="000000"/>
          <w:sz w:val="28"/>
          <w:szCs w:val="28"/>
          <w:highlight w:val="none"/>
        </w:rPr>
        <w:t>202</w:t>
      </w:r>
      <w:r>
        <w:rPr>
          <w:rFonts w:hint="eastAsia" w:ascii="仿宋_GB2312" w:hAnsi="仿宋_GB2312" w:eastAsia="仿宋_GB2312" w:cs="仿宋_GB2312"/>
          <w:color w:val="000000"/>
          <w:sz w:val="28"/>
          <w:szCs w:val="28"/>
          <w:highlight w:val="none"/>
          <w:lang w:val="en-US" w:eastAsia="zh-CN"/>
        </w:rPr>
        <w:t>3</w:t>
      </w:r>
      <w:r>
        <w:rPr>
          <w:rFonts w:hint="eastAsia" w:ascii="仿宋_GB2312" w:hAnsi="仿宋_GB2312" w:eastAsia="仿宋_GB2312" w:cs="仿宋_GB2312"/>
          <w:color w:val="000000"/>
          <w:sz w:val="28"/>
          <w:szCs w:val="28"/>
          <w:highlight w:val="none"/>
        </w:rPr>
        <w:t>年部门整体绩效评价最终</w:t>
      </w:r>
      <w:r>
        <w:rPr>
          <w:rFonts w:hint="eastAsia" w:ascii="仿宋_GB2312" w:hAnsi="仿宋_GB2312" w:eastAsia="仿宋_GB2312" w:cs="仿宋_GB2312"/>
          <w:sz w:val="28"/>
          <w:szCs w:val="28"/>
          <w:highlight w:val="none"/>
        </w:rPr>
        <w:t>得分</w:t>
      </w:r>
      <w:r>
        <w:rPr>
          <w:rFonts w:hint="eastAsia" w:ascii="仿宋_GB2312" w:hAnsi="仿宋_GB2312" w:eastAsia="仿宋_GB2312" w:cs="仿宋_GB2312"/>
          <w:sz w:val="28"/>
          <w:szCs w:val="28"/>
          <w:highlight w:val="none"/>
          <w:lang w:val="en-US" w:eastAsia="zh-CN"/>
        </w:rPr>
        <w:t>86</w:t>
      </w:r>
      <w:bookmarkStart w:id="257" w:name="_GoBack"/>
      <w:bookmarkEnd w:id="257"/>
      <w:r>
        <w:rPr>
          <w:rFonts w:hint="eastAsia" w:ascii="仿宋_GB2312" w:hAnsi="仿宋_GB2312" w:eastAsia="仿宋_GB2312" w:cs="仿宋_GB2312"/>
          <w:sz w:val="28"/>
          <w:szCs w:val="28"/>
          <w:highlight w:val="none"/>
        </w:rPr>
        <w:t>分，绩效评价等级为良。具体得分情况见下表：</w:t>
      </w:r>
    </w:p>
    <w:p w14:paraId="606C9FD6">
      <w:pPr>
        <w:pStyle w:val="55"/>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表</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-1 项目绩效评价得分表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1641"/>
        <w:gridCol w:w="1516"/>
        <w:gridCol w:w="1453"/>
        <w:gridCol w:w="1597"/>
        <w:gridCol w:w="1435"/>
      </w:tblGrid>
      <w:tr w14:paraId="3BB83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35" w:type="dxa"/>
            <w:shd w:val="clear" w:color="auto" w:fill="FFFFFF"/>
            <w:vAlign w:val="center"/>
          </w:tcPr>
          <w:p w14:paraId="2CEA6B73">
            <w:pPr>
              <w:pStyle w:val="55"/>
              <w:adjustRightInd w:val="0"/>
              <w:snapToGrid w:val="0"/>
              <w:spacing w:before="0" w:after="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w:t>
            </w:r>
            <w:r>
              <w:rPr>
                <w:rFonts w:hint="eastAsia" w:asciiTheme="minorEastAsia" w:hAnsiTheme="minorEastAsia" w:eastAsia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标</w:t>
            </w:r>
          </w:p>
        </w:tc>
        <w:tc>
          <w:tcPr>
            <w:tcW w:w="1641" w:type="dxa"/>
            <w:shd w:val="clear" w:color="auto" w:fill="FFFFFF"/>
            <w:vAlign w:val="center"/>
          </w:tcPr>
          <w:p w14:paraId="115EA2A9">
            <w:pPr>
              <w:pStyle w:val="55"/>
              <w:adjustRightInd w:val="0"/>
              <w:snapToGrid w:val="0"/>
              <w:spacing w:before="0" w:after="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A履职效能</w:t>
            </w:r>
          </w:p>
        </w:tc>
        <w:tc>
          <w:tcPr>
            <w:tcW w:w="1516" w:type="dxa"/>
            <w:shd w:val="clear" w:color="auto" w:fill="FFFFFF"/>
            <w:vAlign w:val="center"/>
          </w:tcPr>
          <w:p w14:paraId="1349911B">
            <w:pPr>
              <w:pStyle w:val="55"/>
              <w:adjustRightInd w:val="0"/>
              <w:snapToGrid w:val="0"/>
              <w:spacing w:before="0" w:after="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B管理效率</w:t>
            </w:r>
          </w:p>
        </w:tc>
        <w:tc>
          <w:tcPr>
            <w:tcW w:w="1453" w:type="dxa"/>
            <w:shd w:val="clear" w:color="auto" w:fill="FFFFFF"/>
            <w:vAlign w:val="center"/>
          </w:tcPr>
          <w:p w14:paraId="420BAA39">
            <w:pPr>
              <w:pStyle w:val="55"/>
              <w:adjustRightInd w:val="0"/>
              <w:snapToGrid w:val="0"/>
              <w:spacing w:before="0" w:after="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C社会效应</w:t>
            </w:r>
          </w:p>
        </w:tc>
        <w:tc>
          <w:tcPr>
            <w:tcW w:w="1597" w:type="dxa"/>
            <w:shd w:val="clear" w:color="auto" w:fill="FFFFFF"/>
            <w:vAlign w:val="center"/>
          </w:tcPr>
          <w:p w14:paraId="48D7D321">
            <w:pPr>
              <w:pStyle w:val="55"/>
              <w:adjustRightInd w:val="0"/>
              <w:snapToGrid w:val="0"/>
              <w:spacing w:before="0" w:after="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D可持续性</w:t>
            </w:r>
          </w:p>
        </w:tc>
        <w:tc>
          <w:tcPr>
            <w:tcW w:w="1435" w:type="dxa"/>
            <w:shd w:val="clear" w:color="auto" w:fill="FFFFFF"/>
            <w:vAlign w:val="center"/>
          </w:tcPr>
          <w:p w14:paraId="13822B28">
            <w:pPr>
              <w:pStyle w:val="55"/>
              <w:adjustRightInd w:val="0"/>
              <w:snapToGrid w:val="0"/>
              <w:spacing w:before="0" w:after="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合</w:t>
            </w:r>
            <w:r>
              <w:rPr>
                <w:rFonts w:hint="eastAsia" w:asciiTheme="minorEastAsia" w:hAnsiTheme="minorEastAsia" w:eastAsia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计</w:t>
            </w:r>
          </w:p>
        </w:tc>
      </w:tr>
      <w:tr w14:paraId="4AC70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35" w:type="dxa"/>
            <w:vAlign w:val="center"/>
          </w:tcPr>
          <w:p w14:paraId="0DC0163F">
            <w:pPr>
              <w:pStyle w:val="55"/>
              <w:adjustRightInd w:val="0"/>
              <w:snapToGrid w:val="0"/>
              <w:spacing w:before="0" w:after="0"/>
              <w:rPr>
                <w:rFonts w:hint="eastAsia" w:asciiTheme="minorEastAsia" w:hAnsiTheme="minorEastAsia" w:eastAsiaTheme="minorEastAsia" w:cstheme="minorEastAsia"/>
                <w:b w:val="0"/>
                <w:bCs/>
                <w:sz w:val="20"/>
                <w:szCs w:val="20"/>
              </w:rPr>
            </w:pPr>
            <w:r>
              <w:rPr>
                <w:rFonts w:hint="eastAsia" w:asciiTheme="minorEastAsia" w:hAnsiTheme="minorEastAsia" w:eastAsiaTheme="minorEastAsia" w:cstheme="minorEastAsia"/>
                <w:b w:val="0"/>
                <w:bCs/>
                <w:sz w:val="20"/>
                <w:szCs w:val="20"/>
              </w:rPr>
              <w:t>权</w:t>
            </w:r>
            <w:r>
              <w:rPr>
                <w:rFonts w:hint="eastAsia" w:asciiTheme="minorEastAsia" w:hAnsiTheme="minorEastAsia" w:eastAsiaTheme="minorEastAsia" w:cstheme="minorEastAsia"/>
                <w:b w:val="0"/>
                <w:bCs/>
                <w:sz w:val="20"/>
                <w:szCs w:val="20"/>
                <w:lang w:val="en-US" w:eastAsia="zh-CN"/>
              </w:rPr>
              <w:t xml:space="preserve">  </w:t>
            </w:r>
            <w:r>
              <w:rPr>
                <w:rFonts w:hint="eastAsia" w:asciiTheme="minorEastAsia" w:hAnsiTheme="minorEastAsia" w:eastAsiaTheme="minorEastAsia" w:cstheme="minorEastAsia"/>
                <w:b w:val="0"/>
                <w:bCs/>
                <w:sz w:val="20"/>
                <w:szCs w:val="20"/>
              </w:rPr>
              <w:t>重</w:t>
            </w:r>
          </w:p>
        </w:tc>
        <w:tc>
          <w:tcPr>
            <w:tcW w:w="1641" w:type="dxa"/>
            <w:vAlign w:val="center"/>
          </w:tcPr>
          <w:p w14:paraId="03B0D816">
            <w:pPr>
              <w:pStyle w:val="55"/>
              <w:adjustRightInd w:val="0"/>
              <w:snapToGrid w:val="0"/>
              <w:spacing w:before="0" w:after="0"/>
              <w:rPr>
                <w:rFonts w:hint="eastAsia" w:asciiTheme="minorEastAsia" w:hAnsiTheme="minorEastAsia" w:eastAsiaTheme="minorEastAsia" w:cstheme="minorEastAsia"/>
                <w:b w:val="0"/>
                <w:sz w:val="20"/>
                <w:szCs w:val="20"/>
              </w:rPr>
            </w:pPr>
            <w:r>
              <w:rPr>
                <w:rFonts w:hint="eastAsia" w:asciiTheme="minorEastAsia" w:hAnsiTheme="minorEastAsia" w:eastAsiaTheme="minorEastAsia" w:cstheme="minorEastAsia"/>
                <w:b w:val="0"/>
                <w:sz w:val="20"/>
                <w:szCs w:val="20"/>
              </w:rPr>
              <w:t>20</w:t>
            </w:r>
          </w:p>
        </w:tc>
        <w:tc>
          <w:tcPr>
            <w:tcW w:w="1516" w:type="dxa"/>
            <w:vAlign w:val="center"/>
          </w:tcPr>
          <w:p w14:paraId="08C4F087">
            <w:pPr>
              <w:pStyle w:val="55"/>
              <w:adjustRightInd w:val="0"/>
              <w:snapToGrid w:val="0"/>
              <w:spacing w:before="0" w:after="0"/>
              <w:rPr>
                <w:rFonts w:hint="eastAsia" w:asciiTheme="minorEastAsia" w:hAnsiTheme="minorEastAsia" w:eastAsiaTheme="minorEastAsia" w:cstheme="minorEastAsia"/>
                <w:b w:val="0"/>
                <w:sz w:val="20"/>
                <w:szCs w:val="20"/>
              </w:rPr>
            </w:pPr>
            <w:r>
              <w:rPr>
                <w:rFonts w:hint="eastAsia" w:asciiTheme="minorEastAsia" w:hAnsiTheme="minorEastAsia" w:eastAsiaTheme="minorEastAsia" w:cstheme="minorEastAsia"/>
                <w:b w:val="0"/>
                <w:sz w:val="20"/>
                <w:szCs w:val="20"/>
              </w:rPr>
              <w:t>50</w:t>
            </w:r>
          </w:p>
        </w:tc>
        <w:tc>
          <w:tcPr>
            <w:tcW w:w="1453" w:type="dxa"/>
            <w:vAlign w:val="center"/>
          </w:tcPr>
          <w:p w14:paraId="0C51F273">
            <w:pPr>
              <w:pStyle w:val="55"/>
              <w:adjustRightInd w:val="0"/>
              <w:snapToGrid w:val="0"/>
              <w:spacing w:before="0" w:after="0"/>
              <w:rPr>
                <w:rFonts w:hint="eastAsia" w:asciiTheme="minorEastAsia" w:hAnsiTheme="minorEastAsia" w:eastAsiaTheme="minorEastAsia" w:cstheme="minorEastAsia"/>
                <w:b w:val="0"/>
                <w:sz w:val="20"/>
                <w:szCs w:val="20"/>
              </w:rPr>
            </w:pPr>
            <w:r>
              <w:rPr>
                <w:rFonts w:hint="eastAsia" w:asciiTheme="minorEastAsia" w:hAnsiTheme="minorEastAsia" w:eastAsiaTheme="minorEastAsia" w:cstheme="minorEastAsia"/>
                <w:b w:val="0"/>
                <w:sz w:val="20"/>
                <w:szCs w:val="20"/>
              </w:rPr>
              <w:t>20</w:t>
            </w:r>
          </w:p>
        </w:tc>
        <w:tc>
          <w:tcPr>
            <w:tcW w:w="1597" w:type="dxa"/>
            <w:vAlign w:val="center"/>
          </w:tcPr>
          <w:p w14:paraId="6DEA8EDE">
            <w:pPr>
              <w:pStyle w:val="55"/>
              <w:adjustRightInd w:val="0"/>
              <w:snapToGrid w:val="0"/>
              <w:spacing w:before="0" w:after="0"/>
              <w:rPr>
                <w:rFonts w:hint="eastAsia" w:asciiTheme="minorEastAsia" w:hAnsiTheme="minorEastAsia" w:eastAsiaTheme="minorEastAsia" w:cstheme="minorEastAsia"/>
                <w:b w:val="0"/>
                <w:sz w:val="20"/>
                <w:szCs w:val="20"/>
              </w:rPr>
            </w:pPr>
            <w:r>
              <w:rPr>
                <w:rFonts w:hint="eastAsia" w:asciiTheme="minorEastAsia" w:hAnsiTheme="minorEastAsia" w:eastAsiaTheme="minorEastAsia" w:cstheme="minorEastAsia"/>
                <w:b w:val="0"/>
                <w:sz w:val="20"/>
                <w:szCs w:val="20"/>
              </w:rPr>
              <w:t>10</w:t>
            </w:r>
          </w:p>
        </w:tc>
        <w:tc>
          <w:tcPr>
            <w:tcW w:w="1435" w:type="dxa"/>
            <w:vAlign w:val="center"/>
          </w:tcPr>
          <w:p w14:paraId="1B597A46">
            <w:pPr>
              <w:pStyle w:val="55"/>
              <w:adjustRightInd w:val="0"/>
              <w:snapToGrid w:val="0"/>
              <w:spacing w:before="0" w:after="0"/>
              <w:rPr>
                <w:rFonts w:hint="eastAsia" w:asciiTheme="minorEastAsia" w:hAnsiTheme="minorEastAsia" w:eastAsiaTheme="minorEastAsia" w:cstheme="minorEastAsia"/>
                <w:b w:val="0"/>
                <w:sz w:val="20"/>
                <w:szCs w:val="20"/>
              </w:rPr>
            </w:pPr>
            <w:r>
              <w:rPr>
                <w:rFonts w:hint="eastAsia" w:asciiTheme="minorEastAsia" w:hAnsiTheme="minorEastAsia" w:eastAsiaTheme="minorEastAsia" w:cstheme="minorEastAsia"/>
                <w:b w:val="0"/>
                <w:sz w:val="20"/>
                <w:szCs w:val="20"/>
              </w:rPr>
              <w:t>100</w:t>
            </w:r>
          </w:p>
        </w:tc>
      </w:tr>
      <w:tr w14:paraId="24BE4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35" w:type="dxa"/>
            <w:vAlign w:val="center"/>
          </w:tcPr>
          <w:p w14:paraId="47B9BD0C">
            <w:pPr>
              <w:pStyle w:val="55"/>
              <w:adjustRightInd w:val="0"/>
              <w:snapToGrid w:val="0"/>
              <w:spacing w:before="0" w:after="0"/>
              <w:rPr>
                <w:rFonts w:hint="eastAsia" w:asciiTheme="minorEastAsia" w:hAnsiTheme="minorEastAsia" w:eastAsiaTheme="minorEastAsia" w:cstheme="minorEastAsia"/>
                <w:b w:val="0"/>
                <w:bCs/>
                <w:sz w:val="20"/>
                <w:szCs w:val="20"/>
                <w:highlight w:val="none"/>
              </w:rPr>
            </w:pPr>
            <w:r>
              <w:rPr>
                <w:rFonts w:hint="eastAsia" w:asciiTheme="minorEastAsia" w:hAnsiTheme="minorEastAsia" w:eastAsiaTheme="minorEastAsia" w:cstheme="minorEastAsia"/>
                <w:b w:val="0"/>
                <w:bCs/>
                <w:sz w:val="20"/>
                <w:szCs w:val="20"/>
                <w:highlight w:val="none"/>
              </w:rPr>
              <w:t>分</w:t>
            </w:r>
            <w:r>
              <w:rPr>
                <w:rFonts w:hint="eastAsia" w:asciiTheme="minorEastAsia" w:hAnsiTheme="minorEastAsia" w:eastAsiaTheme="minorEastAsia" w:cstheme="minorEastAsia"/>
                <w:b w:val="0"/>
                <w:bCs/>
                <w:sz w:val="20"/>
                <w:szCs w:val="20"/>
                <w:highlight w:val="none"/>
                <w:lang w:val="en-US" w:eastAsia="zh-CN"/>
              </w:rPr>
              <w:t xml:space="preserve">  </w:t>
            </w:r>
            <w:r>
              <w:rPr>
                <w:rFonts w:hint="eastAsia" w:asciiTheme="minorEastAsia" w:hAnsiTheme="minorEastAsia" w:eastAsiaTheme="minorEastAsia" w:cstheme="minorEastAsia"/>
                <w:b w:val="0"/>
                <w:bCs/>
                <w:sz w:val="20"/>
                <w:szCs w:val="20"/>
                <w:highlight w:val="none"/>
              </w:rPr>
              <w:t>值</w:t>
            </w:r>
          </w:p>
        </w:tc>
        <w:tc>
          <w:tcPr>
            <w:tcW w:w="1641" w:type="dxa"/>
            <w:vAlign w:val="center"/>
          </w:tcPr>
          <w:p w14:paraId="1C34F548">
            <w:pPr>
              <w:pStyle w:val="55"/>
              <w:adjustRightInd w:val="0"/>
              <w:snapToGrid w:val="0"/>
              <w:spacing w:before="0" w:after="0"/>
              <w:rPr>
                <w:rFonts w:hint="default" w:asciiTheme="minorEastAsia" w:hAnsiTheme="minorEastAsia" w:eastAsiaTheme="minorEastAsia" w:cstheme="minorEastAsia"/>
                <w:b w:val="0"/>
                <w:sz w:val="20"/>
                <w:szCs w:val="20"/>
                <w:highlight w:val="none"/>
                <w:lang w:val="en-US"/>
              </w:rPr>
            </w:pPr>
            <w:r>
              <w:rPr>
                <w:rFonts w:hint="eastAsia" w:asciiTheme="minorEastAsia" w:hAnsiTheme="minorEastAsia" w:eastAsiaTheme="minorEastAsia" w:cstheme="minorEastAsia"/>
                <w:b w:val="0"/>
                <w:sz w:val="20"/>
                <w:szCs w:val="20"/>
                <w:highlight w:val="none"/>
                <w:lang w:val="en-US" w:eastAsia="zh-CN"/>
              </w:rPr>
              <w:t>20</w:t>
            </w:r>
          </w:p>
        </w:tc>
        <w:tc>
          <w:tcPr>
            <w:tcW w:w="1516" w:type="dxa"/>
            <w:vAlign w:val="center"/>
          </w:tcPr>
          <w:p w14:paraId="162018B1">
            <w:pPr>
              <w:pStyle w:val="55"/>
              <w:adjustRightInd w:val="0"/>
              <w:snapToGrid w:val="0"/>
              <w:spacing w:before="0" w:after="0"/>
              <w:rPr>
                <w:rFonts w:hint="default" w:asciiTheme="minorEastAsia" w:hAnsiTheme="minorEastAsia" w:eastAsiaTheme="minorEastAsia" w:cstheme="minorEastAsia"/>
                <w:b w:val="0"/>
                <w:sz w:val="20"/>
                <w:szCs w:val="20"/>
                <w:highlight w:val="none"/>
                <w:lang w:val="en-US" w:eastAsia="zh-CN"/>
              </w:rPr>
            </w:pPr>
            <w:r>
              <w:rPr>
                <w:rFonts w:hint="eastAsia" w:asciiTheme="minorEastAsia" w:hAnsiTheme="minorEastAsia" w:eastAsiaTheme="minorEastAsia" w:cstheme="minorEastAsia"/>
                <w:b w:val="0"/>
                <w:sz w:val="20"/>
                <w:szCs w:val="20"/>
                <w:highlight w:val="none"/>
                <w:lang w:val="en-US" w:eastAsia="zh-CN"/>
              </w:rPr>
              <w:t>40</w:t>
            </w:r>
          </w:p>
        </w:tc>
        <w:tc>
          <w:tcPr>
            <w:tcW w:w="1453" w:type="dxa"/>
            <w:vAlign w:val="center"/>
          </w:tcPr>
          <w:p w14:paraId="2E4A3D05">
            <w:pPr>
              <w:pStyle w:val="55"/>
              <w:adjustRightInd w:val="0"/>
              <w:snapToGrid w:val="0"/>
              <w:spacing w:before="0" w:after="0"/>
              <w:rPr>
                <w:rFonts w:hint="default" w:asciiTheme="minorEastAsia" w:hAnsiTheme="minorEastAsia" w:eastAsiaTheme="minorEastAsia" w:cstheme="minorEastAsia"/>
                <w:b w:val="0"/>
                <w:sz w:val="20"/>
                <w:szCs w:val="20"/>
                <w:highlight w:val="none"/>
                <w:lang w:val="en-US" w:eastAsia="zh-CN"/>
              </w:rPr>
            </w:pPr>
            <w:r>
              <w:rPr>
                <w:rFonts w:hint="eastAsia" w:asciiTheme="minorEastAsia" w:hAnsiTheme="minorEastAsia" w:eastAsiaTheme="minorEastAsia" w:cstheme="minorEastAsia"/>
                <w:b w:val="0"/>
                <w:sz w:val="20"/>
                <w:szCs w:val="20"/>
                <w:highlight w:val="none"/>
                <w:lang w:val="en-US" w:eastAsia="zh-CN"/>
              </w:rPr>
              <w:t>18</w:t>
            </w:r>
          </w:p>
        </w:tc>
        <w:tc>
          <w:tcPr>
            <w:tcW w:w="1597" w:type="dxa"/>
            <w:vAlign w:val="center"/>
          </w:tcPr>
          <w:p w14:paraId="610A3A03">
            <w:pPr>
              <w:pStyle w:val="55"/>
              <w:adjustRightInd w:val="0"/>
              <w:snapToGrid w:val="0"/>
              <w:spacing w:before="0" w:after="0"/>
              <w:rPr>
                <w:rFonts w:hint="default" w:asciiTheme="minorEastAsia" w:hAnsiTheme="minorEastAsia" w:eastAsiaTheme="minorEastAsia" w:cstheme="minorEastAsia"/>
                <w:b w:val="0"/>
                <w:sz w:val="20"/>
                <w:szCs w:val="20"/>
                <w:highlight w:val="none"/>
                <w:lang w:val="en-US" w:eastAsia="zh-CN"/>
              </w:rPr>
            </w:pPr>
            <w:r>
              <w:rPr>
                <w:rFonts w:hint="eastAsia" w:asciiTheme="minorEastAsia" w:hAnsiTheme="minorEastAsia" w:eastAsiaTheme="minorEastAsia" w:cstheme="minorEastAsia"/>
                <w:b w:val="0"/>
                <w:sz w:val="20"/>
                <w:szCs w:val="20"/>
                <w:highlight w:val="none"/>
                <w:lang w:val="en-US" w:eastAsia="zh-CN"/>
              </w:rPr>
              <w:t>8</w:t>
            </w:r>
          </w:p>
        </w:tc>
        <w:tc>
          <w:tcPr>
            <w:tcW w:w="1435" w:type="dxa"/>
            <w:vAlign w:val="center"/>
          </w:tcPr>
          <w:p w14:paraId="7D245133">
            <w:pPr>
              <w:pStyle w:val="55"/>
              <w:adjustRightInd w:val="0"/>
              <w:snapToGrid w:val="0"/>
              <w:spacing w:before="0" w:after="0"/>
              <w:rPr>
                <w:rFonts w:hint="default" w:asciiTheme="minorEastAsia" w:hAnsiTheme="minorEastAsia" w:eastAsiaTheme="minorEastAsia" w:cstheme="minorEastAsia"/>
                <w:b w:val="0"/>
                <w:sz w:val="20"/>
                <w:szCs w:val="20"/>
                <w:highlight w:val="none"/>
                <w:lang w:val="en-US" w:eastAsia="zh-CN"/>
              </w:rPr>
            </w:pPr>
            <w:r>
              <w:rPr>
                <w:rFonts w:hint="eastAsia" w:asciiTheme="minorEastAsia" w:hAnsiTheme="minorEastAsia" w:eastAsiaTheme="minorEastAsia" w:cstheme="minorEastAsia"/>
                <w:b w:val="0"/>
                <w:sz w:val="20"/>
                <w:szCs w:val="20"/>
                <w:highlight w:val="none"/>
                <w:lang w:val="en-US" w:eastAsia="zh-CN"/>
              </w:rPr>
              <w:t>86</w:t>
            </w:r>
          </w:p>
        </w:tc>
      </w:tr>
      <w:tr w14:paraId="09D18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35" w:type="dxa"/>
            <w:vAlign w:val="center"/>
          </w:tcPr>
          <w:p w14:paraId="4CD6F61C">
            <w:pPr>
              <w:pStyle w:val="55"/>
              <w:adjustRightInd w:val="0"/>
              <w:snapToGrid w:val="0"/>
              <w:spacing w:before="0" w:after="0"/>
              <w:rPr>
                <w:rFonts w:hint="eastAsia" w:asciiTheme="minorEastAsia" w:hAnsiTheme="minorEastAsia" w:eastAsiaTheme="minorEastAsia" w:cstheme="minorEastAsia"/>
                <w:b w:val="0"/>
                <w:bCs/>
                <w:sz w:val="20"/>
                <w:szCs w:val="20"/>
              </w:rPr>
            </w:pPr>
            <w:r>
              <w:rPr>
                <w:rFonts w:hint="eastAsia" w:asciiTheme="minorEastAsia" w:hAnsiTheme="minorEastAsia" w:eastAsiaTheme="minorEastAsia" w:cstheme="minorEastAsia"/>
                <w:b w:val="0"/>
                <w:bCs/>
                <w:sz w:val="20"/>
                <w:szCs w:val="20"/>
              </w:rPr>
              <w:t>得分率</w:t>
            </w:r>
          </w:p>
        </w:tc>
        <w:tc>
          <w:tcPr>
            <w:tcW w:w="1641" w:type="dxa"/>
            <w:vAlign w:val="center"/>
          </w:tcPr>
          <w:p w14:paraId="2AEE0CB6">
            <w:pPr>
              <w:pStyle w:val="55"/>
              <w:adjustRightInd w:val="0"/>
              <w:snapToGrid w:val="0"/>
              <w:spacing w:before="0" w:after="0"/>
              <w:rPr>
                <w:rFonts w:hint="default" w:asciiTheme="minorEastAsia" w:hAnsiTheme="minorEastAsia" w:eastAsiaTheme="minorEastAsia" w:cstheme="minorEastAsia"/>
                <w:b w:val="0"/>
                <w:sz w:val="20"/>
                <w:szCs w:val="20"/>
                <w:highlight w:val="none"/>
                <w:lang w:val="en-US"/>
              </w:rPr>
            </w:pPr>
            <w:r>
              <w:rPr>
                <w:rFonts w:hint="eastAsia" w:asciiTheme="minorEastAsia" w:hAnsiTheme="minorEastAsia" w:eastAsiaTheme="minorEastAsia" w:cstheme="minorEastAsia"/>
                <w:b w:val="0"/>
                <w:sz w:val="20"/>
                <w:szCs w:val="20"/>
                <w:highlight w:val="none"/>
                <w:lang w:val="en-US" w:eastAsia="zh-CN"/>
              </w:rPr>
              <w:t>100%</w:t>
            </w:r>
          </w:p>
        </w:tc>
        <w:tc>
          <w:tcPr>
            <w:tcW w:w="1516" w:type="dxa"/>
            <w:vAlign w:val="center"/>
          </w:tcPr>
          <w:p w14:paraId="40C628EF">
            <w:pPr>
              <w:pStyle w:val="55"/>
              <w:adjustRightInd w:val="0"/>
              <w:snapToGrid w:val="0"/>
              <w:spacing w:before="0" w:after="0"/>
              <w:rPr>
                <w:rFonts w:hint="eastAsia" w:asciiTheme="minorEastAsia" w:hAnsiTheme="minorEastAsia" w:eastAsiaTheme="minorEastAsia" w:cstheme="minorEastAsia"/>
                <w:b w:val="0"/>
                <w:sz w:val="20"/>
                <w:szCs w:val="20"/>
                <w:highlight w:val="none"/>
              </w:rPr>
            </w:pPr>
            <w:r>
              <w:rPr>
                <w:rFonts w:hint="eastAsia" w:asciiTheme="minorEastAsia" w:hAnsiTheme="minorEastAsia" w:eastAsiaTheme="minorEastAsia" w:cstheme="minorEastAsia"/>
                <w:b w:val="0"/>
                <w:sz w:val="20"/>
                <w:szCs w:val="20"/>
                <w:highlight w:val="none"/>
                <w:lang w:val="en-US" w:eastAsia="zh-CN"/>
              </w:rPr>
              <w:t>80</w:t>
            </w:r>
            <w:r>
              <w:rPr>
                <w:rFonts w:hint="eastAsia" w:asciiTheme="minorEastAsia" w:hAnsiTheme="minorEastAsia" w:eastAsiaTheme="minorEastAsia" w:cstheme="minorEastAsia"/>
                <w:b w:val="0"/>
                <w:sz w:val="20"/>
                <w:szCs w:val="20"/>
                <w:highlight w:val="none"/>
              </w:rPr>
              <w:t>%</w:t>
            </w:r>
          </w:p>
        </w:tc>
        <w:tc>
          <w:tcPr>
            <w:tcW w:w="1453" w:type="dxa"/>
            <w:vAlign w:val="center"/>
          </w:tcPr>
          <w:p w14:paraId="2A1A9D4C">
            <w:pPr>
              <w:pStyle w:val="55"/>
              <w:adjustRightInd w:val="0"/>
              <w:snapToGrid w:val="0"/>
              <w:spacing w:before="0" w:after="0"/>
              <w:jc w:val="center"/>
              <w:rPr>
                <w:rFonts w:hint="eastAsia" w:asciiTheme="minorEastAsia" w:hAnsiTheme="minorEastAsia" w:eastAsiaTheme="minorEastAsia" w:cstheme="minorEastAsia"/>
                <w:b w:val="0"/>
                <w:sz w:val="20"/>
                <w:szCs w:val="20"/>
                <w:highlight w:val="none"/>
              </w:rPr>
            </w:pPr>
            <w:r>
              <w:rPr>
                <w:rFonts w:hint="eastAsia" w:asciiTheme="minorEastAsia" w:hAnsiTheme="minorEastAsia" w:eastAsiaTheme="minorEastAsia" w:cstheme="minorEastAsia"/>
                <w:b w:val="0"/>
                <w:sz w:val="20"/>
                <w:szCs w:val="20"/>
                <w:highlight w:val="none"/>
                <w:lang w:val="en-US" w:eastAsia="zh-CN"/>
              </w:rPr>
              <w:t>90</w:t>
            </w:r>
            <w:r>
              <w:rPr>
                <w:rFonts w:hint="eastAsia" w:asciiTheme="minorEastAsia" w:hAnsiTheme="minorEastAsia" w:eastAsiaTheme="minorEastAsia" w:cstheme="minorEastAsia"/>
                <w:b w:val="0"/>
                <w:sz w:val="20"/>
                <w:szCs w:val="20"/>
                <w:highlight w:val="none"/>
              </w:rPr>
              <w:t>%</w:t>
            </w:r>
          </w:p>
        </w:tc>
        <w:tc>
          <w:tcPr>
            <w:tcW w:w="1597" w:type="dxa"/>
            <w:vAlign w:val="center"/>
          </w:tcPr>
          <w:p w14:paraId="1A4A652D">
            <w:pPr>
              <w:pStyle w:val="55"/>
              <w:adjustRightInd w:val="0"/>
              <w:snapToGrid w:val="0"/>
              <w:spacing w:before="0" w:after="0"/>
              <w:rPr>
                <w:rFonts w:hint="eastAsia" w:asciiTheme="minorEastAsia" w:hAnsiTheme="minorEastAsia" w:eastAsiaTheme="minorEastAsia" w:cstheme="minorEastAsia"/>
                <w:b w:val="0"/>
                <w:sz w:val="20"/>
                <w:szCs w:val="20"/>
                <w:highlight w:val="none"/>
              </w:rPr>
            </w:pPr>
            <w:r>
              <w:rPr>
                <w:rFonts w:hint="eastAsia" w:asciiTheme="minorEastAsia" w:hAnsiTheme="minorEastAsia" w:eastAsiaTheme="minorEastAsia" w:cstheme="minorEastAsia"/>
                <w:b w:val="0"/>
                <w:sz w:val="20"/>
                <w:szCs w:val="20"/>
                <w:highlight w:val="none"/>
                <w:lang w:val="en-US" w:eastAsia="zh-CN"/>
              </w:rPr>
              <w:t>80</w:t>
            </w:r>
            <w:r>
              <w:rPr>
                <w:rFonts w:hint="eastAsia" w:asciiTheme="minorEastAsia" w:hAnsiTheme="minorEastAsia" w:eastAsiaTheme="minorEastAsia" w:cstheme="minorEastAsia"/>
                <w:b w:val="0"/>
                <w:sz w:val="20"/>
                <w:szCs w:val="20"/>
                <w:highlight w:val="none"/>
              </w:rPr>
              <w:t>%</w:t>
            </w:r>
          </w:p>
        </w:tc>
        <w:tc>
          <w:tcPr>
            <w:tcW w:w="1435" w:type="dxa"/>
            <w:vAlign w:val="center"/>
          </w:tcPr>
          <w:p w14:paraId="0BC090D2">
            <w:pPr>
              <w:pStyle w:val="55"/>
              <w:adjustRightInd w:val="0"/>
              <w:snapToGrid w:val="0"/>
              <w:spacing w:before="0" w:after="0"/>
              <w:rPr>
                <w:rFonts w:hint="eastAsia" w:asciiTheme="minorEastAsia" w:hAnsiTheme="minorEastAsia" w:eastAsiaTheme="minorEastAsia" w:cstheme="minorEastAsia"/>
                <w:b w:val="0"/>
                <w:sz w:val="20"/>
                <w:szCs w:val="20"/>
                <w:highlight w:val="none"/>
              </w:rPr>
            </w:pPr>
            <w:r>
              <w:rPr>
                <w:rFonts w:hint="eastAsia" w:asciiTheme="minorEastAsia" w:hAnsiTheme="minorEastAsia" w:eastAsiaTheme="minorEastAsia" w:cstheme="minorEastAsia"/>
                <w:b w:val="0"/>
                <w:sz w:val="20"/>
                <w:szCs w:val="20"/>
                <w:highlight w:val="none"/>
                <w:lang w:val="en-US" w:eastAsia="zh-CN"/>
              </w:rPr>
              <w:t>86</w:t>
            </w:r>
            <w:r>
              <w:rPr>
                <w:rFonts w:hint="eastAsia" w:asciiTheme="minorEastAsia" w:hAnsiTheme="minorEastAsia" w:eastAsiaTheme="minorEastAsia" w:cstheme="minorEastAsia"/>
                <w:b w:val="0"/>
                <w:sz w:val="20"/>
                <w:szCs w:val="20"/>
                <w:highlight w:val="none"/>
              </w:rPr>
              <w:t>%</w:t>
            </w:r>
          </w:p>
        </w:tc>
      </w:tr>
    </w:tbl>
    <w:p w14:paraId="7732E636">
      <w:pPr>
        <w:spacing w:line="360" w:lineRule="auto"/>
        <w:ind w:firstLine="562" w:firstLineChars="200"/>
        <w:outlineLvl w:val="1"/>
        <w:rPr>
          <w:rFonts w:hint="eastAsia" w:ascii="仿宋_GB2312" w:hAnsi="仿宋_GB2312" w:eastAsia="仿宋_GB2312" w:cs="仿宋_GB2312"/>
          <w:b/>
          <w:bCs/>
          <w:color w:val="000000"/>
          <w:kern w:val="0"/>
          <w:sz w:val="28"/>
          <w:szCs w:val="28"/>
          <w:shd w:val="clear" w:color="auto" w:fill="FFFFFF"/>
          <w:lang w:val="en-US" w:eastAsia="zh-CN"/>
        </w:rPr>
      </w:pPr>
      <w:bookmarkStart w:id="161" w:name="_Toc6857"/>
      <w:r>
        <w:rPr>
          <w:rFonts w:hint="eastAsia" w:ascii="仿宋_GB2312" w:hAnsi="仿宋_GB2312" w:eastAsia="仿宋_GB2312" w:cs="仿宋_GB2312"/>
          <w:b/>
          <w:bCs/>
          <w:color w:val="000000"/>
          <w:kern w:val="0"/>
          <w:sz w:val="28"/>
          <w:szCs w:val="28"/>
          <w:shd w:val="clear" w:color="auto" w:fill="FFFFFF"/>
          <w:lang w:val="en-US" w:eastAsia="zh-CN"/>
        </w:rPr>
        <w:t>（二）绩效评价指标分析</w:t>
      </w:r>
      <w:bookmarkEnd w:id="161"/>
    </w:p>
    <w:p w14:paraId="0E8233F0">
      <w:pPr>
        <w:spacing w:line="360" w:lineRule="auto"/>
        <w:ind w:firstLine="562" w:firstLineChars="200"/>
        <w:outlineLvl w:val="9"/>
        <w:rPr>
          <w:rFonts w:hint="eastAsia" w:ascii="仿宋_GB2312" w:hAnsi="仿宋_GB2312" w:eastAsia="仿宋_GB2312" w:cs="仿宋_GB2312"/>
          <w:b/>
          <w:sz w:val="28"/>
          <w:szCs w:val="28"/>
        </w:rPr>
      </w:pPr>
      <w:bookmarkStart w:id="162" w:name="_Toc8242"/>
      <w:bookmarkStart w:id="163" w:name="_Toc1654"/>
      <w:r>
        <w:rPr>
          <w:rFonts w:hint="eastAsia" w:ascii="仿宋_GB2312" w:hAnsi="仿宋_GB2312" w:eastAsia="仿宋_GB2312" w:cs="仿宋_GB2312"/>
          <w:b/>
          <w:sz w:val="28"/>
          <w:szCs w:val="28"/>
        </w:rPr>
        <w:t>1、履职效能情况分析</w:t>
      </w:r>
      <w:bookmarkEnd w:id="162"/>
      <w:bookmarkEnd w:id="163"/>
    </w:p>
    <w:p w14:paraId="62B89B10">
      <w:pPr>
        <w:spacing w:line="360" w:lineRule="auto"/>
        <w:ind w:firstLine="560" w:firstLineChars="200"/>
        <w:outlineLvl w:val="9"/>
        <w:rPr>
          <w:rFonts w:hint="eastAsia" w:ascii="仿宋_GB2312" w:hAnsi="仿宋_GB2312" w:eastAsia="仿宋_GB2312" w:cs="仿宋_GB2312"/>
        </w:rPr>
      </w:pPr>
      <w:r>
        <w:rPr>
          <w:rFonts w:hint="eastAsia" w:ascii="仿宋_GB2312" w:hAnsi="仿宋_GB2312" w:eastAsia="仿宋_GB2312" w:cs="仿宋_GB2312"/>
          <w:bCs/>
          <w:sz w:val="28"/>
          <w:szCs w:val="28"/>
        </w:rPr>
        <w:t>履职效能情况分</w:t>
      </w:r>
      <w:r>
        <w:rPr>
          <w:rFonts w:hint="eastAsia" w:ascii="仿宋_GB2312" w:hAnsi="仿宋_GB2312" w:eastAsia="仿宋_GB2312" w:cs="仿宋_GB2312"/>
          <w:sz w:val="28"/>
          <w:szCs w:val="28"/>
        </w:rPr>
        <w:t>别从工作目标、核心业务及基础管理三个方面进行分析，共设置3个二级指标</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个三级指标。</w:t>
      </w:r>
      <w:r>
        <w:rPr>
          <w:rFonts w:hint="eastAsia" w:ascii="仿宋_GB2312" w:hAnsi="仿宋_GB2312" w:eastAsia="仿宋_GB2312" w:cs="仿宋_GB2312"/>
          <w:bCs/>
          <w:sz w:val="28"/>
          <w:szCs w:val="28"/>
        </w:rPr>
        <w:t>履职效能</w:t>
      </w:r>
      <w:r>
        <w:rPr>
          <w:rFonts w:hint="eastAsia" w:ascii="仿宋_GB2312" w:hAnsi="仿宋_GB2312" w:eastAsia="仿宋_GB2312" w:cs="仿宋_GB2312"/>
          <w:sz w:val="28"/>
          <w:szCs w:val="28"/>
        </w:rPr>
        <w:t>类指标分值20分，实</w:t>
      </w:r>
      <w:r>
        <w:rPr>
          <w:rFonts w:hint="eastAsia" w:ascii="仿宋_GB2312" w:hAnsi="仿宋_GB2312" w:eastAsia="仿宋_GB2312" w:cs="仿宋_GB2312"/>
          <w:sz w:val="28"/>
          <w:szCs w:val="28"/>
          <w:highlight w:val="none"/>
        </w:rPr>
        <w:t>际得分</w:t>
      </w:r>
      <w:r>
        <w:rPr>
          <w:rFonts w:hint="eastAsia" w:ascii="仿宋_GB2312" w:hAnsi="仿宋_GB2312" w:eastAsia="仿宋_GB2312" w:cs="仿宋_GB2312"/>
          <w:sz w:val="28"/>
          <w:szCs w:val="28"/>
          <w:highlight w:val="none"/>
          <w:lang w:val="en-US" w:eastAsia="zh-CN"/>
        </w:rPr>
        <w:t>16</w:t>
      </w:r>
      <w:r>
        <w:rPr>
          <w:rFonts w:hint="eastAsia" w:ascii="仿宋_GB2312" w:hAnsi="仿宋_GB2312" w:eastAsia="仿宋_GB2312" w:cs="仿宋_GB2312"/>
          <w:sz w:val="28"/>
          <w:szCs w:val="28"/>
          <w:highlight w:val="none"/>
        </w:rPr>
        <w:t>分，得分率</w:t>
      </w:r>
      <w:r>
        <w:rPr>
          <w:rFonts w:hint="eastAsia" w:ascii="仿宋_GB2312" w:hAnsi="仿宋_GB2312" w:eastAsia="仿宋_GB2312" w:cs="仿宋_GB2312"/>
          <w:sz w:val="28"/>
          <w:szCs w:val="28"/>
          <w:highlight w:val="none"/>
          <w:lang w:val="en-US" w:eastAsia="zh-CN"/>
        </w:rPr>
        <w:t>80</w:t>
      </w:r>
      <w:r>
        <w:rPr>
          <w:rFonts w:hint="eastAsia" w:ascii="仿宋_GB2312" w:hAnsi="仿宋_GB2312" w:eastAsia="仿宋_GB2312" w:cs="仿宋_GB2312"/>
          <w:sz w:val="28"/>
          <w:szCs w:val="28"/>
          <w:highlight w:val="none"/>
        </w:rPr>
        <w:t>%。各分项指标得分</w:t>
      </w:r>
      <w:r>
        <w:rPr>
          <w:rFonts w:hint="eastAsia" w:ascii="仿宋_GB2312" w:hAnsi="仿宋_GB2312" w:eastAsia="仿宋_GB2312" w:cs="仿宋_GB2312"/>
          <w:sz w:val="28"/>
          <w:szCs w:val="28"/>
        </w:rPr>
        <w:t>情况如下表4-</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所示：</w:t>
      </w:r>
    </w:p>
    <w:p w14:paraId="79A96083">
      <w:pPr>
        <w:spacing w:line="560" w:lineRule="exact"/>
        <w:jc w:val="center"/>
        <w:outlineLvl w:val="9"/>
        <w:rPr>
          <w:rFonts w:hint="eastAsia" w:ascii="仿宋_GB2312" w:hAnsi="仿宋_GB2312" w:eastAsia="仿宋_GB2312" w:cs="仿宋_GB2312"/>
          <w:b/>
          <w:bCs/>
          <w:sz w:val="28"/>
          <w:szCs w:val="28"/>
        </w:rPr>
      </w:pPr>
      <w:bookmarkStart w:id="164" w:name="_Toc8474"/>
      <w:bookmarkStart w:id="165" w:name="_Toc4522"/>
      <w:r>
        <w:rPr>
          <w:rFonts w:hint="eastAsia" w:ascii="仿宋_GB2312" w:hAnsi="仿宋_GB2312" w:eastAsia="仿宋_GB2312" w:cs="仿宋_GB2312"/>
          <w:b/>
          <w:bCs/>
          <w:sz w:val="28"/>
          <w:szCs w:val="28"/>
        </w:rPr>
        <w:t>表4-</w:t>
      </w: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rPr>
        <w:t xml:space="preserve"> 履职效能类指标得分情况</w:t>
      </w:r>
      <w:bookmarkEnd w:id="164"/>
      <w:bookmarkEnd w:id="165"/>
    </w:p>
    <w:tbl>
      <w:tblPr>
        <w:tblStyle w:val="20"/>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4520"/>
        <w:gridCol w:w="1241"/>
        <w:gridCol w:w="1242"/>
      </w:tblGrid>
      <w:tr w14:paraId="77CDA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94" w:type="dxa"/>
            <w:shd w:val="clear" w:color="auto" w:fill="auto"/>
            <w:vAlign w:val="center"/>
          </w:tcPr>
          <w:p w14:paraId="2BB19413">
            <w:pPr>
              <w:jc w:val="center"/>
              <w:outlineLvl w:val="9"/>
              <w:rPr>
                <w:rFonts w:hint="eastAsia" w:ascii="宋体" w:hAnsi="宋体" w:eastAsia="宋体" w:cs="宋体"/>
                <w:b/>
                <w:bCs/>
                <w:sz w:val="20"/>
                <w:szCs w:val="20"/>
              </w:rPr>
            </w:pPr>
            <w:r>
              <w:rPr>
                <w:rFonts w:hint="eastAsia" w:ascii="宋体" w:hAnsi="宋体" w:eastAsia="宋体" w:cs="宋体"/>
                <w:b/>
                <w:bCs/>
                <w:sz w:val="20"/>
                <w:szCs w:val="20"/>
              </w:rPr>
              <w:t>二级指标</w:t>
            </w:r>
          </w:p>
        </w:tc>
        <w:tc>
          <w:tcPr>
            <w:tcW w:w="4520" w:type="dxa"/>
            <w:shd w:val="clear" w:color="auto" w:fill="auto"/>
            <w:vAlign w:val="center"/>
          </w:tcPr>
          <w:p w14:paraId="179CDBA3">
            <w:pPr>
              <w:jc w:val="center"/>
              <w:outlineLvl w:val="9"/>
              <w:rPr>
                <w:rFonts w:hint="eastAsia" w:ascii="宋体" w:hAnsi="宋体" w:eastAsia="宋体" w:cs="宋体"/>
                <w:b/>
                <w:bCs/>
                <w:sz w:val="20"/>
                <w:szCs w:val="20"/>
              </w:rPr>
            </w:pPr>
            <w:r>
              <w:rPr>
                <w:rFonts w:hint="eastAsia" w:ascii="宋体" w:hAnsi="宋体" w:eastAsia="宋体" w:cs="宋体"/>
                <w:b/>
                <w:bCs/>
                <w:sz w:val="20"/>
                <w:szCs w:val="20"/>
              </w:rPr>
              <w:t>三级指标</w:t>
            </w:r>
          </w:p>
        </w:tc>
        <w:tc>
          <w:tcPr>
            <w:tcW w:w="1241" w:type="dxa"/>
            <w:shd w:val="clear" w:color="auto" w:fill="auto"/>
            <w:vAlign w:val="center"/>
          </w:tcPr>
          <w:p w14:paraId="625CE13C">
            <w:pPr>
              <w:jc w:val="center"/>
              <w:outlineLvl w:val="9"/>
              <w:rPr>
                <w:rFonts w:hint="eastAsia" w:ascii="宋体" w:hAnsi="宋体" w:eastAsia="宋体" w:cs="宋体"/>
                <w:b/>
                <w:bCs/>
                <w:sz w:val="20"/>
                <w:szCs w:val="20"/>
              </w:rPr>
            </w:pPr>
            <w:r>
              <w:rPr>
                <w:rFonts w:hint="eastAsia" w:ascii="宋体" w:hAnsi="宋体" w:eastAsia="宋体" w:cs="宋体"/>
                <w:b/>
                <w:bCs/>
                <w:sz w:val="20"/>
                <w:szCs w:val="20"/>
              </w:rPr>
              <w:t>权重</w:t>
            </w:r>
          </w:p>
        </w:tc>
        <w:tc>
          <w:tcPr>
            <w:tcW w:w="1242" w:type="dxa"/>
            <w:shd w:val="clear" w:color="auto" w:fill="auto"/>
            <w:vAlign w:val="center"/>
          </w:tcPr>
          <w:p w14:paraId="49930A2D">
            <w:pPr>
              <w:jc w:val="center"/>
              <w:outlineLvl w:val="9"/>
              <w:rPr>
                <w:rFonts w:hint="eastAsia" w:ascii="宋体" w:hAnsi="宋体" w:eastAsia="宋体" w:cs="宋体"/>
                <w:b/>
                <w:bCs/>
                <w:sz w:val="20"/>
                <w:szCs w:val="20"/>
              </w:rPr>
            </w:pPr>
            <w:r>
              <w:rPr>
                <w:rFonts w:hint="eastAsia" w:ascii="宋体" w:hAnsi="宋体" w:eastAsia="宋体" w:cs="宋体"/>
                <w:b/>
                <w:bCs/>
                <w:sz w:val="20"/>
                <w:szCs w:val="20"/>
              </w:rPr>
              <w:t>得分</w:t>
            </w:r>
          </w:p>
        </w:tc>
      </w:tr>
      <w:tr w14:paraId="6A4DB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94" w:type="dxa"/>
            <w:vMerge w:val="restart"/>
            <w:vAlign w:val="center"/>
          </w:tcPr>
          <w:p w14:paraId="51D60F3D">
            <w:pPr>
              <w:jc w:val="center"/>
              <w:outlineLvl w:val="9"/>
              <w:rPr>
                <w:rFonts w:hint="eastAsia" w:ascii="宋体" w:hAnsi="宋体" w:eastAsia="宋体" w:cs="宋体"/>
                <w:sz w:val="20"/>
                <w:szCs w:val="20"/>
              </w:rPr>
            </w:pPr>
            <w:r>
              <w:rPr>
                <w:rFonts w:hint="eastAsia" w:ascii="宋体" w:hAnsi="宋体" w:eastAsia="宋体" w:cs="宋体"/>
                <w:sz w:val="20"/>
                <w:szCs w:val="20"/>
              </w:rPr>
              <w:t>A1工作目标</w:t>
            </w:r>
          </w:p>
        </w:tc>
        <w:tc>
          <w:tcPr>
            <w:tcW w:w="4520" w:type="dxa"/>
            <w:vAlign w:val="center"/>
          </w:tcPr>
          <w:p w14:paraId="1FBE8D54">
            <w:pPr>
              <w:jc w:val="left"/>
              <w:outlineLvl w:val="9"/>
              <w:rPr>
                <w:rFonts w:hint="default" w:ascii="宋体" w:hAnsi="宋体" w:eastAsia="宋体" w:cs="宋体"/>
                <w:sz w:val="20"/>
                <w:szCs w:val="20"/>
                <w:lang w:val="en-US" w:eastAsia="zh-CN"/>
              </w:rPr>
            </w:pPr>
            <w:r>
              <w:rPr>
                <w:rFonts w:hint="eastAsia" w:ascii="宋体" w:hAnsi="宋体" w:eastAsia="宋体" w:cs="宋体"/>
                <w:sz w:val="20"/>
                <w:szCs w:val="20"/>
              </w:rPr>
              <w:t>A1-1</w:t>
            </w:r>
            <w:r>
              <w:rPr>
                <w:rFonts w:hint="eastAsia" w:ascii="宋体" w:hAnsi="宋体" w:cs="宋体"/>
                <w:sz w:val="20"/>
                <w:szCs w:val="20"/>
                <w:lang w:val="en-US" w:eastAsia="zh-CN"/>
              </w:rPr>
              <w:t>绩效目标合理性</w:t>
            </w:r>
          </w:p>
        </w:tc>
        <w:tc>
          <w:tcPr>
            <w:tcW w:w="1241" w:type="dxa"/>
            <w:vAlign w:val="center"/>
          </w:tcPr>
          <w:p w14:paraId="511AB9E9">
            <w:pPr>
              <w:jc w:val="center"/>
              <w:outlineLvl w:val="9"/>
              <w:rPr>
                <w:rFonts w:hint="eastAsia" w:ascii="宋体" w:hAnsi="宋体" w:eastAsia="宋体" w:cs="宋体"/>
                <w:sz w:val="20"/>
                <w:szCs w:val="20"/>
              </w:rPr>
            </w:pPr>
            <w:r>
              <w:rPr>
                <w:rFonts w:hint="eastAsia" w:ascii="宋体" w:hAnsi="宋体" w:eastAsia="宋体" w:cs="宋体"/>
                <w:sz w:val="20"/>
                <w:szCs w:val="20"/>
              </w:rPr>
              <w:t>2</w:t>
            </w:r>
          </w:p>
        </w:tc>
        <w:tc>
          <w:tcPr>
            <w:tcW w:w="1242" w:type="dxa"/>
            <w:vAlign w:val="center"/>
          </w:tcPr>
          <w:p w14:paraId="38C50D69">
            <w:pPr>
              <w:jc w:val="center"/>
              <w:outlineLvl w:val="9"/>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2</w:t>
            </w:r>
          </w:p>
        </w:tc>
      </w:tr>
      <w:tr w14:paraId="6077F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94" w:type="dxa"/>
            <w:vMerge w:val="continue"/>
            <w:vAlign w:val="center"/>
          </w:tcPr>
          <w:p w14:paraId="3E74D160">
            <w:pPr>
              <w:jc w:val="center"/>
              <w:outlineLvl w:val="9"/>
              <w:rPr>
                <w:rFonts w:hint="eastAsia" w:ascii="宋体" w:hAnsi="宋体" w:eastAsia="宋体" w:cs="宋体"/>
                <w:sz w:val="20"/>
                <w:szCs w:val="20"/>
              </w:rPr>
            </w:pPr>
          </w:p>
        </w:tc>
        <w:tc>
          <w:tcPr>
            <w:tcW w:w="4520" w:type="dxa"/>
            <w:vAlign w:val="center"/>
          </w:tcPr>
          <w:p w14:paraId="1E229309">
            <w:pPr>
              <w:jc w:val="left"/>
              <w:outlineLvl w:val="9"/>
              <w:rPr>
                <w:rFonts w:hint="default" w:ascii="宋体" w:hAnsi="宋体" w:eastAsia="宋体" w:cs="宋体"/>
                <w:sz w:val="20"/>
                <w:szCs w:val="20"/>
                <w:lang w:val="en-US" w:eastAsia="zh-CN"/>
              </w:rPr>
            </w:pPr>
            <w:r>
              <w:rPr>
                <w:rFonts w:hint="eastAsia" w:ascii="宋体" w:hAnsi="宋体" w:eastAsia="宋体" w:cs="宋体"/>
                <w:sz w:val="20"/>
                <w:szCs w:val="20"/>
              </w:rPr>
              <w:t>A1-2</w:t>
            </w:r>
            <w:r>
              <w:rPr>
                <w:rFonts w:hint="eastAsia" w:ascii="宋体" w:hAnsi="宋体" w:cs="宋体"/>
                <w:sz w:val="20"/>
                <w:szCs w:val="20"/>
                <w:lang w:val="en-US" w:eastAsia="zh-CN"/>
              </w:rPr>
              <w:t>绩效指标明确性</w:t>
            </w:r>
          </w:p>
        </w:tc>
        <w:tc>
          <w:tcPr>
            <w:tcW w:w="1241" w:type="dxa"/>
            <w:vAlign w:val="center"/>
          </w:tcPr>
          <w:p w14:paraId="65660B2D">
            <w:pPr>
              <w:jc w:val="center"/>
              <w:outlineLvl w:val="9"/>
              <w:rPr>
                <w:rFonts w:hint="eastAsia" w:ascii="宋体" w:hAnsi="宋体" w:eastAsia="宋体" w:cs="宋体"/>
                <w:sz w:val="20"/>
                <w:szCs w:val="20"/>
              </w:rPr>
            </w:pPr>
            <w:r>
              <w:rPr>
                <w:rFonts w:hint="eastAsia" w:ascii="宋体" w:hAnsi="宋体" w:eastAsia="宋体" w:cs="宋体"/>
                <w:sz w:val="20"/>
                <w:szCs w:val="20"/>
              </w:rPr>
              <w:t>2</w:t>
            </w:r>
          </w:p>
        </w:tc>
        <w:tc>
          <w:tcPr>
            <w:tcW w:w="1242" w:type="dxa"/>
            <w:vAlign w:val="center"/>
          </w:tcPr>
          <w:p w14:paraId="0CDE5E81">
            <w:pPr>
              <w:jc w:val="center"/>
              <w:outlineLvl w:val="9"/>
              <w:rPr>
                <w:rFonts w:hint="default" w:ascii="宋体" w:hAnsi="宋体" w:eastAsia="宋体" w:cs="宋体"/>
                <w:sz w:val="20"/>
                <w:szCs w:val="20"/>
                <w:lang w:val="en-US" w:eastAsia="zh-CN"/>
              </w:rPr>
            </w:pPr>
            <w:r>
              <w:rPr>
                <w:rFonts w:hint="eastAsia" w:ascii="宋体" w:hAnsi="宋体" w:cs="宋体"/>
                <w:sz w:val="20"/>
                <w:szCs w:val="20"/>
                <w:lang w:val="en-US" w:eastAsia="zh-CN"/>
              </w:rPr>
              <w:t>2</w:t>
            </w:r>
          </w:p>
        </w:tc>
      </w:tr>
      <w:tr w14:paraId="65645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94" w:type="dxa"/>
            <w:vMerge w:val="continue"/>
            <w:vAlign w:val="center"/>
          </w:tcPr>
          <w:p w14:paraId="437EACA6">
            <w:pPr>
              <w:jc w:val="center"/>
              <w:outlineLvl w:val="9"/>
              <w:rPr>
                <w:rFonts w:hint="eastAsia" w:ascii="宋体" w:hAnsi="宋体" w:eastAsia="宋体" w:cs="宋体"/>
                <w:sz w:val="20"/>
                <w:szCs w:val="20"/>
              </w:rPr>
            </w:pPr>
          </w:p>
        </w:tc>
        <w:tc>
          <w:tcPr>
            <w:tcW w:w="4520" w:type="dxa"/>
            <w:vAlign w:val="center"/>
          </w:tcPr>
          <w:p w14:paraId="6EDC40D4">
            <w:pPr>
              <w:jc w:val="center"/>
              <w:outlineLvl w:val="9"/>
              <w:rPr>
                <w:rFonts w:hint="eastAsia" w:ascii="宋体" w:hAnsi="宋体" w:eastAsia="宋体" w:cs="宋体"/>
                <w:b/>
                <w:bCs/>
                <w:sz w:val="20"/>
                <w:szCs w:val="20"/>
              </w:rPr>
            </w:pPr>
            <w:r>
              <w:rPr>
                <w:rFonts w:hint="eastAsia" w:ascii="宋体" w:hAnsi="宋体" w:eastAsia="宋体" w:cs="宋体"/>
                <w:b/>
                <w:bCs/>
                <w:sz w:val="20"/>
                <w:szCs w:val="20"/>
              </w:rPr>
              <w:t>小</w:t>
            </w:r>
            <w:r>
              <w:rPr>
                <w:rFonts w:hint="eastAsia" w:ascii="宋体" w:hAnsi="宋体" w:eastAsia="宋体" w:cs="宋体"/>
                <w:b/>
                <w:bCs/>
                <w:sz w:val="20"/>
                <w:szCs w:val="20"/>
                <w:lang w:val="en-US" w:eastAsia="zh-CN"/>
              </w:rPr>
              <w:t xml:space="preserve">  </w:t>
            </w:r>
            <w:r>
              <w:rPr>
                <w:rFonts w:hint="eastAsia" w:ascii="宋体" w:hAnsi="宋体" w:eastAsia="宋体" w:cs="宋体"/>
                <w:b/>
                <w:bCs/>
                <w:sz w:val="20"/>
                <w:szCs w:val="20"/>
              </w:rPr>
              <w:t>计</w:t>
            </w:r>
          </w:p>
        </w:tc>
        <w:tc>
          <w:tcPr>
            <w:tcW w:w="1241" w:type="dxa"/>
            <w:vAlign w:val="center"/>
          </w:tcPr>
          <w:p w14:paraId="43263F0F">
            <w:pPr>
              <w:jc w:val="center"/>
              <w:outlineLvl w:val="9"/>
              <w:rPr>
                <w:rFonts w:hint="eastAsia" w:ascii="宋体" w:hAnsi="宋体" w:eastAsia="宋体" w:cs="宋体"/>
                <w:b/>
                <w:bCs/>
                <w:sz w:val="20"/>
                <w:szCs w:val="20"/>
              </w:rPr>
            </w:pPr>
            <w:r>
              <w:rPr>
                <w:rFonts w:hint="eastAsia" w:ascii="宋体" w:hAnsi="宋体" w:eastAsia="宋体" w:cs="宋体"/>
                <w:b/>
                <w:bCs/>
                <w:sz w:val="20"/>
                <w:szCs w:val="20"/>
              </w:rPr>
              <w:t>4</w:t>
            </w:r>
          </w:p>
        </w:tc>
        <w:tc>
          <w:tcPr>
            <w:tcW w:w="1242" w:type="dxa"/>
            <w:vAlign w:val="center"/>
          </w:tcPr>
          <w:p w14:paraId="6986DDD8">
            <w:pPr>
              <w:jc w:val="center"/>
              <w:outlineLvl w:val="9"/>
              <w:rPr>
                <w:rFonts w:hint="default" w:ascii="宋体" w:hAnsi="宋体" w:eastAsia="宋体" w:cs="宋体"/>
                <w:b/>
                <w:bCs/>
                <w:sz w:val="20"/>
                <w:szCs w:val="20"/>
                <w:lang w:val="en-US" w:eastAsia="zh-CN"/>
              </w:rPr>
            </w:pPr>
            <w:r>
              <w:rPr>
                <w:rFonts w:hint="eastAsia" w:ascii="宋体" w:hAnsi="宋体" w:cs="宋体"/>
                <w:b/>
                <w:bCs/>
                <w:sz w:val="20"/>
                <w:szCs w:val="20"/>
                <w:lang w:val="en-US" w:eastAsia="zh-CN"/>
              </w:rPr>
              <w:t>4</w:t>
            </w:r>
          </w:p>
        </w:tc>
      </w:tr>
      <w:tr w14:paraId="2C365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94" w:type="dxa"/>
            <w:vMerge w:val="restart"/>
            <w:vAlign w:val="center"/>
          </w:tcPr>
          <w:p w14:paraId="7FFBF7D0">
            <w:pPr>
              <w:jc w:val="center"/>
              <w:outlineLvl w:val="9"/>
              <w:rPr>
                <w:rFonts w:hint="eastAsia" w:ascii="宋体" w:hAnsi="宋体" w:eastAsia="宋体" w:cs="宋体"/>
                <w:sz w:val="20"/>
                <w:szCs w:val="20"/>
              </w:rPr>
            </w:pPr>
            <w:r>
              <w:rPr>
                <w:rFonts w:hint="eastAsia" w:ascii="宋体" w:hAnsi="宋体" w:eastAsia="宋体" w:cs="宋体"/>
                <w:sz w:val="20"/>
                <w:szCs w:val="20"/>
              </w:rPr>
              <w:t>A2核心业务</w:t>
            </w:r>
          </w:p>
        </w:tc>
        <w:tc>
          <w:tcPr>
            <w:tcW w:w="4520" w:type="dxa"/>
            <w:vAlign w:val="center"/>
          </w:tcPr>
          <w:p w14:paraId="121EC5FF">
            <w:pPr>
              <w:jc w:val="left"/>
              <w:outlineLvl w:val="9"/>
              <w:rPr>
                <w:rFonts w:hint="eastAsia" w:ascii="宋体" w:hAnsi="宋体" w:eastAsia="宋体" w:cs="宋体"/>
                <w:sz w:val="20"/>
                <w:szCs w:val="20"/>
              </w:rPr>
            </w:pPr>
            <w:r>
              <w:rPr>
                <w:rFonts w:hint="eastAsia" w:ascii="宋体" w:hAnsi="宋体" w:eastAsia="宋体" w:cs="宋体"/>
                <w:sz w:val="20"/>
                <w:szCs w:val="20"/>
              </w:rPr>
              <w:t>A2-1党建工作</w:t>
            </w:r>
          </w:p>
        </w:tc>
        <w:tc>
          <w:tcPr>
            <w:tcW w:w="1241" w:type="dxa"/>
            <w:vAlign w:val="center"/>
          </w:tcPr>
          <w:p w14:paraId="01940697">
            <w:pPr>
              <w:widowControl/>
              <w:jc w:val="center"/>
              <w:textAlignment w:val="center"/>
              <w:outlineLvl w:val="9"/>
              <w:rPr>
                <w:rFonts w:hint="eastAsia" w:ascii="宋体" w:hAnsi="宋体" w:eastAsia="宋体" w:cs="宋体"/>
                <w:sz w:val="20"/>
                <w:szCs w:val="20"/>
              </w:rPr>
            </w:pPr>
            <w:r>
              <w:rPr>
                <w:rFonts w:hint="eastAsia" w:ascii="宋体" w:hAnsi="宋体" w:eastAsia="宋体" w:cs="宋体"/>
                <w:color w:val="000000"/>
                <w:kern w:val="0"/>
                <w:sz w:val="20"/>
                <w:szCs w:val="20"/>
                <w:lang w:bidi="ar"/>
              </w:rPr>
              <w:t>2</w:t>
            </w:r>
          </w:p>
        </w:tc>
        <w:tc>
          <w:tcPr>
            <w:tcW w:w="1242" w:type="dxa"/>
            <w:vAlign w:val="center"/>
          </w:tcPr>
          <w:p w14:paraId="456BA8BE">
            <w:pPr>
              <w:jc w:val="center"/>
              <w:outlineLvl w:val="9"/>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2</w:t>
            </w:r>
          </w:p>
        </w:tc>
      </w:tr>
      <w:tr w14:paraId="7325A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94" w:type="dxa"/>
            <w:vMerge w:val="continue"/>
            <w:vAlign w:val="center"/>
          </w:tcPr>
          <w:p w14:paraId="1042AB5D">
            <w:pPr>
              <w:jc w:val="center"/>
              <w:outlineLvl w:val="9"/>
              <w:rPr>
                <w:rFonts w:hint="eastAsia" w:ascii="宋体" w:hAnsi="宋体" w:eastAsia="宋体" w:cs="宋体"/>
                <w:sz w:val="20"/>
                <w:szCs w:val="20"/>
              </w:rPr>
            </w:pPr>
          </w:p>
        </w:tc>
        <w:tc>
          <w:tcPr>
            <w:tcW w:w="4520" w:type="dxa"/>
            <w:vAlign w:val="center"/>
          </w:tcPr>
          <w:p w14:paraId="1C10BCAD">
            <w:pPr>
              <w:pStyle w:val="9"/>
              <w:spacing w:line="360" w:lineRule="auto"/>
              <w:outlineLvl w:val="9"/>
              <w:rPr>
                <w:rFonts w:hint="eastAsia" w:ascii="宋体" w:hAnsi="宋体" w:eastAsia="宋体" w:cs="宋体"/>
                <w:sz w:val="20"/>
                <w:szCs w:val="20"/>
              </w:rPr>
            </w:pPr>
            <w:r>
              <w:rPr>
                <w:rFonts w:hint="eastAsia" w:ascii="宋体" w:hAnsi="宋体" w:eastAsia="宋体" w:cs="宋体"/>
                <w:sz w:val="20"/>
                <w:szCs w:val="20"/>
              </w:rPr>
              <w:t>A2-2人员经费</w:t>
            </w:r>
          </w:p>
        </w:tc>
        <w:tc>
          <w:tcPr>
            <w:tcW w:w="1241" w:type="dxa"/>
            <w:vAlign w:val="center"/>
          </w:tcPr>
          <w:p w14:paraId="45D617A9">
            <w:pPr>
              <w:widowControl/>
              <w:jc w:val="center"/>
              <w:textAlignment w:val="center"/>
              <w:outlineLvl w:val="9"/>
              <w:rPr>
                <w:rFonts w:hint="eastAsia" w:ascii="宋体" w:hAnsi="宋体" w:eastAsia="宋体" w:cs="宋体"/>
                <w:color w:val="000000"/>
                <w:kern w:val="0"/>
                <w:sz w:val="20"/>
                <w:szCs w:val="20"/>
                <w:highlight w:val="none"/>
                <w:lang w:eastAsia="zh-CN" w:bidi="ar"/>
              </w:rPr>
            </w:pPr>
            <w:r>
              <w:rPr>
                <w:rFonts w:hint="eastAsia" w:ascii="宋体" w:hAnsi="宋体" w:cs="宋体"/>
                <w:color w:val="000000"/>
                <w:kern w:val="0"/>
                <w:sz w:val="20"/>
                <w:szCs w:val="20"/>
                <w:highlight w:val="none"/>
                <w:lang w:val="en-US" w:eastAsia="zh-CN" w:bidi="ar"/>
              </w:rPr>
              <w:t>4</w:t>
            </w:r>
          </w:p>
        </w:tc>
        <w:tc>
          <w:tcPr>
            <w:tcW w:w="1242" w:type="dxa"/>
            <w:vAlign w:val="center"/>
          </w:tcPr>
          <w:p w14:paraId="19A3FC18">
            <w:pPr>
              <w:jc w:val="center"/>
              <w:outlineLvl w:val="9"/>
              <w:rPr>
                <w:rFonts w:hint="eastAsia"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4</w:t>
            </w:r>
          </w:p>
        </w:tc>
      </w:tr>
      <w:tr w14:paraId="13B08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94" w:type="dxa"/>
            <w:vMerge w:val="continue"/>
            <w:vAlign w:val="center"/>
          </w:tcPr>
          <w:p w14:paraId="668DE6E9">
            <w:pPr>
              <w:jc w:val="center"/>
              <w:outlineLvl w:val="9"/>
              <w:rPr>
                <w:rFonts w:hint="eastAsia" w:ascii="宋体" w:hAnsi="宋体" w:eastAsia="宋体" w:cs="宋体"/>
                <w:sz w:val="20"/>
                <w:szCs w:val="20"/>
              </w:rPr>
            </w:pPr>
          </w:p>
        </w:tc>
        <w:tc>
          <w:tcPr>
            <w:tcW w:w="4520" w:type="dxa"/>
            <w:vAlign w:val="center"/>
          </w:tcPr>
          <w:p w14:paraId="5223B1E7">
            <w:pPr>
              <w:pStyle w:val="9"/>
              <w:spacing w:line="360" w:lineRule="auto"/>
              <w:outlineLvl w:val="9"/>
              <w:rPr>
                <w:rFonts w:hint="eastAsia" w:ascii="宋体" w:hAnsi="宋体" w:eastAsia="宋体" w:cs="宋体"/>
                <w:sz w:val="20"/>
                <w:szCs w:val="20"/>
              </w:rPr>
            </w:pPr>
            <w:r>
              <w:rPr>
                <w:rFonts w:hint="eastAsia" w:ascii="宋体" w:hAnsi="宋体" w:eastAsia="宋体" w:cs="宋体"/>
                <w:sz w:val="20"/>
                <w:szCs w:val="20"/>
              </w:rPr>
              <w:t>A2-3</w:t>
            </w:r>
            <w:r>
              <w:rPr>
                <w:rFonts w:hint="eastAsia" w:ascii="宋体" w:hAnsi="宋体" w:eastAsia="宋体" w:cs="宋体"/>
                <w:kern w:val="0"/>
                <w:sz w:val="20"/>
                <w:szCs w:val="20"/>
                <w:lang w:val="en-US" w:eastAsia="zh-CN"/>
              </w:rPr>
              <w:t>畜禽疫病预防</w:t>
            </w:r>
          </w:p>
        </w:tc>
        <w:tc>
          <w:tcPr>
            <w:tcW w:w="1241" w:type="dxa"/>
            <w:vAlign w:val="center"/>
          </w:tcPr>
          <w:p w14:paraId="31EEB3B8">
            <w:pPr>
              <w:widowControl/>
              <w:jc w:val="center"/>
              <w:textAlignment w:val="center"/>
              <w:outlineLvl w:val="9"/>
              <w:rPr>
                <w:rFonts w:hint="eastAsia" w:ascii="宋体" w:hAnsi="宋体" w:eastAsia="宋体" w:cs="宋体"/>
                <w:color w:val="000000"/>
                <w:kern w:val="0"/>
                <w:sz w:val="20"/>
                <w:szCs w:val="20"/>
                <w:highlight w:val="none"/>
                <w:lang w:eastAsia="zh-CN" w:bidi="ar"/>
              </w:rPr>
            </w:pPr>
            <w:r>
              <w:rPr>
                <w:rFonts w:hint="eastAsia" w:ascii="宋体" w:hAnsi="宋体" w:cs="宋体"/>
                <w:color w:val="000000"/>
                <w:kern w:val="0"/>
                <w:sz w:val="20"/>
                <w:szCs w:val="20"/>
                <w:highlight w:val="none"/>
                <w:lang w:val="en-US" w:eastAsia="zh-CN" w:bidi="ar"/>
              </w:rPr>
              <w:t>4</w:t>
            </w:r>
          </w:p>
        </w:tc>
        <w:tc>
          <w:tcPr>
            <w:tcW w:w="1242" w:type="dxa"/>
            <w:vAlign w:val="center"/>
          </w:tcPr>
          <w:p w14:paraId="5BBE8715">
            <w:pPr>
              <w:jc w:val="center"/>
              <w:outlineLvl w:val="9"/>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4</w:t>
            </w:r>
          </w:p>
        </w:tc>
      </w:tr>
      <w:tr w14:paraId="6215B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94" w:type="dxa"/>
            <w:vMerge w:val="continue"/>
            <w:vAlign w:val="center"/>
          </w:tcPr>
          <w:p w14:paraId="22F40878">
            <w:pPr>
              <w:jc w:val="center"/>
              <w:outlineLvl w:val="9"/>
              <w:rPr>
                <w:rFonts w:hint="eastAsia" w:ascii="宋体" w:hAnsi="宋体" w:eastAsia="宋体" w:cs="宋体"/>
                <w:sz w:val="20"/>
                <w:szCs w:val="20"/>
              </w:rPr>
            </w:pPr>
            <w:bookmarkStart w:id="166" w:name="_Toc8067_WPSOffice_Level2"/>
            <w:bookmarkStart w:id="167" w:name="_Toc22012_WPSOffice_Level2"/>
            <w:bookmarkStart w:id="168" w:name="_Toc216_WPSOffice_Level2"/>
            <w:bookmarkStart w:id="169" w:name="_Toc25575_WPSOffice_Level3"/>
            <w:bookmarkStart w:id="170" w:name="_Toc25591"/>
          </w:p>
        </w:tc>
        <w:tc>
          <w:tcPr>
            <w:tcW w:w="4520" w:type="dxa"/>
            <w:vAlign w:val="center"/>
          </w:tcPr>
          <w:p w14:paraId="250DE345">
            <w:pPr>
              <w:jc w:val="left"/>
              <w:outlineLvl w:val="9"/>
              <w:rPr>
                <w:rFonts w:hint="eastAsia" w:ascii="宋体" w:hAnsi="宋体" w:eastAsia="宋体" w:cs="宋体"/>
                <w:sz w:val="20"/>
                <w:szCs w:val="20"/>
              </w:rPr>
            </w:pPr>
            <w:r>
              <w:rPr>
                <w:rFonts w:hint="eastAsia" w:ascii="宋体" w:hAnsi="宋体" w:eastAsia="宋体" w:cs="宋体"/>
                <w:sz w:val="20"/>
                <w:szCs w:val="20"/>
              </w:rPr>
              <w:t>A2-4</w:t>
            </w:r>
            <w:r>
              <w:rPr>
                <w:rFonts w:hint="eastAsia" w:ascii="宋体" w:hAnsi="宋体" w:eastAsia="宋体" w:cs="宋体"/>
                <w:kern w:val="0"/>
                <w:sz w:val="20"/>
                <w:szCs w:val="20"/>
                <w:lang w:val="en-US" w:eastAsia="zh-CN"/>
              </w:rPr>
              <w:t>项目完成率</w:t>
            </w:r>
          </w:p>
        </w:tc>
        <w:tc>
          <w:tcPr>
            <w:tcW w:w="1241" w:type="dxa"/>
            <w:vAlign w:val="center"/>
          </w:tcPr>
          <w:p w14:paraId="05223168">
            <w:pPr>
              <w:widowControl/>
              <w:jc w:val="center"/>
              <w:textAlignment w:val="center"/>
              <w:outlineLvl w:val="9"/>
              <w:rPr>
                <w:rFonts w:hint="eastAsia" w:ascii="宋体" w:hAnsi="宋体" w:eastAsia="宋体" w:cs="宋体"/>
                <w:color w:val="000000"/>
                <w:kern w:val="0"/>
                <w:sz w:val="20"/>
                <w:szCs w:val="20"/>
                <w:highlight w:val="none"/>
                <w:lang w:eastAsia="zh-CN" w:bidi="ar"/>
              </w:rPr>
            </w:pPr>
            <w:r>
              <w:rPr>
                <w:rFonts w:hint="eastAsia" w:ascii="宋体" w:hAnsi="宋体" w:cs="宋体"/>
                <w:color w:val="000000"/>
                <w:kern w:val="0"/>
                <w:sz w:val="20"/>
                <w:szCs w:val="20"/>
                <w:highlight w:val="none"/>
                <w:lang w:val="en-US" w:eastAsia="zh-CN" w:bidi="ar"/>
              </w:rPr>
              <w:t>2</w:t>
            </w:r>
          </w:p>
        </w:tc>
        <w:tc>
          <w:tcPr>
            <w:tcW w:w="1242" w:type="dxa"/>
            <w:vAlign w:val="center"/>
          </w:tcPr>
          <w:p w14:paraId="3D894686">
            <w:pPr>
              <w:jc w:val="center"/>
              <w:outlineLvl w:val="9"/>
              <w:rPr>
                <w:rFonts w:hint="eastAsia"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2</w:t>
            </w:r>
          </w:p>
        </w:tc>
      </w:tr>
      <w:tr w14:paraId="23648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94" w:type="dxa"/>
            <w:vMerge w:val="continue"/>
            <w:vAlign w:val="center"/>
          </w:tcPr>
          <w:p w14:paraId="3F64CFA3">
            <w:pPr>
              <w:jc w:val="center"/>
              <w:outlineLvl w:val="9"/>
              <w:rPr>
                <w:rFonts w:hint="eastAsia" w:ascii="宋体" w:hAnsi="宋体" w:eastAsia="宋体" w:cs="宋体"/>
                <w:b/>
                <w:sz w:val="20"/>
                <w:szCs w:val="20"/>
              </w:rPr>
            </w:pPr>
          </w:p>
        </w:tc>
        <w:tc>
          <w:tcPr>
            <w:tcW w:w="4520" w:type="dxa"/>
            <w:vAlign w:val="center"/>
          </w:tcPr>
          <w:p w14:paraId="7BAB9FF2">
            <w:pPr>
              <w:jc w:val="center"/>
              <w:outlineLvl w:val="9"/>
              <w:rPr>
                <w:rFonts w:hint="eastAsia" w:ascii="宋体" w:hAnsi="宋体" w:eastAsia="宋体" w:cs="宋体"/>
                <w:b/>
                <w:sz w:val="20"/>
                <w:szCs w:val="20"/>
              </w:rPr>
            </w:pPr>
            <w:r>
              <w:rPr>
                <w:rFonts w:hint="eastAsia" w:ascii="宋体" w:hAnsi="宋体" w:eastAsia="宋体" w:cs="宋体"/>
                <w:b/>
                <w:bCs/>
                <w:sz w:val="20"/>
                <w:szCs w:val="20"/>
              </w:rPr>
              <w:t>小</w:t>
            </w:r>
            <w:r>
              <w:rPr>
                <w:rFonts w:hint="eastAsia" w:ascii="宋体" w:hAnsi="宋体" w:eastAsia="宋体" w:cs="宋体"/>
                <w:b/>
                <w:bCs/>
                <w:sz w:val="20"/>
                <w:szCs w:val="20"/>
                <w:lang w:val="en-US" w:eastAsia="zh-CN"/>
              </w:rPr>
              <w:t xml:space="preserve">  </w:t>
            </w:r>
            <w:r>
              <w:rPr>
                <w:rFonts w:hint="eastAsia" w:ascii="宋体" w:hAnsi="宋体" w:eastAsia="宋体" w:cs="宋体"/>
                <w:b/>
                <w:bCs/>
                <w:sz w:val="20"/>
                <w:szCs w:val="20"/>
              </w:rPr>
              <w:t>计</w:t>
            </w:r>
          </w:p>
        </w:tc>
        <w:tc>
          <w:tcPr>
            <w:tcW w:w="1241" w:type="dxa"/>
            <w:vAlign w:val="center"/>
          </w:tcPr>
          <w:p w14:paraId="637BF14F">
            <w:pPr>
              <w:widowControl/>
              <w:jc w:val="center"/>
              <w:textAlignment w:val="center"/>
              <w:outlineLvl w:val="9"/>
              <w:rPr>
                <w:rFonts w:hint="default" w:ascii="宋体" w:hAnsi="宋体" w:eastAsia="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12</w:t>
            </w:r>
          </w:p>
        </w:tc>
        <w:tc>
          <w:tcPr>
            <w:tcW w:w="1242" w:type="dxa"/>
            <w:vAlign w:val="center"/>
          </w:tcPr>
          <w:p w14:paraId="6FCF70B7">
            <w:pPr>
              <w:widowControl/>
              <w:jc w:val="center"/>
              <w:textAlignment w:val="center"/>
              <w:outlineLvl w:val="9"/>
              <w:rPr>
                <w:rFonts w:hint="default" w:ascii="宋体" w:hAnsi="宋体" w:eastAsia="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12</w:t>
            </w:r>
          </w:p>
        </w:tc>
      </w:tr>
      <w:tr w14:paraId="7227B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94" w:type="dxa"/>
            <w:vMerge w:val="restart"/>
            <w:vAlign w:val="center"/>
          </w:tcPr>
          <w:p w14:paraId="0D136CE4">
            <w:pPr>
              <w:jc w:val="center"/>
              <w:outlineLvl w:val="9"/>
              <w:rPr>
                <w:rFonts w:hint="eastAsia" w:ascii="宋体" w:hAnsi="宋体" w:eastAsia="宋体" w:cs="宋体"/>
                <w:bCs/>
                <w:sz w:val="20"/>
                <w:szCs w:val="20"/>
              </w:rPr>
            </w:pPr>
            <w:r>
              <w:rPr>
                <w:rFonts w:hint="eastAsia" w:ascii="宋体" w:hAnsi="宋体" w:eastAsia="宋体" w:cs="宋体"/>
                <w:bCs/>
                <w:sz w:val="20"/>
                <w:szCs w:val="20"/>
              </w:rPr>
              <w:t>A3基础管理</w:t>
            </w:r>
          </w:p>
        </w:tc>
        <w:tc>
          <w:tcPr>
            <w:tcW w:w="4520" w:type="dxa"/>
            <w:vAlign w:val="center"/>
          </w:tcPr>
          <w:p w14:paraId="5EBCF895">
            <w:pPr>
              <w:jc w:val="left"/>
              <w:outlineLvl w:val="9"/>
              <w:rPr>
                <w:rFonts w:hint="eastAsia" w:ascii="宋体" w:hAnsi="宋体" w:eastAsia="宋体" w:cs="宋体"/>
                <w:sz w:val="20"/>
                <w:szCs w:val="20"/>
              </w:rPr>
            </w:pPr>
            <w:r>
              <w:rPr>
                <w:rFonts w:hint="eastAsia" w:ascii="宋体" w:hAnsi="宋体" w:eastAsia="宋体" w:cs="宋体"/>
                <w:sz w:val="20"/>
                <w:szCs w:val="20"/>
              </w:rPr>
              <w:t>A3-1依法行政</w:t>
            </w:r>
          </w:p>
        </w:tc>
        <w:tc>
          <w:tcPr>
            <w:tcW w:w="1241" w:type="dxa"/>
            <w:vAlign w:val="center"/>
          </w:tcPr>
          <w:p w14:paraId="021E3A0C">
            <w:pPr>
              <w:jc w:val="center"/>
              <w:outlineLvl w:val="9"/>
              <w:rPr>
                <w:rFonts w:hint="eastAsia" w:ascii="宋体" w:hAnsi="宋体" w:eastAsia="宋体" w:cs="宋体"/>
                <w:sz w:val="20"/>
                <w:szCs w:val="20"/>
              </w:rPr>
            </w:pPr>
            <w:r>
              <w:rPr>
                <w:rFonts w:hint="eastAsia" w:ascii="宋体" w:hAnsi="宋体" w:eastAsia="宋体" w:cs="宋体"/>
                <w:sz w:val="20"/>
                <w:szCs w:val="20"/>
              </w:rPr>
              <w:t>2</w:t>
            </w:r>
          </w:p>
        </w:tc>
        <w:tc>
          <w:tcPr>
            <w:tcW w:w="1242" w:type="dxa"/>
            <w:vAlign w:val="center"/>
          </w:tcPr>
          <w:p w14:paraId="40F06F85">
            <w:pPr>
              <w:jc w:val="center"/>
              <w:outlineLvl w:val="9"/>
              <w:rPr>
                <w:rFonts w:hint="eastAsia" w:ascii="宋体" w:hAnsi="宋体" w:eastAsia="宋体" w:cs="宋体"/>
                <w:sz w:val="20"/>
                <w:szCs w:val="20"/>
                <w:lang w:val="en-US" w:eastAsia="zh-CN"/>
              </w:rPr>
            </w:pPr>
            <w:r>
              <w:rPr>
                <w:rFonts w:hint="eastAsia" w:ascii="宋体" w:hAnsi="宋体" w:cs="宋体"/>
                <w:sz w:val="20"/>
                <w:szCs w:val="20"/>
                <w:lang w:val="en-US" w:eastAsia="zh-CN"/>
              </w:rPr>
              <w:t>2</w:t>
            </w:r>
          </w:p>
        </w:tc>
      </w:tr>
      <w:tr w14:paraId="11CDD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94" w:type="dxa"/>
            <w:vMerge w:val="continue"/>
            <w:vAlign w:val="center"/>
          </w:tcPr>
          <w:p w14:paraId="10CDC7FC">
            <w:pPr>
              <w:jc w:val="center"/>
              <w:outlineLvl w:val="9"/>
              <w:rPr>
                <w:rFonts w:hint="default" w:ascii="宋体" w:hAnsi="宋体" w:eastAsia="宋体" w:cs="宋体"/>
                <w:b/>
                <w:sz w:val="20"/>
                <w:szCs w:val="20"/>
                <w:lang w:val="en-US" w:eastAsia="zh-CN"/>
              </w:rPr>
            </w:pPr>
            <w:r>
              <w:rPr>
                <w:rFonts w:hint="eastAsia" w:ascii="宋体" w:hAnsi="宋体" w:cs="宋体"/>
                <w:b/>
                <w:sz w:val="20"/>
                <w:szCs w:val="20"/>
                <w:lang w:eastAsia="zh-CN"/>
              </w:rPr>
              <w:t xml:space="preserve"> </w:t>
            </w:r>
            <w:r>
              <w:rPr>
                <w:rFonts w:hint="eastAsia" w:ascii="宋体" w:hAnsi="宋体" w:cs="宋体"/>
                <w:b/>
                <w:sz w:val="20"/>
                <w:szCs w:val="20"/>
                <w:lang w:val="en-US" w:eastAsia="zh-CN"/>
              </w:rPr>
              <w:t xml:space="preserve">                                                                                                                                                                                                                                                                                                                                                                                                                                                                                                                                                                                                                                                                                                                                                                                                                                                                                                                                                                                                                                                                                                                                                                                                                                                                                                                                                                                                                                                                                                                                                                                                                                                                                                                                                                                                                                                                                                                                                                                                                                                                                                                                                                                                                                                                                                                                                                                                                                                                                                                                                                                                                                                                                                                                                                                                                                                                                                                                                                                                                                                                                                                                                                                                                                                                                                                                                                                                                                                                                                                                                                                                                                                                                                                                                                                                                                                                                                                                                                                                                                                                                                                                                                                                                </w:t>
            </w:r>
            <w:r>
              <w:rPr>
                <w:rFonts w:hint="eastAsia" w:ascii="宋体" w:hAnsi="宋体" w:cs="宋体"/>
                <w:b/>
                <w:sz w:val="20"/>
                <w:szCs w:val="20"/>
                <w:lang w:val="en-US" w:eastAsia="zh-CN"/>
              </w:rPr>
              <w:t xml:space="preserve">                                                                                                                                                                                                                                                                                                                                                                                                                                                                                                                                                                                                                                                                                                                                                                                                                                                                                                                                                                                                                                                                                                                                                                                                                                                                                                                                                                                                                                                                                                                                                                                                                                                                                                                                                                                                                                                                                                                                                                                                                                                                                                                                                                                                                                                                                                                                                                                                                                                                                                                                                                                                                                                                                                                                                                                                                                                                                                                                                                                                                                                                                                                                                                                                                                                                                                                                                                                                                                                                                                                                                                                                                                                                                                                                                                                                                                                                                                                                                                                                                                                                                                                                                                                                                </w:t>
            </w:r>
            <w:r>
              <w:rPr>
                <w:rFonts w:hint="eastAsia" w:ascii="宋体" w:hAnsi="宋体" w:cs="宋体"/>
                <w:b/>
                <w:sz w:val="20"/>
                <w:szCs w:val="20"/>
                <w:lang w:val="en-US" w:eastAsia="zh-CN"/>
              </w:rPr>
              <w:t xml:space="preserve">                                                                                                                                                                                                                                                                                                                                                                                                                                                                                                                                                                                                                                                                                                                                                                                                                                                                                                                                                                                                                                                                                                                                                                                                                                                                                                                                                                                                                                                                                                                                                                                                                                                                                                                                                                                                                                                                                                                                                                                                                                                                                                                                                                                                                                                                                                                                                                                                                                                                                                                                                                                                                                                                                                                                                                                                                                                                                                                                                                                                                                                                                                                                                                                                                                                                                                                                                                                                                                                                                                                                                                                                                                                                                                                                                                                                                                                                                                                                                                                                                                                                                                                                                                                                                </w:t>
            </w:r>
            <w:r>
              <w:rPr>
                <w:rFonts w:hint="eastAsia" w:ascii="宋体" w:hAnsi="宋体" w:cs="宋体"/>
                <w:b/>
                <w:sz w:val="20"/>
                <w:szCs w:val="20"/>
                <w:lang w:val="en-US" w:eastAsia="zh-CN"/>
              </w:rPr>
              <w:t xml:space="preserve">                                                                                                                                                                                                                                                                                                                                                                                                                                                                                                                                                                                                                                                                                                                                                                                                                                                                                                                                                                                                                                                                                                                                                                                                                                                                                                                                                                                                                                                                                                                                                                                                                                                                                                                                                                                                                                                                                                                                                                                                                                                                                                                                                                                                                                                                                                                                                                                                                                                                                                                                                                                                                                                                                                                                                                                                                                                                                                                                                                                                                                                                                                                                                                                                                                                                                                                                                                                                                                                                                                                                                                                                                                                                                                                                                                                                                                                                                                                                                                                                                                                                                                                                                                                                                </w:t>
            </w:r>
            <w:r>
              <w:rPr>
                <w:rFonts w:hint="eastAsia" w:ascii="宋体" w:hAnsi="宋体" w:cs="宋体"/>
                <w:b/>
                <w:sz w:val="20"/>
                <w:szCs w:val="20"/>
                <w:lang w:val="en-US" w:eastAsia="zh-CN"/>
              </w:rPr>
              <w:t xml:space="preserve">                                                                                                                                                                                                                                                                                                                                                                                                                                                                                                                                                                                                                                                                                                                                                                                                                                                                                                                                                                                                                                                                                                                                                                                                                                                                                                                                                                                                                                                                                                                                                                                                                                                                                                                                                                                                                                                                                                                                                                                                                                                                                                                                                                                                                                                                                                                                                                                                                                                                                                                                                                                                                                                                                                                                                                                                                                                                                                                                                                                                                                                                                                                                                                                                                                                                                                                                                                                                                                                                                                                                                                                                                                                                                                                                                                                                                                                                                                                                                                                                                                                                                                                                                                                                                </w:t>
            </w:r>
            <w:r>
              <w:rPr>
                <w:rFonts w:hint="eastAsia" w:ascii="宋体" w:hAnsi="宋体" w:cs="宋体"/>
                <w:b/>
                <w:sz w:val="20"/>
                <w:szCs w:val="20"/>
                <w:lang w:val="en-US" w:eastAsia="zh-CN"/>
              </w:rPr>
              <w:t xml:space="preserve">                                                                                                                                                                                                                                                                                                                                                                                                                                                                                                                                                                                                                                                                                                                                                                                                                                                                                                                                                                                                                                                                                                                                                                                                                                                                                                                                                                                                                                                                                                                                                                                                                                                                                                                                                                                                                                                                                                                                                                                                                                                                                                                                                                                                                                                                                                                                                                                                                                                                                                                                                                                                                                                                                                                                                                                                                                                                                                                                                                                                                                                                                                                                                                                                                                                                                                                                                                                                                                                                                                                                                                                                                                                                                                                                                                                                                                                                                                                                                                                                                                                                                                                                                                                                                </w:t>
            </w:r>
            <w:r>
              <w:rPr>
                <w:rFonts w:hint="eastAsia" w:ascii="宋体" w:hAnsi="宋体" w:cs="宋体"/>
                <w:b/>
                <w:sz w:val="20"/>
                <w:szCs w:val="20"/>
                <w:lang w:val="en-US" w:eastAsia="zh-CN"/>
              </w:rPr>
              <w:t xml:space="preserve">                                                                                                                                                                                                                                                                                                                                                                                                                                                                                                                                                                                                                                                                                                                                                                                                                                                                                                                                                                                                                                                                                                                                                                                                                                                                                                                                                                                                                                                                                                                                                                                                                                                                                                                                                                                                                                                                                                                                                                                                                                                                                                                                                                                                                                                                                                                                                                                                                                                                                                                                                                                                                                                                                                                                                                                                                                                                                                                                                                                                                                                                                                                                                                                                                                                                                                                                                                                                                                                                                                                                                                                                                                                                                                                                                                                                                                                                                                                                                                                                                                                                                                                                                                                                                </w:t>
            </w:r>
            <w:r>
              <w:rPr>
                <w:rFonts w:hint="eastAsia" w:ascii="宋体" w:hAnsi="宋体" w:cs="宋体"/>
                <w:b/>
                <w:sz w:val="20"/>
                <w:szCs w:val="20"/>
                <w:lang w:val="en-US" w:eastAsia="zh-CN"/>
              </w:rPr>
              <w:t xml:space="preserve">                                                                                                                                                                                                                                                                                                                                                                                                                                                                                                                                                                                                                                                                                                                                                                                                                                                                                                                                                                                                                                                                                                                                                                                                                                                                                                                                                                                                                                                                                                                                                                                                                                                                                                                                                                                                                                                                                                                                                                                                                                                                                                                                                                                                                                                                                                                                                                                                                                                                                                                                                                                                                                                                                                                                                                                                                                                                                                                                                                                                                                                                                                                                                                                                                                                                                                                                                                                                                                                                                                                                                                                                                                                                                                                                                                                                                                                                                                                                                                                                                                                                                                                                                                                                                </w:t>
            </w:r>
            <w:r>
              <w:rPr>
                <w:rFonts w:hint="eastAsia" w:ascii="宋体" w:hAnsi="宋体" w:cs="宋体"/>
                <w:b/>
                <w:sz w:val="20"/>
                <w:szCs w:val="20"/>
                <w:lang w:val="en-US" w:eastAsia="zh-CN"/>
              </w:rPr>
              <w:t xml:space="preserve">                                                                                                                                                                                                                                                                                                                                                                                                                                                                                                                                                                                                                                                                                                                                                                                                                                                                                                                                                                                                                                                                                                                                                                                                                                                                                                                                                                                                                                                                                                                                                                                                                                                                                                                                                                                                                                                                                                                                                                                                                                                                                                                                                                                                                                                                                                                                                                                                                                                                                                                                                                                                                                                                                                                                                                                                                                                                                                                                                                                                                                                                                                                                                                                                                                                                                                                                                                                                                                                                                                                                                                                                                                                                                                                                                                                                                                                                                                                                                                                                                                                                                                                                                                                                                </w:t>
            </w:r>
            <w:r>
              <w:rPr>
                <w:rFonts w:hint="eastAsia" w:ascii="宋体" w:hAnsi="宋体" w:cs="宋体"/>
                <w:b/>
                <w:sz w:val="20"/>
                <w:szCs w:val="20"/>
                <w:lang w:val="en-US" w:eastAsia="zh-CN"/>
              </w:rPr>
              <w:t xml:space="preserve">                                                                                                                                                                                                                                                                                                                                                                                                                                                                                                                                                                                                                                                                                                                                                                                                                                                                                                                                                                                                                                                                                                                                                                                                                                                                                                                                                                                                                                                                                                                                                                                                                                                                                                                                                                                                                                                                                                                                                                                                                                                                                                                                                                                                                                                                                                                                                                                                                                                                                                                                                                                                                                                                                                                                                                                                                                                                                                                                                                                                                                                                                                                                                                                                                                                                                                                                                                                                                                                                                                                                                                                                                                                                                                                                                                                                                                                                                                                                                                                                                                                                                                                                                                                                                </w:t>
            </w:r>
            <w:r>
              <w:rPr>
                <w:rFonts w:hint="eastAsia" w:ascii="宋体" w:hAnsi="宋体" w:cs="宋体"/>
                <w:b/>
                <w:sz w:val="20"/>
                <w:szCs w:val="20"/>
                <w:lang w:val="en-US" w:eastAsia="zh-CN"/>
              </w:rPr>
              <w:t xml:space="preserve">                                                                                                                                                                                                                                                                                                                                                                                                                                                                                                                                                                                                                                                                                                                                                                                                                                                                                                                                                                                                                                                                                                                                                                                                                                                                                                                                                                                                                                                                                                                                                                                                                                                                                                                                                                                                                                                                                                                                                                                                                                                                                                                                                                                                                                                                                                                                                                                                                                                                                                                                                                                                                                                                                                                                                                                                                                                                                                                                                                                                                                                                                                                                                                                                                                                                                                                                                                                                                                                                                                                                                                                                                                                                                                                                                                                                                                                                                                                                                                                                                                                                                                                                                                                                                </w:t>
            </w:r>
            <w:r>
              <w:rPr>
                <w:rFonts w:hint="eastAsia" w:ascii="宋体" w:hAnsi="宋体" w:cs="宋体"/>
                <w:b/>
                <w:sz w:val="20"/>
                <w:szCs w:val="20"/>
                <w:lang w:val="en-US" w:eastAsia="zh-CN"/>
              </w:rPr>
              <w:t xml:space="preserve">                                                                                                                                                                                                                                                                                                                                                                                                                                                                                                                                                                                                                                                                                                                                                                                                                                                                                                                                                                                                                                                                                                                                                                                                                                                                                                                                                                                                                                                                                                                                                                                                                                                                                                                                                                                                                                                                                                                                                                                                                                                                                                                                                                                                                                                                                                                                                                                                                                                                                                                                                                                                                                                                                                                                                                                                                                                                                                                                                                                                                                                                                                                                                                                                                                                                                                                                                                                                                                                                                                                                                                                                                                                                                                                                                                        </w:t>
            </w:r>
          </w:p>
        </w:tc>
        <w:tc>
          <w:tcPr>
            <w:tcW w:w="4520" w:type="dxa"/>
            <w:vAlign w:val="center"/>
          </w:tcPr>
          <w:p w14:paraId="3425533E">
            <w:pPr>
              <w:jc w:val="left"/>
              <w:outlineLvl w:val="9"/>
              <w:rPr>
                <w:rFonts w:hint="eastAsia" w:ascii="宋体" w:hAnsi="宋体" w:eastAsia="宋体" w:cs="宋体"/>
                <w:sz w:val="20"/>
                <w:szCs w:val="20"/>
              </w:rPr>
            </w:pPr>
            <w:r>
              <w:rPr>
                <w:rFonts w:hint="eastAsia" w:ascii="宋体" w:hAnsi="宋体" w:eastAsia="宋体" w:cs="宋体"/>
                <w:sz w:val="20"/>
                <w:szCs w:val="20"/>
              </w:rPr>
              <w:t>A3-2基础能力建设</w:t>
            </w:r>
          </w:p>
        </w:tc>
        <w:tc>
          <w:tcPr>
            <w:tcW w:w="1241" w:type="dxa"/>
            <w:vAlign w:val="center"/>
          </w:tcPr>
          <w:p w14:paraId="34F25A78">
            <w:pPr>
              <w:jc w:val="center"/>
              <w:outlineLvl w:val="9"/>
              <w:rPr>
                <w:rFonts w:hint="eastAsia" w:ascii="宋体" w:hAnsi="宋体" w:eastAsia="宋体" w:cs="宋体"/>
                <w:sz w:val="20"/>
                <w:szCs w:val="20"/>
              </w:rPr>
            </w:pPr>
            <w:r>
              <w:rPr>
                <w:rFonts w:hint="eastAsia" w:ascii="宋体" w:hAnsi="宋体" w:eastAsia="宋体" w:cs="宋体"/>
                <w:sz w:val="20"/>
                <w:szCs w:val="20"/>
              </w:rPr>
              <w:t>2</w:t>
            </w:r>
          </w:p>
        </w:tc>
        <w:tc>
          <w:tcPr>
            <w:tcW w:w="1242" w:type="dxa"/>
            <w:vAlign w:val="center"/>
          </w:tcPr>
          <w:p w14:paraId="1B5DFA09">
            <w:pPr>
              <w:jc w:val="center"/>
              <w:outlineLvl w:val="9"/>
              <w:rPr>
                <w:rFonts w:hint="eastAsia" w:ascii="宋体" w:hAnsi="宋体" w:eastAsia="宋体" w:cs="宋体"/>
                <w:sz w:val="20"/>
                <w:szCs w:val="20"/>
                <w:lang w:val="en-US" w:eastAsia="zh-CN"/>
              </w:rPr>
            </w:pPr>
            <w:r>
              <w:rPr>
                <w:rFonts w:hint="eastAsia" w:ascii="宋体" w:hAnsi="宋体" w:cs="宋体"/>
                <w:sz w:val="20"/>
                <w:szCs w:val="20"/>
                <w:lang w:val="en-US" w:eastAsia="zh-CN"/>
              </w:rPr>
              <w:t>2</w:t>
            </w:r>
          </w:p>
        </w:tc>
      </w:tr>
      <w:tr w14:paraId="0AF1A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94" w:type="dxa"/>
            <w:vMerge w:val="continue"/>
            <w:vAlign w:val="center"/>
          </w:tcPr>
          <w:p w14:paraId="1C30F5B5">
            <w:pPr>
              <w:jc w:val="center"/>
              <w:outlineLvl w:val="9"/>
              <w:rPr>
                <w:rFonts w:hint="eastAsia" w:ascii="宋体" w:hAnsi="宋体" w:eastAsia="宋体" w:cs="宋体"/>
                <w:b/>
                <w:sz w:val="20"/>
                <w:szCs w:val="20"/>
              </w:rPr>
            </w:pPr>
          </w:p>
        </w:tc>
        <w:tc>
          <w:tcPr>
            <w:tcW w:w="4520" w:type="dxa"/>
            <w:vAlign w:val="center"/>
          </w:tcPr>
          <w:p w14:paraId="58F9CF95">
            <w:pPr>
              <w:jc w:val="center"/>
              <w:outlineLvl w:val="9"/>
              <w:rPr>
                <w:rFonts w:hint="eastAsia" w:ascii="宋体" w:hAnsi="宋体" w:eastAsia="宋体" w:cs="宋体"/>
                <w:b/>
                <w:sz w:val="20"/>
                <w:szCs w:val="20"/>
              </w:rPr>
            </w:pPr>
            <w:r>
              <w:rPr>
                <w:rFonts w:hint="eastAsia" w:ascii="宋体" w:hAnsi="宋体" w:eastAsia="宋体" w:cs="宋体"/>
                <w:b/>
                <w:bCs/>
                <w:sz w:val="20"/>
                <w:szCs w:val="20"/>
              </w:rPr>
              <w:t>小</w:t>
            </w:r>
            <w:r>
              <w:rPr>
                <w:rFonts w:hint="eastAsia" w:ascii="宋体" w:hAnsi="宋体" w:eastAsia="宋体" w:cs="宋体"/>
                <w:b/>
                <w:bCs/>
                <w:sz w:val="20"/>
                <w:szCs w:val="20"/>
                <w:lang w:val="en-US" w:eastAsia="zh-CN"/>
              </w:rPr>
              <w:t xml:space="preserve">  </w:t>
            </w:r>
            <w:r>
              <w:rPr>
                <w:rFonts w:hint="eastAsia" w:ascii="宋体" w:hAnsi="宋体" w:eastAsia="宋体" w:cs="宋体"/>
                <w:b/>
                <w:bCs/>
                <w:sz w:val="20"/>
                <w:szCs w:val="20"/>
              </w:rPr>
              <w:t>计</w:t>
            </w:r>
          </w:p>
        </w:tc>
        <w:tc>
          <w:tcPr>
            <w:tcW w:w="1241" w:type="dxa"/>
            <w:vAlign w:val="center"/>
          </w:tcPr>
          <w:p w14:paraId="0F7A8DAF">
            <w:pPr>
              <w:widowControl/>
              <w:jc w:val="center"/>
              <w:textAlignment w:val="center"/>
              <w:outlineLvl w:val="9"/>
              <w:rPr>
                <w:rFonts w:hint="eastAsia"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4</w:t>
            </w:r>
          </w:p>
        </w:tc>
        <w:tc>
          <w:tcPr>
            <w:tcW w:w="1242" w:type="dxa"/>
            <w:vAlign w:val="center"/>
          </w:tcPr>
          <w:p w14:paraId="2D277D41">
            <w:pPr>
              <w:widowControl/>
              <w:jc w:val="center"/>
              <w:textAlignment w:val="center"/>
              <w:outlineLvl w:val="9"/>
              <w:rPr>
                <w:rFonts w:hint="default" w:ascii="宋体" w:hAnsi="宋体" w:eastAsia="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4</w:t>
            </w:r>
          </w:p>
        </w:tc>
      </w:tr>
      <w:tr w14:paraId="1CBA2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94" w:type="dxa"/>
            <w:vAlign w:val="center"/>
          </w:tcPr>
          <w:p w14:paraId="4AE28A1A">
            <w:pPr>
              <w:jc w:val="center"/>
              <w:outlineLvl w:val="9"/>
              <w:rPr>
                <w:rFonts w:hint="eastAsia" w:ascii="宋体" w:hAnsi="宋体" w:eastAsia="宋体" w:cs="宋体"/>
                <w:b/>
                <w:sz w:val="20"/>
                <w:szCs w:val="20"/>
              </w:rPr>
            </w:pPr>
            <w:r>
              <w:rPr>
                <w:rFonts w:hint="eastAsia" w:ascii="宋体" w:hAnsi="宋体" w:eastAsia="宋体" w:cs="宋体"/>
                <w:b/>
                <w:bCs/>
                <w:sz w:val="20"/>
                <w:szCs w:val="20"/>
              </w:rPr>
              <w:t>履职效能</w:t>
            </w:r>
          </w:p>
        </w:tc>
        <w:tc>
          <w:tcPr>
            <w:tcW w:w="4520" w:type="dxa"/>
            <w:vAlign w:val="center"/>
          </w:tcPr>
          <w:p w14:paraId="34DBB00F">
            <w:pPr>
              <w:jc w:val="center"/>
              <w:outlineLvl w:val="9"/>
              <w:rPr>
                <w:rFonts w:hint="eastAsia" w:ascii="宋体" w:hAnsi="宋体" w:eastAsia="宋体" w:cs="宋体"/>
                <w:b/>
                <w:sz w:val="20"/>
                <w:szCs w:val="20"/>
              </w:rPr>
            </w:pPr>
            <w:r>
              <w:rPr>
                <w:rFonts w:hint="eastAsia" w:ascii="宋体" w:hAnsi="宋体" w:eastAsia="宋体" w:cs="宋体"/>
                <w:b/>
                <w:sz w:val="20"/>
                <w:szCs w:val="20"/>
              </w:rPr>
              <w:t>合</w:t>
            </w:r>
            <w:r>
              <w:rPr>
                <w:rFonts w:hint="eastAsia" w:ascii="宋体" w:hAnsi="宋体" w:eastAsia="宋体" w:cs="宋体"/>
                <w:b/>
                <w:sz w:val="20"/>
                <w:szCs w:val="20"/>
                <w:lang w:val="en-US" w:eastAsia="zh-CN"/>
              </w:rPr>
              <w:t xml:space="preserve">  </w:t>
            </w:r>
            <w:r>
              <w:rPr>
                <w:rFonts w:hint="eastAsia" w:ascii="宋体" w:hAnsi="宋体" w:eastAsia="宋体" w:cs="宋体"/>
                <w:b/>
                <w:sz w:val="20"/>
                <w:szCs w:val="20"/>
              </w:rPr>
              <w:t>计</w:t>
            </w:r>
          </w:p>
        </w:tc>
        <w:tc>
          <w:tcPr>
            <w:tcW w:w="1241" w:type="dxa"/>
            <w:vAlign w:val="center"/>
          </w:tcPr>
          <w:p w14:paraId="5B891D64">
            <w:pPr>
              <w:widowControl/>
              <w:jc w:val="center"/>
              <w:textAlignment w:val="center"/>
              <w:outlineLvl w:val="9"/>
              <w:rPr>
                <w:rFonts w:hint="eastAsia"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20</w:t>
            </w:r>
          </w:p>
        </w:tc>
        <w:tc>
          <w:tcPr>
            <w:tcW w:w="1242" w:type="dxa"/>
            <w:vAlign w:val="center"/>
          </w:tcPr>
          <w:p w14:paraId="6EDC8DC9">
            <w:pPr>
              <w:widowControl/>
              <w:jc w:val="center"/>
              <w:textAlignment w:val="center"/>
              <w:outlineLvl w:val="9"/>
              <w:rPr>
                <w:rFonts w:hint="default" w:ascii="宋体" w:hAnsi="宋体" w:eastAsia="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20</w:t>
            </w:r>
          </w:p>
        </w:tc>
      </w:tr>
      <w:bookmarkEnd w:id="166"/>
      <w:bookmarkEnd w:id="167"/>
      <w:bookmarkEnd w:id="168"/>
      <w:bookmarkEnd w:id="169"/>
      <w:bookmarkEnd w:id="170"/>
    </w:tbl>
    <w:p w14:paraId="510B29E1">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outlineLvl w:val="9"/>
        <w:rPr>
          <w:rFonts w:hint="default" w:ascii="仿宋_GB2312" w:hAnsi="仿宋_GB2312" w:eastAsia="仿宋_GB2312" w:cs="仿宋_GB2312"/>
          <w:b/>
          <w:sz w:val="28"/>
          <w:szCs w:val="28"/>
          <w:lang w:val="en-US" w:eastAsia="zh-CN"/>
        </w:rPr>
      </w:pPr>
      <w:bookmarkStart w:id="171" w:name="_Toc3516"/>
      <w:r>
        <w:rPr>
          <w:rFonts w:hint="eastAsia" w:ascii="仿宋_GB2312" w:hAnsi="仿宋_GB2312" w:eastAsia="仿宋_GB2312" w:cs="仿宋_GB2312"/>
          <w:b/>
          <w:sz w:val="28"/>
          <w:szCs w:val="28"/>
        </w:rPr>
        <w:t>A1-1</w:t>
      </w:r>
      <w:bookmarkEnd w:id="171"/>
      <w:r>
        <w:rPr>
          <w:rFonts w:hint="eastAsia" w:ascii="仿宋_GB2312" w:hAnsi="仿宋_GB2312" w:eastAsia="仿宋_GB2312" w:cs="仿宋_GB2312"/>
          <w:b/>
          <w:sz w:val="28"/>
          <w:szCs w:val="28"/>
          <w:lang w:val="en-US" w:eastAsia="zh-CN"/>
        </w:rPr>
        <w:t>绩效目标合理性</w:t>
      </w:r>
    </w:p>
    <w:p w14:paraId="707BEC5C">
      <w:pPr>
        <w:pStyle w:val="9"/>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该指标主要是考核部门年度工作目标设定的依据充分性、科学性、合理性等方面的情况。</w:t>
      </w:r>
    </w:p>
    <w:p w14:paraId="06F6DACB">
      <w:pPr>
        <w:pStyle w:val="9"/>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仿宋_GB2312" w:hAnsi="仿宋_GB2312" w:eastAsia="仿宋_GB2312" w:cs="仿宋_GB2312"/>
          <w:sz w:val="28"/>
          <w:szCs w:val="28"/>
        </w:rPr>
      </w:pPr>
      <w:r>
        <w:rPr>
          <w:rFonts w:hint="eastAsia" w:hAnsi="仿宋_GB2312" w:cs="仿宋_GB2312"/>
          <w:sz w:val="28"/>
          <w:szCs w:val="28"/>
          <w:lang w:eastAsia="zh-CN"/>
        </w:rPr>
        <w:t>永济市畜牧兽医发展中心</w:t>
      </w:r>
      <w:r>
        <w:rPr>
          <w:rFonts w:hint="eastAsia" w:ascii="仿宋_GB2312" w:hAnsi="仿宋_GB2312" w:eastAsia="仿宋_GB2312" w:cs="仿宋_GB2312"/>
          <w:sz w:val="28"/>
          <w:szCs w:val="28"/>
        </w:rPr>
        <w:t>根据部门履职、年度工作任务设定202</w:t>
      </w:r>
      <w:r>
        <w:rPr>
          <w:rFonts w:hint="eastAsia" w:hAnsi="仿宋_GB2312" w:cs="仿宋_GB2312"/>
          <w:sz w:val="28"/>
          <w:szCs w:val="28"/>
          <w:lang w:val="en-US" w:eastAsia="zh-CN"/>
        </w:rPr>
        <w:t>3</w:t>
      </w:r>
      <w:r>
        <w:rPr>
          <w:rFonts w:hint="eastAsia" w:ascii="仿宋_GB2312" w:hAnsi="仿宋_GB2312" w:eastAsia="仿宋_GB2312" w:cs="仿宋_GB2312"/>
          <w:sz w:val="28"/>
          <w:szCs w:val="28"/>
        </w:rPr>
        <w:t>年度部门整体绩效目标，目标设定符合国家法律法规、国民经济和社会发展总体规划及部门“三定”方案确定的职责。</w:t>
      </w:r>
    </w:p>
    <w:p w14:paraId="10C759D7">
      <w:pPr>
        <w:pStyle w:val="9"/>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仿宋_GB2312" w:hAnsi="仿宋_GB2312" w:eastAsia="仿宋_GB2312" w:cs="仿宋_GB2312"/>
          <w:sz w:val="28"/>
          <w:szCs w:val="28"/>
          <w:highlight w:val="none"/>
        </w:rPr>
      </w:pPr>
      <w:r>
        <w:rPr>
          <w:rFonts w:hint="eastAsia" w:hAnsi="仿宋_GB2312" w:cs="仿宋_GB2312"/>
          <w:sz w:val="28"/>
          <w:szCs w:val="28"/>
          <w:highlight w:val="none"/>
          <w:lang w:eastAsia="zh-CN"/>
        </w:rPr>
        <w:t>根据评分方法和</w:t>
      </w:r>
      <w:r>
        <w:rPr>
          <w:rFonts w:hint="eastAsia" w:ascii="仿宋_GB2312" w:hAnsi="仿宋_GB2312" w:eastAsia="仿宋_GB2312" w:cs="仿宋_GB2312"/>
          <w:sz w:val="28"/>
          <w:szCs w:val="28"/>
          <w:highlight w:val="none"/>
        </w:rPr>
        <w:t>评分标准，本指标</w:t>
      </w:r>
      <w:r>
        <w:rPr>
          <w:rFonts w:hint="eastAsia" w:hAnsi="仿宋_GB2312" w:cs="仿宋_GB2312"/>
          <w:sz w:val="28"/>
          <w:szCs w:val="28"/>
          <w:highlight w:val="none"/>
          <w:lang w:eastAsia="zh-CN"/>
        </w:rPr>
        <w:t>满分</w:t>
      </w:r>
      <w:r>
        <w:rPr>
          <w:rFonts w:hint="eastAsia" w:hAnsi="仿宋_GB2312" w:cs="仿宋_GB2312"/>
          <w:sz w:val="28"/>
          <w:szCs w:val="28"/>
          <w:highlight w:val="none"/>
          <w:lang w:val="en-US" w:eastAsia="zh-CN"/>
        </w:rPr>
        <w:t>2分，得分2分</w:t>
      </w:r>
      <w:r>
        <w:rPr>
          <w:rFonts w:hint="eastAsia" w:ascii="仿宋_GB2312" w:hAnsi="仿宋_GB2312" w:eastAsia="仿宋_GB2312" w:cs="仿宋_GB2312"/>
          <w:sz w:val="28"/>
          <w:szCs w:val="28"/>
          <w:highlight w:val="none"/>
        </w:rPr>
        <w:t>。</w:t>
      </w:r>
    </w:p>
    <w:p w14:paraId="1D0A5C20">
      <w:pPr>
        <w:pStyle w:val="9"/>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outlineLvl w:val="9"/>
        <w:rPr>
          <w:rFonts w:hint="eastAsia" w:ascii="仿宋_GB2312" w:hAnsi="仿宋_GB2312" w:eastAsia="仿宋_GB2312" w:cs="仿宋_GB2312"/>
          <w:b/>
          <w:bCs/>
          <w:kern w:val="0"/>
          <w:sz w:val="28"/>
          <w:szCs w:val="28"/>
          <w:lang w:eastAsia="zh-CN"/>
        </w:rPr>
      </w:pPr>
      <w:r>
        <w:rPr>
          <w:rFonts w:hint="eastAsia" w:ascii="仿宋_GB2312" w:hAnsi="仿宋_GB2312" w:eastAsia="仿宋_GB2312" w:cs="仿宋_GB2312"/>
          <w:b/>
          <w:bCs/>
          <w:kern w:val="0"/>
          <w:sz w:val="28"/>
          <w:szCs w:val="28"/>
        </w:rPr>
        <w:t>A1-2</w:t>
      </w:r>
      <w:r>
        <w:rPr>
          <w:rFonts w:hint="eastAsia" w:hAnsi="仿宋_GB2312" w:cs="仿宋_GB2312"/>
          <w:b/>
          <w:bCs/>
          <w:kern w:val="0"/>
          <w:sz w:val="28"/>
          <w:szCs w:val="28"/>
          <w:lang w:eastAsia="zh-CN"/>
        </w:rPr>
        <w:t>绩效指标明确性</w:t>
      </w:r>
    </w:p>
    <w:p w14:paraId="5DA40AAD">
      <w:pPr>
        <w:pStyle w:val="9"/>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该指标主要是考察部门</w:t>
      </w:r>
      <w:r>
        <w:rPr>
          <w:rFonts w:hint="eastAsia" w:hAnsi="仿宋_GB2312" w:cs="仿宋_GB2312"/>
          <w:kern w:val="0"/>
          <w:sz w:val="28"/>
          <w:szCs w:val="28"/>
          <w:lang w:eastAsia="zh-CN"/>
        </w:rPr>
        <w:t>整体绩效目标所设定的绩效指标是否清晰、细化、可量化</w:t>
      </w:r>
      <w:r>
        <w:rPr>
          <w:rFonts w:hint="eastAsia" w:ascii="仿宋_GB2312" w:hAnsi="仿宋_GB2312" w:eastAsia="仿宋_GB2312" w:cs="仿宋_GB2312"/>
          <w:kern w:val="0"/>
          <w:sz w:val="28"/>
          <w:szCs w:val="28"/>
        </w:rPr>
        <w:t>。</w:t>
      </w:r>
    </w:p>
    <w:p w14:paraId="4D2400E0">
      <w:pPr>
        <w:pStyle w:val="9"/>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kern w:val="0"/>
          <w:sz w:val="28"/>
          <w:szCs w:val="28"/>
        </w:rPr>
        <w:t>通过核查资料等相关信息</w:t>
      </w:r>
      <w:r>
        <w:rPr>
          <w:rFonts w:hint="eastAsia" w:hAnsi="仿宋_GB2312" w:cs="仿宋_GB2312"/>
          <w:kern w:val="0"/>
          <w:sz w:val="28"/>
          <w:szCs w:val="28"/>
          <w:lang w:eastAsia="zh-CN"/>
        </w:rPr>
        <w:t>，</w:t>
      </w:r>
      <w:r>
        <w:rPr>
          <w:rFonts w:hint="eastAsia" w:hAnsi="仿宋_GB2312" w:cs="仿宋_GB2312"/>
          <w:sz w:val="28"/>
          <w:szCs w:val="28"/>
          <w:lang w:eastAsia="zh-CN"/>
        </w:rPr>
        <w:t>永济市畜牧兽医发展中心</w:t>
      </w:r>
      <w:r>
        <w:rPr>
          <w:rFonts w:hint="eastAsia" w:hAnsi="仿宋_GB2312" w:cs="仿宋_GB2312"/>
          <w:sz w:val="28"/>
          <w:szCs w:val="28"/>
          <w:lang w:val="en-US" w:eastAsia="zh-CN"/>
        </w:rPr>
        <w:t>部门整体的工作和绩效目标细化、分解，绩效指标清晰、可量化，与部门年度的任务数相对应、与2023年度部门预算资金相匹配</w:t>
      </w:r>
      <w:r>
        <w:rPr>
          <w:rFonts w:hint="eastAsia" w:ascii="仿宋_GB2312" w:hAnsi="仿宋_GB2312" w:eastAsia="仿宋_GB2312" w:cs="仿宋_GB2312"/>
          <w:sz w:val="28"/>
          <w:szCs w:val="28"/>
          <w:highlight w:val="none"/>
        </w:rPr>
        <w:t>。</w:t>
      </w:r>
    </w:p>
    <w:p w14:paraId="587C2D6E">
      <w:pPr>
        <w:pStyle w:val="9"/>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仿宋_GB2312" w:hAnsi="仿宋_GB2312" w:eastAsia="仿宋_GB2312" w:cs="仿宋_GB2312"/>
          <w:sz w:val="28"/>
          <w:szCs w:val="28"/>
          <w:highlight w:val="none"/>
        </w:rPr>
      </w:pPr>
      <w:r>
        <w:rPr>
          <w:rFonts w:hint="eastAsia" w:hAnsi="仿宋_GB2312" w:cs="仿宋_GB2312"/>
          <w:sz w:val="28"/>
          <w:szCs w:val="28"/>
          <w:highlight w:val="none"/>
          <w:lang w:eastAsia="zh-CN"/>
        </w:rPr>
        <w:t>根据评分方法和</w:t>
      </w:r>
      <w:r>
        <w:rPr>
          <w:rFonts w:hint="eastAsia" w:ascii="仿宋_GB2312" w:hAnsi="仿宋_GB2312" w:eastAsia="仿宋_GB2312" w:cs="仿宋_GB2312"/>
          <w:sz w:val="28"/>
          <w:szCs w:val="28"/>
          <w:highlight w:val="none"/>
        </w:rPr>
        <w:t>评分标准，本指标</w:t>
      </w:r>
      <w:r>
        <w:rPr>
          <w:rFonts w:hint="eastAsia" w:hAnsi="仿宋_GB2312" w:cs="仿宋_GB2312"/>
          <w:sz w:val="28"/>
          <w:szCs w:val="28"/>
          <w:highlight w:val="none"/>
          <w:lang w:eastAsia="zh-CN"/>
        </w:rPr>
        <w:t>满分</w:t>
      </w:r>
      <w:r>
        <w:rPr>
          <w:rFonts w:hint="eastAsia" w:hAnsi="仿宋_GB2312" w:cs="仿宋_GB2312"/>
          <w:sz w:val="28"/>
          <w:szCs w:val="28"/>
          <w:highlight w:val="none"/>
          <w:lang w:val="en-US" w:eastAsia="zh-CN"/>
        </w:rPr>
        <w:t>2分，得分2分</w:t>
      </w:r>
      <w:r>
        <w:rPr>
          <w:rFonts w:hint="eastAsia" w:ascii="仿宋_GB2312" w:hAnsi="仿宋_GB2312" w:eastAsia="仿宋_GB2312" w:cs="仿宋_GB2312"/>
          <w:sz w:val="28"/>
          <w:szCs w:val="28"/>
          <w:highlight w:val="none"/>
        </w:rPr>
        <w:t>。</w:t>
      </w:r>
    </w:p>
    <w:p w14:paraId="04633509">
      <w:pPr>
        <w:pStyle w:val="9"/>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outlineLvl w:val="9"/>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A2-1党建工作</w:t>
      </w:r>
    </w:p>
    <w:p w14:paraId="092BE384">
      <w:pPr>
        <w:pStyle w:val="10"/>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该指标主要是考核在开展党史学习教育，推动党内政治生活、提高党建工作规范化水平方面的工作完成情况。</w:t>
      </w:r>
    </w:p>
    <w:p w14:paraId="7A983CC0">
      <w:pPr>
        <w:pStyle w:val="9"/>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rPr>
        <w:t>通过核查资料等相关信息</w:t>
      </w:r>
      <w:r>
        <w:rPr>
          <w:rFonts w:hint="eastAsia" w:ascii="仿宋_GB2312" w:hAnsi="仿宋_GB2312" w:eastAsia="仿宋_GB2312" w:cs="仿宋_GB2312"/>
          <w:sz w:val="28"/>
          <w:szCs w:val="28"/>
          <w:highlight w:val="none"/>
          <w:lang w:eastAsia="zh-CN"/>
        </w:rPr>
        <w:t>，</w:t>
      </w:r>
      <w:r>
        <w:rPr>
          <w:rFonts w:hint="eastAsia" w:hAnsi="仿宋_GB2312" w:cs="仿宋_GB2312"/>
          <w:sz w:val="28"/>
          <w:szCs w:val="28"/>
          <w:highlight w:val="none"/>
          <w:lang w:eastAsia="zh-CN"/>
        </w:rPr>
        <w:t>永济市畜牧兽医发展中心</w:t>
      </w:r>
      <w:r>
        <w:rPr>
          <w:rFonts w:hint="eastAsia" w:ascii="仿宋_GB2312" w:hAnsi="仿宋_GB2312" w:eastAsia="仿宋_GB2312" w:cs="仿宋_GB2312"/>
          <w:sz w:val="28"/>
          <w:szCs w:val="28"/>
          <w:highlight w:val="none"/>
          <w:lang w:eastAsia="zh-CN"/>
        </w:rPr>
        <w:t>积极</w:t>
      </w:r>
      <w:r>
        <w:rPr>
          <w:rFonts w:hint="eastAsia" w:ascii="仿宋_GB2312" w:hAnsi="仿宋_GB2312" w:eastAsia="仿宋_GB2312" w:cs="仿宋_GB2312"/>
          <w:sz w:val="28"/>
          <w:szCs w:val="28"/>
          <w:highlight w:val="none"/>
        </w:rPr>
        <w:t>开展党员干部活动，</w:t>
      </w:r>
      <w:r>
        <w:rPr>
          <w:rFonts w:hint="eastAsia" w:hAnsi="仿宋_GB2312" w:cs="仿宋_GB2312"/>
          <w:sz w:val="28"/>
          <w:szCs w:val="28"/>
          <w:highlight w:val="none"/>
          <w:lang w:eastAsia="zh-CN"/>
        </w:rPr>
        <w:t>集中学习市委书记在全市领导干部会议上的讲话。并认真做好党费公示和收缴的工作。</w:t>
      </w:r>
    </w:p>
    <w:p w14:paraId="4C767250">
      <w:pPr>
        <w:pStyle w:val="9"/>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仿宋_GB2312" w:hAnsi="仿宋_GB2312" w:eastAsia="仿宋_GB2312" w:cs="仿宋_GB2312"/>
          <w:sz w:val="28"/>
          <w:szCs w:val="28"/>
          <w:highlight w:val="none"/>
        </w:rPr>
      </w:pPr>
      <w:r>
        <w:rPr>
          <w:rFonts w:hint="eastAsia" w:hAnsi="仿宋_GB2312" w:cs="仿宋_GB2312"/>
          <w:sz w:val="28"/>
          <w:szCs w:val="28"/>
          <w:highlight w:val="none"/>
          <w:lang w:eastAsia="zh-CN"/>
        </w:rPr>
        <w:t>根据评分方法和</w:t>
      </w:r>
      <w:r>
        <w:rPr>
          <w:rFonts w:hint="eastAsia" w:ascii="仿宋_GB2312" w:hAnsi="仿宋_GB2312" w:eastAsia="仿宋_GB2312" w:cs="仿宋_GB2312"/>
          <w:sz w:val="28"/>
          <w:szCs w:val="28"/>
          <w:highlight w:val="none"/>
        </w:rPr>
        <w:t>评分标准，本指标</w:t>
      </w:r>
      <w:r>
        <w:rPr>
          <w:rFonts w:hint="eastAsia" w:hAnsi="仿宋_GB2312" w:cs="仿宋_GB2312"/>
          <w:sz w:val="28"/>
          <w:szCs w:val="28"/>
          <w:highlight w:val="none"/>
          <w:lang w:eastAsia="zh-CN"/>
        </w:rPr>
        <w:t>满分</w:t>
      </w:r>
      <w:r>
        <w:rPr>
          <w:rFonts w:hint="eastAsia" w:hAnsi="仿宋_GB2312" w:cs="仿宋_GB2312"/>
          <w:sz w:val="28"/>
          <w:szCs w:val="28"/>
          <w:highlight w:val="none"/>
          <w:lang w:val="en-US" w:eastAsia="zh-CN"/>
        </w:rPr>
        <w:t>2分，得分2分</w:t>
      </w:r>
      <w:r>
        <w:rPr>
          <w:rFonts w:hint="eastAsia" w:ascii="仿宋_GB2312" w:hAnsi="仿宋_GB2312" w:eastAsia="仿宋_GB2312" w:cs="仿宋_GB2312"/>
          <w:sz w:val="28"/>
          <w:szCs w:val="28"/>
          <w:highlight w:val="none"/>
        </w:rPr>
        <w:t>。</w:t>
      </w:r>
    </w:p>
    <w:p w14:paraId="12D54B21">
      <w:pPr>
        <w:pStyle w:val="9"/>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outlineLvl w:val="9"/>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A2-2</w:t>
      </w:r>
      <w:r>
        <w:rPr>
          <w:rFonts w:hint="eastAsia" w:ascii="仿宋_GB2312" w:hAnsi="仿宋_GB2312" w:eastAsia="仿宋_GB2312" w:cs="仿宋_GB2312"/>
          <w:b/>
          <w:kern w:val="2"/>
          <w:sz w:val="28"/>
          <w:szCs w:val="28"/>
        </w:rPr>
        <w:t>人员经费</w:t>
      </w:r>
    </w:p>
    <w:p w14:paraId="016D858A">
      <w:pPr>
        <w:pStyle w:val="9"/>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该指标主要是考核部门是否按相关要求支付相关人员的工资及福利费、保险费等。</w:t>
      </w:r>
    </w:p>
    <w:p w14:paraId="354C35F5">
      <w:pPr>
        <w:pStyle w:val="9"/>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通过核查资料等相关信息，</w:t>
      </w:r>
      <w:r>
        <w:rPr>
          <w:rFonts w:hint="eastAsia" w:hAnsi="仿宋_GB2312" w:cs="仿宋_GB2312"/>
          <w:kern w:val="0"/>
          <w:sz w:val="28"/>
          <w:szCs w:val="28"/>
          <w:lang w:eastAsia="zh-CN"/>
        </w:rPr>
        <w:t>永济市畜牧兽医发展中心</w:t>
      </w:r>
      <w:r>
        <w:rPr>
          <w:rFonts w:hint="eastAsia" w:ascii="仿宋_GB2312" w:hAnsi="仿宋_GB2312" w:eastAsia="仿宋_GB2312" w:cs="仿宋_GB2312"/>
          <w:kern w:val="0"/>
          <w:sz w:val="28"/>
          <w:szCs w:val="28"/>
        </w:rPr>
        <w:t>能够及时支付工资、津贴、奖金、养老保险费、医疗保险费、工伤及失业保险费、职业年金、住房公积金等，未发现拖欠现象。</w:t>
      </w:r>
    </w:p>
    <w:p w14:paraId="33DE288D">
      <w:pPr>
        <w:pStyle w:val="9"/>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仿宋_GB2312" w:hAnsi="仿宋_GB2312" w:eastAsia="仿宋_GB2312" w:cs="仿宋_GB2312"/>
          <w:sz w:val="28"/>
          <w:szCs w:val="28"/>
        </w:rPr>
      </w:pPr>
      <w:r>
        <w:rPr>
          <w:rFonts w:hint="eastAsia" w:hAnsi="仿宋_GB2312" w:cs="仿宋_GB2312"/>
          <w:sz w:val="28"/>
          <w:szCs w:val="28"/>
          <w:highlight w:val="none"/>
          <w:lang w:eastAsia="zh-CN"/>
        </w:rPr>
        <w:t>根据评分方法和</w:t>
      </w:r>
      <w:r>
        <w:rPr>
          <w:rFonts w:hint="eastAsia" w:ascii="仿宋_GB2312" w:hAnsi="仿宋_GB2312" w:eastAsia="仿宋_GB2312" w:cs="仿宋_GB2312"/>
          <w:sz w:val="28"/>
          <w:szCs w:val="28"/>
          <w:highlight w:val="none"/>
        </w:rPr>
        <w:t>评分标准，本指标</w:t>
      </w:r>
      <w:r>
        <w:rPr>
          <w:rFonts w:hint="eastAsia" w:hAnsi="仿宋_GB2312" w:cs="仿宋_GB2312"/>
          <w:sz w:val="28"/>
          <w:szCs w:val="28"/>
          <w:highlight w:val="none"/>
          <w:lang w:eastAsia="zh-CN"/>
        </w:rPr>
        <w:t>满分</w:t>
      </w:r>
      <w:r>
        <w:rPr>
          <w:rFonts w:hint="eastAsia" w:hAnsi="仿宋_GB2312" w:cs="仿宋_GB2312"/>
          <w:sz w:val="28"/>
          <w:szCs w:val="28"/>
          <w:highlight w:val="none"/>
          <w:lang w:val="en-US" w:eastAsia="zh-CN"/>
        </w:rPr>
        <w:t>4分，得分4分</w:t>
      </w:r>
      <w:r>
        <w:rPr>
          <w:rFonts w:hint="eastAsia" w:ascii="仿宋_GB2312" w:hAnsi="仿宋_GB2312" w:eastAsia="仿宋_GB2312" w:cs="仿宋_GB2312"/>
          <w:sz w:val="28"/>
          <w:szCs w:val="28"/>
          <w:highlight w:val="none"/>
        </w:rPr>
        <w:t>。</w:t>
      </w:r>
    </w:p>
    <w:p w14:paraId="282D5E86">
      <w:pPr>
        <w:pStyle w:val="9"/>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outlineLvl w:val="9"/>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A2-3</w:t>
      </w:r>
      <w:r>
        <w:rPr>
          <w:rFonts w:hint="eastAsia" w:ascii="仿宋_GB2312" w:hAnsi="仿宋_GB2312" w:eastAsia="仿宋_GB2312" w:cs="仿宋_GB2312"/>
          <w:b/>
          <w:sz w:val="28"/>
          <w:szCs w:val="28"/>
          <w:lang w:val="en-US" w:eastAsia="zh-CN"/>
        </w:rPr>
        <w:t>畜禽疫病预防</w:t>
      </w:r>
    </w:p>
    <w:p w14:paraId="2E34FBD2">
      <w:pPr>
        <w:pStyle w:val="9"/>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该指标主要是考核</w:t>
      </w:r>
      <w:r>
        <w:rPr>
          <w:rFonts w:hint="eastAsia" w:ascii="仿宋_GB2312" w:hAnsi="仿宋_GB2312" w:eastAsia="仿宋_GB2312" w:cs="仿宋_GB2312"/>
          <w:kern w:val="0"/>
          <w:sz w:val="28"/>
          <w:szCs w:val="28"/>
          <w:highlight w:val="none"/>
          <w:lang w:val="en-US" w:eastAsia="zh-CN"/>
        </w:rPr>
        <w:t>畜禽</w:t>
      </w:r>
      <w:r>
        <w:rPr>
          <w:rFonts w:hint="eastAsia" w:hAnsi="仿宋_GB2312" w:cs="仿宋_GB2312"/>
          <w:kern w:val="0"/>
          <w:sz w:val="28"/>
          <w:szCs w:val="28"/>
          <w:highlight w:val="none"/>
          <w:lang w:val="en-US" w:eastAsia="zh-CN"/>
        </w:rPr>
        <w:t>疫病预防工作</w:t>
      </w:r>
      <w:r>
        <w:rPr>
          <w:rFonts w:hint="eastAsia" w:hAnsi="仿宋_GB2312" w:cs="仿宋_GB2312"/>
          <w:kern w:val="0"/>
          <w:sz w:val="28"/>
          <w:szCs w:val="28"/>
          <w:highlight w:val="none"/>
          <w:lang w:eastAsia="zh-CN"/>
        </w:rPr>
        <w:t>是否到位</w:t>
      </w:r>
      <w:r>
        <w:rPr>
          <w:rFonts w:hint="eastAsia" w:ascii="仿宋_GB2312" w:hAnsi="仿宋_GB2312" w:eastAsia="仿宋_GB2312" w:cs="仿宋_GB2312"/>
          <w:kern w:val="0"/>
          <w:sz w:val="28"/>
          <w:szCs w:val="28"/>
          <w:highlight w:val="none"/>
        </w:rPr>
        <w:t>。</w:t>
      </w:r>
    </w:p>
    <w:p w14:paraId="4967EE0E">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560" w:firstLineChars="200"/>
        <w:textAlignment w:val="auto"/>
        <w:rPr>
          <w:rFonts w:hint="default"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rPr>
        <w:t>通过核查资料等相关信息，</w:t>
      </w:r>
      <w:r>
        <w:rPr>
          <w:rFonts w:hint="eastAsia" w:ascii="仿宋_GB2312" w:hAnsi="仿宋_GB2312" w:eastAsia="仿宋_GB2312" w:cs="仿宋_GB2312"/>
          <w:kern w:val="0"/>
          <w:sz w:val="28"/>
          <w:szCs w:val="28"/>
          <w:highlight w:val="none"/>
          <w:lang w:eastAsia="zh-CN"/>
        </w:rPr>
        <w:t>永济市畜牧兽医发展中心</w:t>
      </w:r>
      <w:r>
        <w:rPr>
          <w:rFonts w:hint="eastAsia" w:ascii="仿宋_GB2312" w:hAnsi="仿宋_GB2312" w:eastAsia="仿宋_GB2312" w:cs="仿宋_GB2312"/>
          <w:kern w:val="0"/>
          <w:sz w:val="28"/>
          <w:szCs w:val="28"/>
          <w:highlight w:val="none"/>
          <w:lang w:val="en-US" w:eastAsia="zh-CN"/>
        </w:rPr>
        <w:t>负责全市动物疫病监测、检测、诊断、流行病学调查、疫情报告及动物疫病净化、预防、控制、净化、消灭等技术工作，指导人畜共患病防治技术工作，开展动物防疫技术指导，畜禽疫病预防工作全面、细致。</w:t>
      </w:r>
    </w:p>
    <w:p w14:paraId="051DC46B">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outlineLvl w:val="9"/>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根据评分方法和评分标准，本指标满分4分，得分4分。</w:t>
      </w:r>
    </w:p>
    <w:p w14:paraId="6033D513">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2" w:firstLineChars="200"/>
        <w:textAlignment w:val="auto"/>
        <w:outlineLvl w:val="9"/>
        <w:rPr>
          <w:rFonts w:hint="eastAsia" w:ascii="仿宋_GB2312" w:hAnsi="仿宋_GB2312" w:eastAsia="仿宋_GB2312" w:cs="仿宋_GB2312"/>
          <w:b/>
          <w:kern w:val="2"/>
          <w:sz w:val="28"/>
          <w:szCs w:val="28"/>
          <w:highlight w:val="none"/>
        </w:rPr>
      </w:pPr>
      <w:r>
        <w:rPr>
          <w:rFonts w:hint="eastAsia" w:ascii="仿宋_GB2312" w:hAnsi="仿宋_GB2312" w:eastAsia="仿宋_GB2312" w:cs="仿宋_GB2312"/>
          <w:b/>
          <w:kern w:val="2"/>
          <w:sz w:val="28"/>
          <w:szCs w:val="28"/>
          <w:highlight w:val="none"/>
        </w:rPr>
        <w:t>A2-4</w:t>
      </w:r>
      <w:r>
        <w:rPr>
          <w:rFonts w:hint="eastAsia" w:ascii="仿宋_GB2312" w:hAnsi="仿宋_GB2312" w:eastAsia="仿宋_GB2312" w:cs="仿宋_GB2312"/>
          <w:b/>
          <w:kern w:val="2"/>
          <w:sz w:val="28"/>
          <w:szCs w:val="28"/>
          <w:highlight w:val="none"/>
          <w:lang w:val="en-US" w:eastAsia="zh-CN"/>
        </w:rPr>
        <w:t>项目完成率</w:t>
      </w:r>
    </w:p>
    <w:p w14:paraId="44B6F76C">
      <w:pPr>
        <w:pStyle w:val="9"/>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hAnsi="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rPr>
        <w:t>该指标主要是考核部门是否</w:t>
      </w:r>
      <w:r>
        <w:rPr>
          <w:rFonts w:hint="eastAsia" w:hAnsi="仿宋_GB2312" w:cs="仿宋_GB2312"/>
          <w:kern w:val="0"/>
          <w:sz w:val="28"/>
          <w:szCs w:val="28"/>
          <w:highlight w:val="none"/>
          <w:lang w:val="en-US" w:eastAsia="zh-CN"/>
        </w:rPr>
        <w:t>完成年初计划目标任务。</w:t>
      </w:r>
    </w:p>
    <w:p w14:paraId="721DA68A">
      <w:pPr>
        <w:pStyle w:val="9"/>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仿宋_GB2312" w:hAnsi="仿宋_GB2312" w:eastAsia="仿宋_GB2312" w:cs="仿宋_GB2312"/>
          <w:kern w:val="0"/>
          <w:sz w:val="28"/>
          <w:szCs w:val="28"/>
          <w:highlight w:val="yellow"/>
        </w:rPr>
      </w:pPr>
      <w:r>
        <w:rPr>
          <w:rFonts w:hint="eastAsia" w:ascii="仿宋_GB2312" w:hAnsi="仿宋_GB2312" w:eastAsia="仿宋_GB2312" w:cs="仿宋_GB2312"/>
          <w:kern w:val="0"/>
          <w:sz w:val="28"/>
          <w:szCs w:val="28"/>
          <w:highlight w:val="none"/>
        </w:rPr>
        <w:t>通过核查资料等相关信息，</w:t>
      </w:r>
      <w:r>
        <w:rPr>
          <w:rFonts w:hint="eastAsia" w:hAnsi="仿宋_GB2312" w:cs="仿宋_GB2312"/>
          <w:kern w:val="0"/>
          <w:sz w:val="28"/>
          <w:szCs w:val="28"/>
          <w:highlight w:val="none"/>
          <w:lang w:eastAsia="zh-CN"/>
        </w:rPr>
        <w:t>永济市畜牧兽医发展中心</w:t>
      </w:r>
      <w:r>
        <w:rPr>
          <w:rFonts w:hint="eastAsia" w:hAnsi="仿宋_GB2312" w:cs="仿宋_GB2312"/>
          <w:kern w:val="0"/>
          <w:sz w:val="28"/>
          <w:szCs w:val="28"/>
          <w:highlight w:val="none"/>
          <w:lang w:val="en-US" w:eastAsia="zh-CN"/>
        </w:rPr>
        <w:t>已完成年初计划目标任务。</w:t>
      </w:r>
    </w:p>
    <w:p w14:paraId="47C24C2C">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outlineLvl w:val="9"/>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根据评分方法和评分标准，本指标满分2分，得分2分。</w:t>
      </w:r>
    </w:p>
    <w:p w14:paraId="5607EF88">
      <w:pPr>
        <w:pStyle w:val="9"/>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outlineLvl w:val="9"/>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A3-1依法行政</w:t>
      </w:r>
    </w:p>
    <w:p w14:paraId="59495D03">
      <w:pPr>
        <w:pStyle w:val="10"/>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该指标主要是考核部门依法行政、科学决策、执法监督等方面的情况。</w:t>
      </w:r>
    </w:p>
    <w:p w14:paraId="5D5465A2">
      <w:pPr>
        <w:pStyle w:val="9"/>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kern w:val="0"/>
          <w:sz w:val="28"/>
          <w:szCs w:val="28"/>
        </w:rPr>
        <w:t>通</w:t>
      </w:r>
      <w:r>
        <w:rPr>
          <w:rFonts w:hint="eastAsia" w:ascii="仿宋_GB2312" w:hAnsi="仿宋_GB2312" w:eastAsia="仿宋_GB2312" w:cs="仿宋_GB2312"/>
          <w:kern w:val="0"/>
          <w:sz w:val="28"/>
          <w:szCs w:val="28"/>
          <w:lang w:val="en-US" w:eastAsia="zh-CN" w:bidi="ar-SA"/>
        </w:rPr>
        <w:t>过对工作任务清单进行重点抽查，核实部门在</w:t>
      </w:r>
      <w:r>
        <w:rPr>
          <w:rFonts w:hint="eastAsia" w:hAnsi="仿宋_GB2312" w:cs="仿宋_GB2312"/>
          <w:kern w:val="0"/>
          <w:sz w:val="28"/>
          <w:szCs w:val="28"/>
          <w:lang w:val="en-US" w:eastAsia="zh-CN" w:bidi="ar-SA"/>
        </w:rPr>
        <w:t>行使行政</w:t>
      </w:r>
      <w:r>
        <w:rPr>
          <w:rFonts w:hint="eastAsia" w:ascii="仿宋_GB2312" w:hAnsi="仿宋_GB2312" w:eastAsia="仿宋_GB2312" w:cs="仿宋_GB2312"/>
          <w:kern w:val="0"/>
          <w:sz w:val="28"/>
          <w:szCs w:val="28"/>
          <w:lang w:val="en-US" w:eastAsia="zh-CN" w:bidi="ar-SA"/>
        </w:rPr>
        <w:t>权力时，永济市畜牧兽医发展中心能够</w:t>
      </w:r>
      <w:r>
        <w:rPr>
          <w:rFonts w:hint="eastAsia" w:hAnsi="仿宋_GB2312" w:cs="仿宋_GB2312"/>
          <w:kern w:val="0"/>
          <w:sz w:val="28"/>
          <w:szCs w:val="28"/>
          <w:lang w:val="en-US" w:eastAsia="zh-CN" w:bidi="ar-SA"/>
        </w:rPr>
        <w:t>遵守</w:t>
      </w:r>
      <w:r>
        <w:rPr>
          <w:rFonts w:hint="eastAsia" w:ascii="仿宋_GB2312" w:hAnsi="仿宋_GB2312" w:eastAsia="仿宋_GB2312" w:cs="仿宋_GB2312"/>
          <w:kern w:val="0"/>
          <w:sz w:val="28"/>
          <w:szCs w:val="28"/>
          <w:lang w:val="en-US" w:eastAsia="zh-CN" w:bidi="ar-SA"/>
        </w:rPr>
        <w:t>相关法律法规。</w:t>
      </w:r>
    </w:p>
    <w:p w14:paraId="6A784B72">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outlineLvl w:val="9"/>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根据评分方法和评分标准，本指标满分2分，得分2分。</w:t>
      </w:r>
    </w:p>
    <w:p w14:paraId="4B50306D">
      <w:pPr>
        <w:pStyle w:val="10"/>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outlineLvl w:val="9"/>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A3-2基础能力建设</w:t>
      </w:r>
    </w:p>
    <w:p w14:paraId="54F597AC">
      <w:pPr>
        <w:pStyle w:val="9"/>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该指标主要是考核部门相关制度建设、制度执行等方面的情况。</w:t>
      </w:r>
    </w:p>
    <w:p w14:paraId="0F6217DE">
      <w:pPr>
        <w:pStyle w:val="9"/>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仿宋_GB2312" w:hAnsi="仿宋_GB2312" w:eastAsia="仿宋_GB2312" w:cs="仿宋_GB2312"/>
          <w:bCs/>
          <w:sz w:val="28"/>
          <w:szCs w:val="28"/>
        </w:rPr>
      </w:pPr>
      <w:r>
        <w:rPr>
          <w:rFonts w:hint="eastAsia" w:hAnsi="仿宋_GB2312" w:cs="仿宋_GB2312"/>
          <w:bCs/>
          <w:sz w:val="28"/>
          <w:szCs w:val="28"/>
          <w:lang w:eastAsia="zh-CN"/>
        </w:rPr>
        <w:t>永济市畜牧兽医发展中心</w:t>
      </w:r>
      <w:r>
        <w:rPr>
          <w:rFonts w:hint="eastAsia" w:ascii="仿宋_GB2312" w:hAnsi="仿宋_GB2312" w:eastAsia="仿宋_GB2312" w:cs="仿宋_GB2312"/>
          <w:bCs/>
          <w:sz w:val="28"/>
          <w:szCs w:val="28"/>
        </w:rPr>
        <w:t>制定了《建设项目管理制度》、《政府采购管理制度》、《</w:t>
      </w:r>
      <w:r>
        <w:rPr>
          <w:rFonts w:hint="eastAsia" w:hAnsi="仿宋_GB2312" w:cs="仿宋_GB2312"/>
          <w:bCs/>
          <w:sz w:val="28"/>
          <w:szCs w:val="28"/>
          <w:lang w:eastAsia="zh-CN"/>
        </w:rPr>
        <w:t>固定资产管理制度</w:t>
      </w:r>
      <w:r>
        <w:rPr>
          <w:rFonts w:hint="eastAsia" w:ascii="仿宋_GB2312" w:hAnsi="仿宋_GB2312" w:eastAsia="仿宋_GB2312" w:cs="仿宋_GB2312"/>
          <w:bCs/>
          <w:sz w:val="28"/>
          <w:szCs w:val="28"/>
        </w:rPr>
        <w:t>》、《</w:t>
      </w:r>
      <w:r>
        <w:rPr>
          <w:rFonts w:hint="eastAsia" w:hAnsi="仿宋_GB2312" w:cs="仿宋_GB2312"/>
          <w:bCs/>
          <w:sz w:val="28"/>
          <w:szCs w:val="28"/>
          <w:lang w:eastAsia="zh-CN"/>
        </w:rPr>
        <w:t>请销假管理规定</w:t>
      </w:r>
      <w:r>
        <w:rPr>
          <w:rFonts w:hint="eastAsia" w:ascii="仿宋_GB2312" w:hAnsi="仿宋_GB2312" w:eastAsia="仿宋_GB2312" w:cs="仿宋_GB2312"/>
          <w:bCs/>
          <w:sz w:val="28"/>
          <w:szCs w:val="28"/>
          <w:highlight w:val="none"/>
        </w:rPr>
        <w:t>》等</w:t>
      </w:r>
      <w:r>
        <w:rPr>
          <w:rFonts w:hint="eastAsia" w:ascii="仿宋_GB2312" w:hAnsi="仿宋_GB2312" w:eastAsia="仿宋_GB2312" w:cs="仿宋_GB2312"/>
          <w:bCs/>
          <w:sz w:val="28"/>
          <w:szCs w:val="28"/>
        </w:rPr>
        <w:t>管理制度。未发现制度执行不到位情况。</w:t>
      </w:r>
    </w:p>
    <w:p w14:paraId="4173845B">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outlineLvl w:val="9"/>
        <w:rPr>
          <w:rFonts w:hint="eastAsia" w:ascii="仿宋_GB2312" w:hAnsi="仿宋_GB2312" w:eastAsia="仿宋_GB2312" w:cs="仿宋_GB2312"/>
          <w:kern w:val="0"/>
          <w:sz w:val="28"/>
          <w:szCs w:val="28"/>
          <w:highlight w:val="none"/>
          <w:lang w:val="en-US" w:eastAsia="zh-CN" w:bidi="ar-SA"/>
        </w:rPr>
      </w:pPr>
      <w:bookmarkStart w:id="172" w:name="_Toc18358"/>
      <w:r>
        <w:rPr>
          <w:rFonts w:hint="eastAsia" w:ascii="仿宋_GB2312" w:hAnsi="仿宋_GB2312" w:eastAsia="仿宋_GB2312" w:cs="仿宋_GB2312"/>
          <w:kern w:val="0"/>
          <w:sz w:val="28"/>
          <w:szCs w:val="28"/>
          <w:highlight w:val="none"/>
          <w:lang w:val="en-US" w:eastAsia="zh-CN" w:bidi="ar-SA"/>
        </w:rPr>
        <w:t>根据评分方法和评分标准，本指标满分2分，得分2分。</w:t>
      </w:r>
    </w:p>
    <w:p w14:paraId="274BAF1A">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outlineLvl w:val="9"/>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2、管理效率情况分析</w:t>
      </w:r>
      <w:bookmarkEnd w:id="172"/>
    </w:p>
    <w:p w14:paraId="7CA50D96">
      <w:pPr>
        <w:pStyle w:val="9"/>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管理效率分别从预算管理、财务管理、资产管理、其他管理四个方面进行分析，共设置4个二级指标1</w:t>
      </w:r>
      <w:r>
        <w:rPr>
          <w:rFonts w:hint="eastAsia" w:hAnsi="仿宋_GB2312" w:cs="仿宋_GB2312"/>
          <w:bCs/>
          <w:sz w:val="28"/>
          <w:szCs w:val="28"/>
          <w:lang w:val="en-US" w:eastAsia="zh-CN"/>
        </w:rPr>
        <w:t>1</w:t>
      </w:r>
      <w:r>
        <w:rPr>
          <w:rFonts w:hint="eastAsia" w:ascii="仿宋_GB2312" w:hAnsi="仿宋_GB2312" w:eastAsia="仿宋_GB2312" w:cs="仿宋_GB2312"/>
          <w:bCs/>
          <w:sz w:val="28"/>
          <w:szCs w:val="28"/>
        </w:rPr>
        <w:t>个三级指标。管理效率类指标分值50分，</w:t>
      </w:r>
      <w:r>
        <w:rPr>
          <w:rFonts w:hint="eastAsia" w:ascii="仿宋_GB2312" w:hAnsi="仿宋_GB2312" w:eastAsia="仿宋_GB2312" w:cs="仿宋_GB2312"/>
          <w:bCs/>
          <w:sz w:val="28"/>
          <w:szCs w:val="28"/>
          <w:highlight w:val="none"/>
        </w:rPr>
        <w:t>实际得分</w:t>
      </w:r>
      <w:r>
        <w:rPr>
          <w:rFonts w:hint="eastAsia" w:hAnsi="仿宋_GB2312" w:cs="仿宋_GB2312"/>
          <w:bCs/>
          <w:sz w:val="28"/>
          <w:szCs w:val="28"/>
          <w:highlight w:val="none"/>
          <w:lang w:val="en-US" w:eastAsia="zh-CN"/>
        </w:rPr>
        <w:t>40</w:t>
      </w:r>
      <w:r>
        <w:rPr>
          <w:rFonts w:hint="eastAsia" w:ascii="仿宋_GB2312" w:hAnsi="仿宋_GB2312" w:eastAsia="仿宋_GB2312" w:cs="仿宋_GB2312"/>
          <w:bCs/>
          <w:sz w:val="28"/>
          <w:szCs w:val="28"/>
          <w:highlight w:val="none"/>
        </w:rPr>
        <w:t>分，得分率</w:t>
      </w:r>
      <w:r>
        <w:rPr>
          <w:rFonts w:hint="eastAsia" w:hAnsi="仿宋_GB2312" w:cs="仿宋_GB2312"/>
          <w:bCs/>
          <w:sz w:val="28"/>
          <w:szCs w:val="28"/>
          <w:highlight w:val="none"/>
          <w:lang w:val="en-US" w:eastAsia="zh-CN"/>
        </w:rPr>
        <w:t>80</w:t>
      </w:r>
      <w:r>
        <w:rPr>
          <w:rFonts w:hint="eastAsia" w:ascii="仿宋_GB2312" w:hAnsi="仿宋_GB2312" w:eastAsia="仿宋_GB2312" w:cs="仿宋_GB2312"/>
          <w:bCs/>
          <w:sz w:val="28"/>
          <w:szCs w:val="28"/>
          <w:highlight w:val="none"/>
        </w:rPr>
        <w:t>%。各分项</w:t>
      </w:r>
      <w:r>
        <w:rPr>
          <w:rFonts w:hint="eastAsia" w:ascii="仿宋_GB2312" w:hAnsi="仿宋_GB2312" w:eastAsia="仿宋_GB2312" w:cs="仿宋_GB2312"/>
          <w:bCs/>
          <w:sz w:val="28"/>
          <w:szCs w:val="28"/>
        </w:rPr>
        <w:t>指标得分情况如下表4-</w:t>
      </w:r>
      <w:r>
        <w:rPr>
          <w:rFonts w:hint="eastAsia" w:ascii="仿宋_GB2312" w:hAnsi="仿宋_GB2312" w:eastAsia="仿宋_GB2312" w:cs="仿宋_GB2312"/>
          <w:bCs/>
          <w:sz w:val="28"/>
          <w:szCs w:val="28"/>
          <w:lang w:val="en-US" w:eastAsia="zh-CN"/>
        </w:rPr>
        <w:t>3</w:t>
      </w:r>
      <w:r>
        <w:rPr>
          <w:rFonts w:hint="eastAsia" w:ascii="仿宋_GB2312" w:hAnsi="仿宋_GB2312" w:eastAsia="仿宋_GB2312" w:cs="仿宋_GB2312"/>
          <w:bCs/>
          <w:sz w:val="28"/>
          <w:szCs w:val="28"/>
        </w:rPr>
        <w:t>所示：</w:t>
      </w:r>
    </w:p>
    <w:p w14:paraId="01A221FA">
      <w:pPr>
        <w:spacing w:line="560" w:lineRule="exact"/>
        <w:jc w:val="center"/>
        <w:outlineLvl w:val="9"/>
        <w:rPr>
          <w:rFonts w:hint="eastAsia" w:ascii="仿宋_GB2312" w:hAnsi="仿宋_GB2312" w:eastAsia="仿宋_GB2312" w:cs="仿宋_GB2312"/>
          <w:sz w:val="28"/>
          <w:szCs w:val="28"/>
        </w:rPr>
      </w:pPr>
      <w:bookmarkStart w:id="173" w:name="_Toc28761"/>
      <w:r>
        <w:rPr>
          <w:rFonts w:hint="eastAsia" w:ascii="仿宋_GB2312" w:hAnsi="仿宋_GB2312" w:eastAsia="仿宋_GB2312" w:cs="仿宋_GB2312"/>
          <w:b/>
          <w:bCs/>
          <w:sz w:val="28"/>
          <w:szCs w:val="28"/>
        </w:rPr>
        <w:t>表4-</w:t>
      </w:r>
      <w:r>
        <w:rPr>
          <w:rFonts w:hint="eastAsia" w:ascii="仿宋_GB2312" w:hAnsi="仿宋_GB2312" w:eastAsia="仿宋_GB2312" w:cs="仿宋_GB2312"/>
          <w:b/>
          <w:bCs/>
          <w:sz w:val="28"/>
          <w:szCs w:val="28"/>
          <w:lang w:val="en-US" w:eastAsia="zh-CN"/>
        </w:rPr>
        <w:t>3</w:t>
      </w:r>
      <w:r>
        <w:rPr>
          <w:rFonts w:hint="eastAsia" w:ascii="仿宋_GB2312" w:hAnsi="仿宋_GB2312" w:eastAsia="仿宋_GB2312" w:cs="仿宋_GB2312"/>
          <w:b/>
          <w:bCs/>
          <w:sz w:val="28"/>
          <w:szCs w:val="28"/>
        </w:rPr>
        <w:t>管理效率类指标得分情况</w:t>
      </w:r>
      <w:bookmarkEnd w:id="173"/>
    </w:p>
    <w:tbl>
      <w:tblPr>
        <w:tblStyle w:val="20"/>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4"/>
        <w:gridCol w:w="4677"/>
        <w:gridCol w:w="1283"/>
        <w:gridCol w:w="1283"/>
      </w:tblGrid>
      <w:tr w14:paraId="29F73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54" w:type="dxa"/>
            <w:shd w:val="clear" w:color="auto" w:fill="auto"/>
            <w:vAlign w:val="center"/>
          </w:tcPr>
          <w:p w14:paraId="6F3973CF">
            <w:pPr>
              <w:jc w:val="center"/>
              <w:outlineLvl w:val="9"/>
              <w:rPr>
                <w:rFonts w:hint="eastAsia" w:ascii="宋体" w:hAnsi="宋体" w:eastAsia="宋体" w:cs="宋体"/>
                <w:b/>
                <w:bCs/>
                <w:sz w:val="20"/>
                <w:szCs w:val="20"/>
              </w:rPr>
            </w:pPr>
            <w:r>
              <w:rPr>
                <w:rFonts w:hint="eastAsia" w:ascii="宋体" w:hAnsi="宋体" w:eastAsia="宋体" w:cs="宋体"/>
                <w:b/>
                <w:bCs/>
                <w:sz w:val="20"/>
                <w:szCs w:val="20"/>
              </w:rPr>
              <w:t>二级指标</w:t>
            </w:r>
          </w:p>
        </w:tc>
        <w:tc>
          <w:tcPr>
            <w:tcW w:w="4677" w:type="dxa"/>
            <w:shd w:val="clear" w:color="auto" w:fill="auto"/>
            <w:vAlign w:val="center"/>
          </w:tcPr>
          <w:p w14:paraId="4EAD22A5">
            <w:pPr>
              <w:jc w:val="center"/>
              <w:outlineLvl w:val="9"/>
              <w:rPr>
                <w:rFonts w:hint="eastAsia" w:ascii="宋体" w:hAnsi="宋体" w:eastAsia="宋体" w:cs="宋体"/>
                <w:b/>
                <w:bCs/>
                <w:sz w:val="20"/>
                <w:szCs w:val="20"/>
              </w:rPr>
            </w:pPr>
            <w:r>
              <w:rPr>
                <w:rFonts w:hint="eastAsia" w:ascii="宋体" w:hAnsi="宋体" w:eastAsia="宋体" w:cs="宋体"/>
                <w:b/>
                <w:bCs/>
                <w:sz w:val="20"/>
                <w:szCs w:val="20"/>
              </w:rPr>
              <w:t>三级指标</w:t>
            </w:r>
          </w:p>
        </w:tc>
        <w:tc>
          <w:tcPr>
            <w:tcW w:w="1283" w:type="dxa"/>
            <w:shd w:val="clear" w:color="auto" w:fill="auto"/>
            <w:vAlign w:val="center"/>
          </w:tcPr>
          <w:p w14:paraId="0FDCFBF1">
            <w:pPr>
              <w:jc w:val="center"/>
              <w:outlineLvl w:val="9"/>
              <w:rPr>
                <w:rFonts w:hint="eastAsia" w:ascii="宋体" w:hAnsi="宋体" w:eastAsia="宋体" w:cs="宋体"/>
                <w:b/>
                <w:bCs/>
                <w:sz w:val="20"/>
                <w:szCs w:val="20"/>
              </w:rPr>
            </w:pPr>
            <w:r>
              <w:rPr>
                <w:rFonts w:hint="eastAsia" w:ascii="宋体" w:hAnsi="宋体" w:eastAsia="宋体" w:cs="宋体"/>
                <w:b/>
                <w:bCs/>
                <w:sz w:val="20"/>
                <w:szCs w:val="20"/>
              </w:rPr>
              <w:t>权重</w:t>
            </w:r>
          </w:p>
        </w:tc>
        <w:tc>
          <w:tcPr>
            <w:tcW w:w="1283" w:type="dxa"/>
            <w:shd w:val="clear" w:color="auto" w:fill="auto"/>
            <w:vAlign w:val="center"/>
          </w:tcPr>
          <w:p w14:paraId="7C0A8030">
            <w:pPr>
              <w:jc w:val="center"/>
              <w:outlineLvl w:val="9"/>
              <w:rPr>
                <w:rFonts w:hint="eastAsia" w:ascii="宋体" w:hAnsi="宋体" w:eastAsia="宋体" w:cs="宋体"/>
                <w:b/>
                <w:bCs/>
                <w:sz w:val="20"/>
                <w:szCs w:val="20"/>
              </w:rPr>
            </w:pPr>
            <w:r>
              <w:rPr>
                <w:rFonts w:hint="eastAsia" w:ascii="宋体" w:hAnsi="宋体" w:eastAsia="宋体" w:cs="宋体"/>
                <w:b/>
                <w:bCs/>
                <w:sz w:val="20"/>
                <w:szCs w:val="20"/>
              </w:rPr>
              <w:t>得分</w:t>
            </w:r>
          </w:p>
        </w:tc>
      </w:tr>
      <w:tr w14:paraId="0F94E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54" w:type="dxa"/>
            <w:vMerge w:val="restart"/>
            <w:vAlign w:val="center"/>
          </w:tcPr>
          <w:p w14:paraId="774F3BC2">
            <w:pPr>
              <w:widowControl/>
              <w:jc w:val="center"/>
              <w:textAlignment w:val="center"/>
              <w:outlineLvl w:val="9"/>
              <w:rPr>
                <w:rFonts w:hint="eastAsia" w:ascii="宋体" w:hAnsi="宋体" w:eastAsia="宋体" w:cs="宋体"/>
                <w:sz w:val="20"/>
                <w:szCs w:val="20"/>
              </w:rPr>
            </w:pPr>
            <w:r>
              <w:rPr>
                <w:rFonts w:hint="eastAsia" w:ascii="宋体" w:hAnsi="宋体" w:eastAsia="宋体" w:cs="宋体"/>
                <w:color w:val="000000"/>
                <w:kern w:val="0"/>
                <w:sz w:val="20"/>
                <w:szCs w:val="20"/>
                <w:lang w:bidi="ar"/>
              </w:rPr>
              <w:t>B1预算管理</w:t>
            </w:r>
          </w:p>
        </w:tc>
        <w:tc>
          <w:tcPr>
            <w:tcW w:w="4677" w:type="dxa"/>
            <w:vAlign w:val="center"/>
          </w:tcPr>
          <w:p w14:paraId="212917F8">
            <w:pPr>
              <w:widowControl/>
              <w:textAlignment w:val="center"/>
              <w:outlineLvl w:val="9"/>
              <w:rPr>
                <w:rFonts w:hint="eastAsia" w:ascii="宋体" w:hAnsi="宋体" w:eastAsia="宋体" w:cs="宋体"/>
                <w:sz w:val="20"/>
                <w:szCs w:val="20"/>
              </w:rPr>
            </w:pPr>
            <w:r>
              <w:rPr>
                <w:rFonts w:hint="eastAsia" w:ascii="宋体" w:hAnsi="宋体" w:eastAsia="宋体" w:cs="宋体"/>
                <w:color w:val="000000"/>
                <w:kern w:val="0"/>
                <w:sz w:val="20"/>
                <w:szCs w:val="20"/>
                <w:lang w:bidi="ar"/>
              </w:rPr>
              <w:t>B1-1预算编制管理</w:t>
            </w:r>
          </w:p>
        </w:tc>
        <w:tc>
          <w:tcPr>
            <w:tcW w:w="1283" w:type="dxa"/>
            <w:vAlign w:val="center"/>
          </w:tcPr>
          <w:p w14:paraId="7E3724D3">
            <w:pPr>
              <w:widowControl/>
              <w:jc w:val="center"/>
              <w:textAlignment w:val="center"/>
              <w:outlineLvl w:val="9"/>
              <w:rPr>
                <w:rFonts w:hint="eastAsia" w:ascii="宋体" w:hAnsi="宋体" w:eastAsia="宋体" w:cs="宋体"/>
                <w:sz w:val="20"/>
                <w:szCs w:val="20"/>
              </w:rPr>
            </w:pPr>
            <w:r>
              <w:rPr>
                <w:rFonts w:hint="eastAsia" w:ascii="宋体" w:hAnsi="宋体" w:eastAsia="宋体" w:cs="宋体"/>
                <w:sz w:val="20"/>
                <w:szCs w:val="20"/>
              </w:rPr>
              <w:t>5</w:t>
            </w:r>
          </w:p>
        </w:tc>
        <w:tc>
          <w:tcPr>
            <w:tcW w:w="1283" w:type="dxa"/>
            <w:vAlign w:val="center"/>
          </w:tcPr>
          <w:p w14:paraId="5E9F5337">
            <w:pPr>
              <w:widowControl/>
              <w:jc w:val="center"/>
              <w:textAlignment w:val="center"/>
              <w:outlineLvl w:val="9"/>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val="en-US" w:eastAsia="zh-CN" w:bidi="ar"/>
              </w:rPr>
              <w:t>3</w:t>
            </w:r>
          </w:p>
        </w:tc>
      </w:tr>
      <w:tr w14:paraId="4B8B5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54" w:type="dxa"/>
            <w:vMerge w:val="continue"/>
            <w:vAlign w:val="center"/>
          </w:tcPr>
          <w:p w14:paraId="64A65F6D">
            <w:pPr>
              <w:jc w:val="center"/>
              <w:outlineLvl w:val="9"/>
              <w:rPr>
                <w:rFonts w:hint="eastAsia" w:ascii="宋体" w:hAnsi="宋体" w:eastAsia="宋体" w:cs="宋体"/>
                <w:sz w:val="20"/>
                <w:szCs w:val="20"/>
              </w:rPr>
            </w:pPr>
          </w:p>
        </w:tc>
        <w:tc>
          <w:tcPr>
            <w:tcW w:w="4677" w:type="dxa"/>
            <w:vAlign w:val="center"/>
          </w:tcPr>
          <w:p w14:paraId="10262D4C">
            <w:pPr>
              <w:widowControl/>
              <w:textAlignment w:val="center"/>
              <w:outlineLvl w:val="9"/>
              <w:rPr>
                <w:rFonts w:hint="eastAsia" w:ascii="宋体" w:hAnsi="宋体" w:eastAsia="宋体" w:cs="宋体"/>
                <w:sz w:val="20"/>
                <w:szCs w:val="20"/>
              </w:rPr>
            </w:pPr>
            <w:r>
              <w:rPr>
                <w:rFonts w:hint="eastAsia" w:ascii="宋体" w:hAnsi="宋体" w:eastAsia="宋体" w:cs="宋体"/>
                <w:color w:val="000000"/>
                <w:kern w:val="0"/>
                <w:sz w:val="20"/>
                <w:szCs w:val="20"/>
                <w:lang w:bidi="ar"/>
              </w:rPr>
              <w:t>B1-2预算执行管理</w:t>
            </w:r>
          </w:p>
        </w:tc>
        <w:tc>
          <w:tcPr>
            <w:tcW w:w="1283" w:type="dxa"/>
            <w:vAlign w:val="center"/>
          </w:tcPr>
          <w:p w14:paraId="06DF3E48">
            <w:pPr>
              <w:widowControl/>
              <w:jc w:val="center"/>
              <w:textAlignment w:val="center"/>
              <w:outlineLvl w:val="9"/>
              <w:rPr>
                <w:rFonts w:hint="eastAsia" w:ascii="宋体" w:hAnsi="宋体" w:eastAsia="宋体" w:cs="宋体"/>
                <w:sz w:val="20"/>
                <w:szCs w:val="20"/>
              </w:rPr>
            </w:pPr>
            <w:r>
              <w:rPr>
                <w:rFonts w:hint="eastAsia" w:ascii="宋体" w:hAnsi="宋体" w:eastAsia="宋体" w:cs="宋体"/>
                <w:sz w:val="20"/>
                <w:szCs w:val="20"/>
              </w:rPr>
              <w:t>5</w:t>
            </w:r>
          </w:p>
        </w:tc>
        <w:tc>
          <w:tcPr>
            <w:tcW w:w="1283" w:type="dxa"/>
            <w:vAlign w:val="center"/>
          </w:tcPr>
          <w:p w14:paraId="6D77C095">
            <w:pPr>
              <w:widowControl/>
              <w:jc w:val="center"/>
              <w:textAlignment w:val="center"/>
              <w:outlineLvl w:val="9"/>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val="en-US" w:eastAsia="zh-CN" w:bidi="ar"/>
              </w:rPr>
              <w:t>5</w:t>
            </w:r>
          </w:p>
        </w:tc>
      </w:tr>
      <w:tr w14:paraId="0A37F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54" w:type="dxa"/>
            <w:vMerge w:val="continue"/>
            <w:vAlign w:val="center"/>
          </w:tcPr>
          <w:p w14:paraId="4CB2F709">
            <w:pPr>
              <w:jc w:val="center"/>
              <w:outlineLvl w:val="9"/>
              <w:rPr>
                <w:rFonts w:hint="eastAsia" w:ascii="宋体" w:hAnsi="宋体" w:eastAsia="宋体" w:cs="宋体"/>
                <w:sz w:val="20"/>
                <w:szCs w:val="20"/>
              </w:rPr>
            </w:pPr>
          </w:p>
        </w:tc>
        <w:tc>
          <w:tcPr>
            <w:tcW w:w="4677" w:type="dxa"/>
            <w:vAlign w:val="center"/>
          </w:tcPr>
          <w:p w14:paraId="469D3BFC">
            <w:pPr>
              <w:widowControl/>
              <w:textAlignment w:val="center"/>
              <w:outlineLvl w:val="9"/>
              <w:rPr>
                <w:rFonts w:hint="eastAsia" w:ascii="宋体" w:hAnsi="宋体" w:eastAsia="宋体" w:cs="宋体"/>
                <w:b/>
                <w:bCs/>
                <w:sz w:val="20"/>
                <w:szCs w:val="20"/>
              </w:rPr>
            </w:pPr>
            <w:r>
              <w:rPr>
                <w:rFonts w:hint="eastAsia" w:ascii="宋体" w:hAnsi="宋体" w:eastAsia="宋体" w:cs="宋体"/>
                <w:color w:val="000000"/>
                <w:kern w:val="0"/>
                <w:sz w:val="20"/>
                <w:szCs w:val="20"/>
                <w:lang w:bidi="ar"/>
              </w:rPr>
              <w:t>B1-3预算监督管理</w:t>
            </w:r>
          </w:p>
        </w:tc>
        <w:tc>
          <w:tcPr>
            <w:tcW w:w="1283" w:type="dxa"/>
            <w:vAlign w:val="center"/>
          </w:tcPr>
          <w:p w14:paraId="1D959EC3">
            <w:pPr>
              <w:widowControl/>
              <w:jc w:val="center"/>
              <w:textAlignment w:val="center"/>
              <w:outlineLvl w:val="9"/>
              <w:rPr>
                <w:rFonts w:hint="eastAsia" w:ascii="宋体" w:hAnsi="宋体" w:eastAsia="宋体" w:cs="宋体"/>
                <w:sz w:val="20"/>
                <w:szCs w:val="20"/>
              </w:rPr>
            </w:pPr>
            <w:r>
              <w:rPr>
                <w:rFonts w:hint="eastAsia" w:ascii="宋体" w:hAnsi="宋体" w:eastAsia="宋体" w:cs="宋体"/>
                <w:sz w:val="20"/>
                <w:szCs w:val="20"/>
              </w:rPr>
              <w:t>5</w:t>
            </w:r>
          </w:p>
        </w:tc>
        <w:tc>
          <w:tcPr>
            <w:tcW w:w="1283" w:type="dxa"/>
            <w:vAlign w:val="center"/>
          </w:tcPr>
          <w:p w14:paraId="558F99ED">
            <w:pPr>
              <w:widowControl/>
              <w:jc w:val="center"/>
              <w:textAlignment w:val="center"/>
              <w:outlineLvl w:val="9"/>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val="en-US" w:eastAsia="zh-CN" w:bidi="ar"/>
              </w:rPr>
              <w:t>4</w:t>
            </w:r>
          </w:p>
        </w:tc>
      </w:tr>
      <w:tr w14:paraId="58D68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54" w:type="dxa"/>
            <w:vMerge w:val="continue"/>
            <w:vAlign w:val="center"/>
          </w:tcPr>
          <w:p w14:paraId="477DC257">
            <w:pPr>
              <w:jc w:val="center"/>
              <w:outlineLvl w:val="9"/>
              <w:rPr>
                <w:rFonts w:hint="eastAsia" w:ascii="宋体" w:hAnsi="宋体" w:eastAsia="宋体" w:cs="宋体"/>
                <w:sz w:val="20"/>
                <w:szCs w:val="20"/>
              </w:rPr>
            </w:pPr>
          </w:p>
        </w:tc>
        <w:tc>
          <w:tcPr>
            <w:tcW w:w="4677" w:type="dxa"/>
            <w:vAlign w:val="center"/>
          </w:tcPr>
          <w:p w14:paraId="4DBB8A36">
            <w:pPr>
              <w:widowControl/>
              <w:textAlignment w:val="center"/>
              <w:outlineLvl w:val="9"/>
              <w:rPr>
                <w:rFonts w:hint="eastAsia" w:ascii="宋体" w:hAnsi="宋体" w:eastAsia="宋体" w:cs="宋体"/>
                <w:sz w:val="20"/>
                <w:szCs w:val="20"/>
              </w:rPr>
            </w:pPr>
            <w:r>
              <w:rPr>
                <w:rFonts w:hint="eastAsia" w:ascii="宋体" w:hAnsi="宋体" w:eastAsia="宋体" w:cs="宋体"/>
                <w:color w:val="000000"/>
                <w:kern w:val="0"/>
                <w:sz w:val="20"/>
                <w:szCs w:val="20"/>
                <w:lang w:bidi="ar"/>
              </w:rPr>
              <w:t>B1-4预算绩效管理</w:t>
            </w:r>
          </w:p>
        </w:tc>
        <w:tc>
          <w:tcPr>
            <w:tcW w:w="1283" w:type="dxa"/>
            <w:vAlign w:val="center"/>
          </w:tcPr>
          <w:p w14:paraId="03BB78F5">
            <w:pPr>
              <w:widowControl/>
              <w:jc w:val="center"/>
              <w:textAlignment w:val="center"/>
              <w:outlineLvl w:val="9"/>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w:t>
            </w:r>
          </w:p>
        </w:tc>
        <w:tc>
          <w:tcPr>
            <w:tcW w:w="1283" w:type="dxa"/>
            <w:vAlign w:val="center"/>
          </w:tcPr>
          <w:p w14:paraId="22D07CD4">
            <w:pPr>
              <w:widowControl/>
              <w:jc w:val="center"/>
              <w:textAlignment w:val="center"/>
              <w:outlineLvl w:val="9"/>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val="en-US" w:eastAsia="zh-CN" w:bidi="ar"/>
              </w:rPr>
              <w:t>4</w:t>
            </w:r>
          </w:p>
        </w:tc>
      </w:tr>
      <w:tr w14:paraId="437E3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54" w:type="dxa"/>
            <w:vMerge w:val="continue"/>
            <w:vAlign w:val="center"/>
          </w:tcPr>
          <w:p w14:paraId="72EA7F08">
            <w:pPr>
              <w:jc w:val="center"/>
              <w:outlineLvl w:val="9"/>
              <w:rPr>
                <w:rFonts w:hint="eastAsia" w:ascii="宋体" w:hAnsi="宋体" w:eastAsia="宋体" w:cs="宋体"/>
                <w:b/>
                <w:sz w:val="20"/>
                <w:szCs w:val="20"/>
              </w:rPr>
            </w:pPr>
          </w:p>
        </w:tc>
        <w:tc>
          <w:tcPr>
            <w:tcW w:w="4677" w:type="dxa"/>
            <w:vAlign w:val="center"/>
          </w:tcPr>
          <w:p w14:paraId="3C0674D7">
            <w:pPr>
              <w:widowControl/>
              <w:jc w:val="center"/>
              <w:textAlignment w:val="center"/>
              <w:outlineLvl w:val="9"/>
              <w:rPr>
                <w:rFonts w:hint="eastAsia"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小  计</w:t>
            </w:r>
          </w:p>
        </w:tc>
        <w:tc>
          <w:tcPr>
            <w:tcW w:w="1283" w:type="dxa"/>
            <w:vAlign w:val="center"/>
          </w:tcPr>
          <w:p w14:paraId="1CFFC76B">
            <w:pPr>
              <w:widowControl/>
              <w:jc w:val="center"/>
              <w:textAlignment w:val="center"/>
              <w:outlineLvl w:val="9"/>
              <w:rPr>
                <w:rFonts w:hint="eastAsia"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20</w:t>
            </w:r>
          </w:p>
        </w:tc>
        <w:tc>
          <w:tcPr>
            <w:tcW w:w="1283" w:type="dxa"/>
            <w:vAlign w:val="center"/>
          </w:tcPr>
          <w:p w14:paraId="058EE7EF">
            <w:pPr>
              <w:widowControl/>
              <w:jc w:val="center"/>
              <w:textAlignment w:val="center"/>
              <w:outlineLvl w:val="9"/>
              <w:rPr>
                <w:rFonts w:hint="eastAsia" w:ascii="宋体" w:hAnsi="宋体" w:eastAsia="宋体" w:cs="宋体"/>
                <w:b/>
                <w:bCs/>
                <w:color w:val="000000"/>
                <w:kern w:val="0"/>
                <w:sz w:val="20"/>
                <w:szCs w:val="20"/>
                <w:lang w:eastAsia="zh-CN" w:bidi="ar"/>
              </w:rPr>
            </w:pPr>
            <w:r>
              <w:rPr>
                <w:rFonts w:hint="eastAsia" w:ascii="宋体" w:hAnsi="宋体" w:eastAsia="宋体" w:cs="宋体"/>
                <w:b/>
                <w:bCs/>
                <w:color w:val="000000"/>
                <w:kern w:val="0"/>
                <w:sz w:val="20"/>
                <w:szCs w:val="20"/>
                <w:lang w:bidi="ar"/>
              </w:rPr>
              <w:t>1</w:t>
            </w:r>
            <w:r>
              <w:rPr>
                <w:rFonts w:hint="eastAsia" w:ascii="宋体" w:hAnsi="宋体" w:cs="宋体"/>
                <w:b/>
                <w:bCs/>
                <w:color w:val="000000"/>
                <w:kern w:val="0"/>
                <w:sz w:val="20"/>
                <w:szCs w:val="20"/>
                <w:lang w:val="en-US" w:eastAsia="zh-CN" w:bidi="ar"/>
              </w:rPr>
              <w:t>6</w:t>
            </w:r>
          </w:p>
        </w:tc>
      </w:tr>
      <w:tr w14:paraId="43B3D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54" w:type="dxa"/>
            <w:vMerge w:val="restart"/>
            <w:vAlign w:val="center"/>
          </w:tcPr>
          <w:p w14:paraId="39098DD7">
            <w:pPr>
              <w:widowControl/>
              <w:jc w:val="center"/>
              <w:textAlignment w:val="center"/>
              <w:outlineLvl w:val="9"/>
              <w:rPr>
                <w:rFonts w:hint="eastAsia" w:ascii="宋体" w:hAnsi="宋体" w:eastAsia="宋体" w:cs="宋体"/>
                <w:color w:val="000000"/>
                <w:kern w:val="0"/>
                <w:sz w:val="20"/>
                <w:szCs w:val="20"/>
                <w:lang w:bidi="ar"/>
              </w:rPr>
            </w:pPr>
          </w:p>
          <w:p w14:paraId="727479E4">
            <w:pPr>
              <w:widowControl/>
              <w:jc w:val="center"/>
              <w:textAlignment w:val="center"/>
              <w:outlineLvl w:val="9"/>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B2财务管理</w:t>
            </w:r>
          </w:p>
          <w:p w14:paraId="587CFDED">
            <w:pPr>
              <w:jc w:val="center"/>
              <w:outlineLvl w:val="9"/>
              <w:rPr>
                <w:rFonts w:hint="eastAsia" w:ascii="宋体" w:hAnsi="宋体" w:eastAsia="宋体" w:cs="宋体"/>
                <w:bCs/>
                <w:sz w:val="20"/>
                <w:szCs w:val="20"/>
              </w:rPr>
            </w:pPr>
          </w:p>
        </w:tc>
        <w:tc>
          <w:tcPr>
            <w:tcW w:w="4677" w:type="dxa"/>
            <w:vAlign w:val="center"/>
          </w:tcPr>
          <w:p w14:paraId="73FEC2E7">
            <w:pPr>
              <w:widowControl/>
              <w:textAlignment w:val="center"/>
              <w:outlineLvl w:val="9"/>
              <w:rPr>
                <w:rFonts w:hint="eastAsia" w:ascii="宋体" w:hAnsi="宋体" w:eastAsia="宋体" w:cs="宋体"/>
                <w:sz w:val="20"/>
                <w:szCs w:val="20"/>
              </w:rPr>
            </w:pPr>
            <w:r>
              <w:rPr>
                <w:rFonts w:hint="eastAsia" w:ascii="宋体" w:hAnsi="宋体" w:eastAsia="宋体" w:cs="宋体"/>
                <w:color w:val="000000"/>
                <w:kern w:val="0"/>
                <w:sz w:val="20"/>
                <w:szCs w:val="20"/>
                <w:lang w:bidi="ar"/>
              </w:rPr>
              <w:t>B2-1规范性管理</w:t>
            </w:r>
          </w:p>
        </w:tc>
        <w:tc>
          <w:tcPr>
            <w:tcW w:w="1283" w:type="dxa"/>
            <w:vAlign w:val="center"/>
          </w:tcPr>
          <w:p w14:paraId="74397F2B">
            <w:pPr>
              <w:widowControl/>
              <w:jc w:val="center"/>
              <w:textAlignment w:val="center"/>
              <w:outlineLvl w:val="9"/>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val="en-US" w:eastAsia="zh-CN" w:bidi="ar"/>
              </w:rPr>
              <w:t>4</w:t>
            </w:r>
          </w:p>
        </w:tc>
        <w:tc>
          <w:tcPr>
            <w:tcW w:w="1283" w:type="dxa"/>
            <w:vAlign w:val="center"/>
          </w:tcPr>
          <w:p w14:paraId="0E87C199">
            <w:pPr>
              <w:widowControl/>
              <w:jc w:val="center"/>
              <w:textAlignment w:val="center"/>
              <w:outlineLvl w:val="9"/>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val="en-US" w:eastAsia="zh-CN" w:bidi="ar"/>
              </w:rPr>
              <w:t>4</w:t>
            </w:r>
          </w:p>
        </w:tc>
      </w:tr>
      <w:tr w14:paraId="76746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54" w:type="dxa"/>
            <w:vMerge w:val="continue"/>
            <w:vAlign w:val="center"/>
          </w:tcPr>
          <w:p w14:paraId="0253D9A8">
            <w:pPr>
              <w:jc w:val="center"/>
              <w:outlineLvl w:val="9"/>
              <w:rPr>
                <w:rFonts w:hint="eastAsia" w:ascii="宋体" w:hAnsi="宋体" w:eastAsia="宋体" w:cs="宋体"/>
                <w:b/>
                <w:sz w:val="20"/>
                <w:szCs w:val="20"/>
              </w:rPr>
            </w:pPr>
          </w:p>
        </w:tc>
        <w:tc>
          <w:tcPr>
            <w:tcW w:w="4677" w:type="dxa"/>
            <w:vAlign w:val="center"/>
          </w:tcPr>
          <w:p w14:paraId="0E4FAFAA">
            <w:pPr>
              <w:widowControl/>
              <w:textAlignment w:val="center"/>
              <w:outlineLvl w:val="9"/>
              <w:rPr>
                <w:rFonts w:hint="eastAsia" w:ascii="宋体" w:hAnsi="宋体" w:eastAsia="宋体" w:cs="宋体"/>
                <w:sz w:val="20"/>
                <w:szCs w:val="20"/>
              </w:rPr>
            </w:pPr>
            <w:r>
              <w:rPr>
                <w:rFonts w:hint="eastAsia" w:ascii="宋体" w:hAnsi="宋体" w:eastAsia="宋体" w:cs="宋体"/>
                <w:color w:val="000000"/>
                <w:kern w:val="0"/>
                <w:sz w:val="20"/>
                <w:szCs w:val="20"/>
                <w:lang w:bidi="ar"/>
              </w:rPr>
              <w:t>B2-2有效性管理</w:t>
            </w:r>
          </w:p>
        </w:tc>
        <w:tc>
          <w:tcPr>
            <w:tcW w:w="1283" w:type="dxa"/>
            <w:vAlign w:val="center"/>
          </w:tcPr>
          <w:p w14:paraId="2F9ACE80">
            <w:pPr>
              <w:widowControl/>
              <w:jc w:val="center"/>
              <w:textAlignment w:val="center"/>
              <w:outlineLvl w:val="9"/>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val="en-US" w:eastAsia="zh-CN" w:bidi="ar"/>
              </w:rPr>
              <w:t>6</w:t>
            </w:r>
          </w:p>
        </w:tc>
        <w:tc>
          <w:tcPr>
            <w:tcW w:w="1283" w:type="dxa"/>
            <w:vAlign w:val="center"/>
          </w:tcPr>
          <w:p w14:paraId="466071EB">
            <w:pPr>
              <w:widowControl/>
              <w:jc w:val="center"/>
              <w:textAlignment w:val="center"/>
              <w:outlineLvl w:val="9"/>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val="en-US" w:eastAsia="zh-CN" w:bidi="ar"/>
              </w:rPr>
              <w:t>4</w:t>
            </w:r>
          </w:p>
        </w:tc>
      </w:tr>
      <w:tr w14:paraId="13584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54" w:type="dxa"/>
            <w:vMerge w:val="continue"/>
            <w:vAlign w:val="center"/>
          </w:tcPr>
          <w:p w14:paraId="0979A480">
            <w:pPr>
              <w:jc w:val="center"/>
              <w:outlineLvl w:val="9"/>
              <w:rPr>
                <w:rFonts w:hint="eastAsia" w:ascii="宋体" w:hAnsi="宋体" w:eastAsia="宋体" w:cs="宋体"/>
                <w:b/>
                <w:sz w:val="20"/>
                <w:szCs w:val="20"/>
              </w:rPr>
            </w:pPr>
          </w:p>
        </w:tc>
        <w:tc>
          <w:tcPr>
            <w:tcW w:w="4677" w:type="dxa"/>
            <w:vAlign w:val="center"/>
          </w:tcPr>
          <w:p w14:paraId="35C79D94">
            <w:pPr>
              <w:widowControl/>
              <w:jc w:val="center"/>
              <w:textAlignment w:val="center"/>
              <w:outlineLvl w:val="9"/>
              <w:rPr>
                <w:rFonts w:hint="eastAsia"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小  计</w:t>
            </w:r>
          </w:p>
        </w:tc>
        <w:tc>
          <w:tcPr>
            <w:tcW w:w="1283" w:type="dxa"/>
            <w:vAlign w:val="center"/>
          </w:tcPr>
          <w:p w14:paraId="75C721C1">
            <w:pPr>
              <w:widowControl/>
              <w:jc w:val="center"/>
              <w:textAlignment w:val="center"/>
              <w:outlineLvl w:val="9"/>
              <w:rPr>
                <w:rFonts w:hint="eastAsia"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10</w:t>
            </w:r>
          </w:p>
        </w:tc>
        <w:tc>
          <w:tcPr>
            <w:tcW w:w="1283" w:type="dxa"/>
            <w:vAlign w:val="center"/>
          </w:tcPr>
          <w:p w14:paraId="1DE82BFF">
            <w:pPr>
              <w:widowControl/>
              <w:jc w:val="center"/>
              <w:textAlignment w:val="center"/>
              <w:outlineLvl w:val="9"/>
              <w:rPr>
                <w:rFonts w:hint="eastAsia" w:ascii="宋体" w:hAnsi="宋体" w:eastAsia="宋体" w:cs="宋体"/>
                <w:b/>
                <w:bCs/>
                <w:color w:val="000000"/>
                <w:kern w:val="0"/>
                <w:sz w:val="20"/>
                <w:szCs w:val="20"/>
                <w:lang w:eastAsia="zh-CN" w:bidi="ar"/>
              </w:rPr>
            </w:pPr>
            <w:r>
              <w:rPr>
                <w:rFonts w:hint="eastAsia" w:ascii="宋体" w:hAnsi="宋体" w:cs="宋体"/>
                <w:b/>
                <w:bCs/>
                <w:color w:val="000000"/>
                <w:kern w:val="0"/>
                <w:sz w:val="20"/>
                <w:szCs w:val="20"/>
                <w:lang w:val="en-US" w:eastAsia="zh-CN" w:bidi="ar"/>
              </w:rPr>
              <w:t>8</w:t>
            </w:r>
          </w:p>
        </w:tc>
      </w:tr>
      <w:tr w14:paraId="5E74F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54" w:type="dxa"/>
            <w:vMerge w:val="restart"/>
            <w:vAlign w:val="center"/>
          </w:tcPr>
          <w:p w14:paraId="1FBB0190">
            <w:pPr>
              <w:widowControl/>
              <w:jc w:val="center"/>
              <w:textAlignment w:val="center"/>
              <w:outlineLvl w:val="9"/>
              <w:rPr>
                <w:rFonts w:hint="eastAsia" w:ascii="宋体" w:hAnsi="宋体" w:eastAsia="宋体" w:cs="宋体"/>
                <w:b/>
                <w:sz w:val="20"/>
                <w:szCs w:val="20"/>
              </w:rPr>
            </w:pPr>
            <w:r>
              <w:rPr>
                <w:rFonts w:hint="eastAsia" w:ascii="宋体" w:hAnsi="宋体" w:eastAsia="宋体" w:cs="宋体"/>
                <w:color w:val="000000"/>
                <w:kern w:val="0"/>
                <w:sz w:val="20"/>
                <w:szCs w:val="20"/>
                <w:lang w:bidi="ar"/>
              </w:rPr>
              <w:t>B3资产管理</w:t>
            </w:r>
          </w:p>
        </w:tc>
        <w:tc>
          <w:tcPr>
            <w:tcW w:w="4677" w:type="dxa"/>
            <w:vAlign w:val="center"/>
          </w:tcPr>
          <w:p w14:paraId="1818E3A9">
            <w:pPr>
              <w:widowControl/>
              <w:textAlignment w:val="center"/>
              <w:outlineLvl w:val="9"/>
              <w:rPr>
                <w:rFonts w:hint="eastAsia" w:ascii="宋体" w:hAnsi="宋体" w:eastAsia="宋体" w:cs="宋体"/>
                <w:b/>
                <w:sz w:val="20"/>
                <w:szCs w:val="20"/>
              </w:rPr>
            </w:pPr>
            <w:r>
              <w:rPr>
                <w:rFonts w:hint="eastAsia" w:ascii="宋体" w:hAnsi="宋体" w:eastAsia="宋体" w:cs="宋体"/>
                <w:color w:val="000000"/>
                <w:kern w:val="0"/>
                <w:sz w:val="20"/>
                <w:szCs w:val="20"/>
                <w:lang w:bidi="ar"/>
              </w:rPr>
              <w:t>B3-1资产管理规范性</w:t>
            </w:r>
          </w:p>
        </w:tc>
        <w:tc>
          <w:tcPr>
            <w:tcW w:w="1283" w:type="dxa"/>
            <w:vAlign w:val="center"/>
          </w:tcPr>
          <w:p w14:paraId="706D420E">
            <w:pPr>
              <w:widowControl/>
              <w:jc w:val="center"/>
              <w:textAlignment w:val="center"/>
              <w:outlineLvl w:val="9"/>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6</w:t>
            </w:r>
          </w:p>
        </w:tc>
        <w:tc>
          <w:tcPr>
            <w:tcW w:w="1283" w:type="dxa"/>
            <w:vAlign w:val="center"/>
          </w:tcPr>
          <w:p w14:paraId="31E914F8">
            <w:pPr>
              <w:widowControl/>
              <w:jc w:val="center"/>
              <w:textAlignment w:val="center"/>
              <w:outlineLvl w:val="9"/>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val="en-US" w:eastAsia="zh-CN" w:bidi="ar"/>
              </w:rPr>
              <w:t>6</w:t>
            </w:r>
          </w:p>
        </w:tc>
      </w:tr>
      <w:tr w14:paraId="67F10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54" w:type="dxa"/>
            <w:vMerge w:val="continue"/>
            <w:vAlign w:val="center"/>
          </w:tcPr>
          <w:p w14:paraId="285BE7BA">
            <w:pPr>
              <w:jc w:val="center"/>
              <w:outlineLvl w:val="9"/>
              <w:rPr>
                <w:rFonts w:hint="eastAsia" w:ascii="宋体" w:hAnsi="宋体" w:eastAsia="宋体" w:cs="宋体"/>
                <w:b/>
                <w:sz w:val="20"/>
                <w:szCs w:val="20"/>
              </w:rPr>
            </w:pPr>
          </w:p>
        </w:tc>
        <w:tc>
          <w:tcPr>
            <w:tcW w:w="4677" w:type="dxa"/>
            <w:vAlign w:val="center"/>
          </w:tcPr>
          <w:p w14:paraId="0A81C3C2">
            <w:pPr>
              <w:widowControl/>
              <w:textAlignment w:val="center"/>
              <w:outlineLvl w:val="9"/>
              <w:rPr>
                <w:rFonts w:hint="eastAsia" w:ascii="宋体" w:hAnsi="宋体" w:eastAsia="宋体" w:cs="宋体"/>
                <w:b/>
                <w:sz w:val="20"/>
                <w:szCs w:val="20"/>
              </w:rPr>
            </w:pPr>
            <w:r>
              <w:rPr>
                <w:rFonts w:hint="eastAsia" w:ascii="宋体" w:hAnsi="宋体" w:eastAsia="宋体" w:cs="宋体"/>
                <w:color w:val="000000"/>
                <w:kern w:val="0"/>
                <w:sz w:val="20"/>
                <w:szCs w:val="20"/>
                <w:lang w:bidi="ar"/>
              </w:rPr>
              <w:t>B3-2固定资产利用率</w:t>
            </w:r>
          </w:p>
        </w:tc>
        <w:tc>
          <w:tcPr>
            <w:tcW w:w="1283" w:type="dxa"/>
            <w:vAlign w:val="center"/>
          </w:tcPr>
          <w:p w14:paraId="68D77CEC">
            <w:pPr>
              <w:widowControl/>
              <w:jc w:val="center"/>
              <w:textAlignment w:val="center"/>
              <w:outlineLvl w:val="9"/>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w:t>
            </w:r>
          </w:p>
        </w:tc>
        <w:tc>
          <w:tcPr>
            <w:tcW w:w="1283" w:type="dxa"/>
            <w:vAlign w:val="center"/>
          </w:tcPr>
          <w:p w14:paraId="62795444">
            <w:pPr>
              <w:widowControl/>
              <w:jc w:val="center"/>
              <w:textAlignment w:val="center"/>
              <w:outlineLvl w:val="9"/>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w:t>
            </w:r>
          </w:p>
        </w:tc>
      </w:tr>
      <w:tr w14:paraId="3752E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54" w:type="dxa"/>
            <w:vMerge w:val="continue"/>
            <w:vAlign w:val="center"/>
          </w:tcPr>
          <w:p w14:paraId="7F1564BA">
            <w:pPr>
              <w:jc w:val="center"/>
              <w:outlineLvl w:val="9"/>
              <w:rPr>
                <w:rFonts w:hint="eastAsia" w:ascii="宋体" w:hAnsi="宋体" w:eastAsia="宋体" w:cs="宋体"/>
                <w:b/>
                <w:sz w:val="20"/>
                <w:szCs w:val="20"/>
              </w:rPr>
            </w:pPr>
          </w:p>
        </w:tc>
        <w:tc>
          <w:tcPr>
            <w:tcW w:w="4677" w:type="dxa"/>
            <w:vAlign w:val="center"/>
          </w:tcPr>
          <w:p w14:paraId="6C6A5F5E">
            <w:pPr>
              <w:widowControl/>
              <w:jc w:val="center"/>
              <w:textAlignment w:val="center"/>
              <w:outlineLvl w:val="9"/>
              <w:rPr>
                <w:rFonts w:hint="eastAsia"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小  计</w:t>
            </w:r>
          </w:p>
        </w:tc>
        <w:tc>
          <w:tcPr>
            <w:tcW w:w="1283" w:type="dxa"/>
            <w:vAlign w:val="center"/>
          </w:tcPr>
          <w:p w14:paraId="3C152BE8">
            <w:pPr>
              <w:widowControl/>
              <w:jc w:val="center"/>
              <w:textAlignment w:val="center"/>
              <w:outlineLvl w:val="9"/>
              <w:rPr>
                <w:rFonts w:hint="eastAsia"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10</w:t>
            </w:r>
          </w:p>
        </w:tc>
        <w:tc>
          <w:tcPr>
            <w:tcW w:w="1283" w:type="dxa"/>
            <w:vAlign w:val="center"/>
          </w:tcPr>
          <w:p w14:paraId="0BCCDEEF">
            <w:pPr>
              <w:widowControl/>
              <w:jc w:val="center"/>
              <w:textAlignment w:val="center"/>
              <w:outlineLvl w:val="9"/>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10</w:t>
            </w:r>
          </w:p>
        </w:tc>
      </w:tr>
      <w:tr w14:paraId="20335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54" w:type="dxa"/>
            <w:vMerge w:val="restart"/>
            <w:vAlign w:val="center"/>
          </w:tcPr>
          <w:p w14:paraId="259A32C0">
            <w:pPr>
              <w:widowControl/>
              <w:jc w:val="center"/>
              <w:textAlignment w:val="center"/>
              <w:outlineLvl w:val="9"/>
              <w:rPr>
                <w:rFonts w:hint="eastAsia" w:ascii="宋体" w:hAnsi="宋体" w:eastAsia="宋体" w:cs="宋体"/>
                <w:b/>
                <w:sz w:val="20"/>
                <w:szCs w:val="20"/>
              </w:rPr>
            </w:pPr>
            <w:r>
              <w:rPr>
                <w:rFonts w:hint="eastAsia" w:ascii="宋体" w:hAnsi="宋体" w:eastAsia="宋体" w:cs="宋体"/>
                <w:color w:val="000000"/>
                <w:kern w:val="0"/>
                <w:sz w:val="20"/>
                <w:szCs w:val="20"/>
                <w:lang w:bidi="ar"/>
              </w:rPr>
              <w:t>B4其他管理</w:t>
            </w:r>
          </w:p>
        </w:tc>
        <w:tc>
          <w:tcPr>
            <w:tcW w:w="4677" w:type="dxa"/>
            <w:vAlign w:val="center"/>
          </w:tcPr>
          <w:p w14:paraId="55938993">
            <w:pPr>
              <w:widowControl/>
              <w:textAlignment w:val="center"/>
              <w:outlineLvl w:val="9"/>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B4-1政府采购管理</w:t>
            </w:r>
          </w:p>
        </w:tc>
        <w:tc>
          <w:tcPr>
            <w:tcW w:w="1283" w:type="dxa"/>
            <w:vAlign w:val="center"/>
          </w:tcPr>
          <w:p w14:paraId="133E0E26">
            <w:pPr>
              <w:widowControl/>
              <w:jc w:val="center"/>
              <w:textAlignment w:val="center"/>
              <w:outlineLvl w:val="9"/>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val="en-US" w:eastAsia="zh-CN" w:bidi="ar"/>
              </w:rPr>
              <w:t>3</w:t>
            </w:r>
          </w:p>
        </w:tc>
        <w:tc>
          <w:tcPr>
            <w:tcW w:w="1283" w:type="dxa"/>
            <w:vAlign w:val="center"/>
          </w:tcPr>
          <w:p w14:paraId="49A42858">
            <w:pPr>
              <w:widowControl/>
              <w:jc w:val="center"/>
              <w:textAlignment w:val="center"/>
              <w:outlineLvl w:val="9"/>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val="en-US" w:eastAsia="zh-CN" w:bidi="ar"/>
              </w:rPr>
              <w:t>3</w:t>
            </w:r>
          </w:p>
        </w:tc>
      </w:tr>
      <w:tr w14:paraId="4EA0E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1854" w:type="dxa"/>
            <w:vMerge w:val="continue"/>
            <w:vAlign w:val="center"/>
          </w:tcPr>
          <w:p w14:paraId="6C4B9DD1">
            <w:pPr>
              <w:jc w:val="center"/>
              <w:outlineLvl w:val="9"/>
              <w:rPr>
                <w:rFonts w:hint="eastAsia" w:ascii="宋体" w:hAnsi="宋体" w:eastAsia="宋体" w:cs="宋体"/>
                <w:b/>
                <w:sz w:val="20"/>
                <w:szCs w:val="20"/>
              </w:rPr>
            </w:pPr>
          </w:p>
        </w:tc>
        <w:tc>
          <w:tcPr>
            <w:tcW w:w="4677" w:type="dxa"/>
            <w:vAlign w:val="center"/>
          </w:tcPr>
          <w:p w14:paraId="56C9DF80">
            <w:pPr>
              <w:widowControl/>
              <w:textAlignment w:val="center"/>
              <w:outlineLvl w:val="9"/>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B4-2信息公开</w:t>
            </w:r>
          </w:p>
        </w:tc>
        <w:tc>
          <w:tcPr>
            <w:tcW w:w="1283" w:type="dxa"/>
            <w:vAlign w:val="center"/>
          </w:tcPr>
          <w:p w14:paraId="481E55C2">
            <w:pPr>
              <w:widowControl/>
              <w:jc w:val="center"/>
              <w:textAlignment w:val="center"/>
              <w:outlineLvl w:val="9"/>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val="en-US" w:eastAsia="zh-CN" w:bidi="ar"/>
              </w:rPr>
              <w:t>3</w:t>
            </w:r>
          </w:p>
        </w:tc>
        <w:tc>
          <w:tcPr>
            <w:tcW w:w="1283" w:type="dxa"/>
            <w:vAlign w:val="center"/>
          </w:tcPr>
          <w:p w14:paraId="437FA6E4">
            <w:pPr>
              <w:widowControl/>
              <w:jc w:val="center"/>
              <w:textAlignment w:val="center"/>
              <w:outlineLvl w:val="9"/>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val="en-US" w:eastAsia="zh-CN" w:bidi="ar"/>
              </w:rPr>
              <w:t>3</w:t>
            </w:r>
          </w:p>
        </w:tc>
      </w:tr>
      <w:tr w14:paraId="11460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54" w:type="dxa"/>
            <w:vMerge w:val="continue"/>
            <w:vAlign w:val="center"/>
          </w:tcPr>
          <w:p w14:paraId="3DE4CC4C">
            <w:pPr>
              <w:jc w:val="center"/>
              <w:outlineLvl w:val="9"/>
              <w:rPr>
                <w:rFonts w:hint="eastAsia" w:ascii="宋体" w:hAnsi="宋体" w:eastAsia="宋体" w:cs="宋体"/>
                <w:b/>
                <w:sz w:val="20"/>
                <w:szCs w:val="20"/>
              </w:rPr>
            </w:pPr>
          </w:p>
        </w:tc>
        <w:tc>
          <w:tcPr>
            <w:tcW w:w="4677" w:type="dxa"/>
            <w:vAlign w:val="center"/>
          </w:tcPr>
          <w:p w14:paraId="4DF00B7A">
            <w:pPr>
              <w:widowControl/>
              <w:jc w:val="both"/>
              <w:textAlignment w:val="center"/>
              <w:outlineLvl w:val="9"/>
              <w:rPr>
                <w:rFonts w:hint="eastAsia" w:ascii="宋体" w:hAnsi="宋体" w:eastAsia="宋体" w:cs="宋体"/>
                <w:b/>
                <w:bCs/>
                <w:color w:val="000000"/>
                <w:kern w:val="0"/>
                <w:sz w:val="20"/>
                <w:szCs w:val="20"/>
                <w:lang w:val="en-US" w:eastAsia="zh-CN" w:bidi="ar"/>
              </w:rPr>
            </w:pPr>
            <w:r>
              <w:rPr>
                <w:rFonts w:hint="eastAsia" w:ascii="宋体" w:hAnsi="宋体" w:eastAsia="宋体" w:cs="宋体"/>
                <w:color w:val="000000"/>
                <w:kern w:val="0"/>
                <w:sz w:val="20"/>
                <w:szCs w:val="20"/>
                <w:lang w:bidi="ar"/>
              </w:rPr>
              <w:t>B4-</w:t>
            </w:r>
            <w:r>
              <w:rPr>
                <w:rFonts w:hint="eastAsia" w:ascii="宋体" w:hAnsi="宋体" w:cs="宋体"/>
                <w:color w:val="000000"/>
                <w:kern w:val="0"/>
                <w:sz w:val="20"/>
                <w:szCs w:val="20"/>
                <w:lang w:val="en-US" w:eastAsia="zh-CN" w:bidi="ar"/>
              </w:rPr>
              <w:t>3在职人员控制率</w:t>
            </w:r>
          </w:p>
        </w:tc>
        <w:tc>
          <w:tcPr>
            <w:tcW w:w="1283" w:type="dxa"/>
            <w:vAlign w:val="center"/>
          </w:tcPr>
          <w:p w14:paraId="01F35E03">
            <w:pPr>
              <w:widowControl/>
              <w:jc w:val="center"/>
              <w:textAlignment w:val="center"/>
              <w:outlineLvl w:val="9"/>
              <w:rPr>
                <w:rFonts w:hint="eastAsia" w:ascii="宋体" w:hAnsi="宋体" w:eastAsia="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4</w:t>
            </w:r>
          </w:p>
        </w:tc>
        <w:tc>
          <w:tcPr>
            <w:tcW w:w="1283" w:type="dxa"/>
            <w:vAlign w:val="center"/>
          </w:tcPr>
          <w:p w14:paraId="1959D6FA">
            <w:pPr>
              <w:widowControl/>
              <w:jc w:val="center"/>
              <w:textAlignment w:val="center"/>
              <w:outlineLvl w:val="9"/>
              <w:rPr>
                <w:rFonts w:hint="default"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0</w:t>
            </w:r>
          </w:p>
        </w:tc>
      </w:tr>
      <w:tr w14:paraId="483E9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54" w:type="dxa"/>
            <w:vMerge w:val="continue"/>
            <w:vAlign w:val="center"/>
          </w:tcPr>
          <w:p w14:paraId="259D2AA5">
            <w:pPr>
              <w:jc w:val="center"/>
              <w:outlineLvl w:val="9"/>
              <w:rPr>
                <w:rFonts w:hint="eastAsia" w:ascii="宋体" w:hAnsi="宋体" w:eastAsia="宋体" w:cs="宋体"/>
                <w:b/>
                <w:sz w:val="20"/>
                <w:szCs w:val="20"/>
              </w:rPr>
            </w:pPr>
          </w:p>
        </w:tc>
        <w:tc>
          <w:tcPr>
            <w:tcW w:w="4677" w:type="dxa"/>
            <w:vAlign w:val="center"/>
          </w:tcPr>
          <w:p w14:paraId="30D711DD">
            <w:pPr>
              <w:widowControl/>
              <w:jc w:val="center"/>
              <w:textAlignment w:val="center"/>
              <w:outlineLvl w:val="9"/>
              <w:rPr>
                <w:rFonts w:hint="eastAsia"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小  计</w:t>
            </w:r>
          </w:p>
        </w:tc>
        <w:tc>
          <w:tcPr>
            <w:tcW w:w="1283" w:type="dxa"/>
            <w:vAlign w:val="center"/>
          </w:tcPr>
          <w:p w14:paraId="70D75B08">
            <w:pPr>
              <w:widowControl/>
              <w:jc w:val="center"/>
              <w:textAlignment w:val="center"/>
              <w:outlineLvl w:val="9"/>
              <w:rPr>
                <w:rFonts w:hint="eastAsia"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10</w:t>
            </w:r>
          </w:p>
        </w:tc>
        <w:tc>
          <w:tcPr>
            <w:tcW w:w="1283" w:type="dxa"/>
            <w:vAlign w:val="center"/>
          </w:tcPr>
          <w:p w14:paraId="762E9687">
            <w:pPr>
              <w:widowControl/>
              <w:jc w:val="center"/>
              <w:textAlignment w:val="center"/>
              <w:outlineLvl w:val="9"/>
              <w:rPr>
                <w:rFonts w:hint="default" w:ascii="宋体" w:hAnsi="宋体" w:eastAsia="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6</w:t>
            </w:r>
          </w:p>
        </w:tc>
      </w:tr>
      <w:tr w14:paraId="515ED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54" w:type="dxa"/>
            <w:vAlign w:val="center"/>
          </w:tcPr>
          <w:p w14:paraId="5D2A1A19">
            <w:pPr>
              <w:jc w:val="center"/>
              <w:outlineLvl w:val="9"/>
              <w:rPr>
                <w:rFonts w:hint="eastAsia" w:ascii="宋体" w:hAnsi="宋体" w:eastAsia="宋体" w:cs="宋体"/>
                <w:b/>
                <w:sz w:val="20"/>
                <w:szCs w:val="20"/>
              </w:rPr>
            </w:pPr>
            <w:r>
              <w:rPr>
                <w:rFonts w:hint="eastAsia" w:ascii="宋体" w:hAnsi="宋体" w:eastAsia="宋体" w:cs="宋体"/>
                <w:b/>
                <w:sz w:val="20"/>
                <w:szCs w:val="20"/>
              </w:rPr>
              <w:t>管理效率</w:t>
            </w:r>
          </w:p>
        </w:tc>
        <w:tc>
          <w:tcPr>
            <w:tcW w:w="4677" w:type="dxa"/>
            <w:vAlign w:val="center"/>
          </w:tcPr>
          <w:p w14:paraId="3582A4A9">
            <w:pPr>
              <w:widowControl/>
              <w:jc w:val="center"/>
              <w:textAlignment w:val="center"/>
              <w:outlineLvl w:val="9"/>
              <w:rPr>
                <w:rFonts w:hint="eastAsia" w:ascii="宋体" w:hAnsi="宋体" w:eastAsia="宋体" w:cs="宋体"/>
                <w:b/>
                <w:sz w:val="20"/>
                <w:szCs w:val="20"/>
              </w:rPr>
            </w:pPr>
            <w:r>
              <w:rPr>
                <w:rFonts w:hint="eastAsia" w:ascii="宋体" w:hAnsi="宋体" w:eastAsia="宋体" w:cs="宋体"/>
                <w:b/>
                <w:color w:val="000000"/>
                <w:kern w:val="0"/>
                <w:sz w:val="20"/>
                <w:szCs w:val="20"/>
                <w:lang w:bidi="ar"/>
              </w:rPr>
              <w:t>合  计</w:t>
            </w:r>
          </w:p>
        </w:tc>
        <w:tc>
          <w:tcPr>
            <w:tcW w:w="1283" w:type="dxa"/>
            <w:vAlign w:val="center"/>
          </w:tcPr>
          <w:p w14:paraId="6593702F">
            <w:pPr>
              <w:jc w:val="center"/>
              <w:outlineLvl w:val="9"/>
              <w:rPr>
                <w:rFonts w:hint="eastAsia" w:ascii="宋体" w:hAnsi="宋体" w:eastAsia="宋体" w:cs="宋体"/>
                <w:b/>
                <w:sz w:val="20"/>
                <w:szCs w:val="20"/>
              </w:rPr>
            </w:pPr>
            <w:r>
              <w:rPr>
                <w:rFonts w:hint="eastAsia" w:ascii="宋体" w:hAnsi="宋体" w:eastAsia="宋体" w:cs="宋体"/>
                <w:b/>
                <w:sz w:val="20"/>
                <w:szCs w:val="20"/>
              </w:rPr>
              <w:t>50</w:t>
            </w:r>
          </w:p>
        </w:tc>
        <w:tc>
          <w:tcPr>
            <w:tcW w:w="1283" w:type="dxa"/>
            <w:vAlign w:val="center"/>
          </w:tcPr>
          <w:p w14:paraId="3641DEDF">
            <w:pPr>
              <w:jc w:val="center"/>
              <w:outlineLvl w:val="9"/>
              <w:rPr>
                <w:rFonts w:hint="default" w:ascii="宋体" w:hAnsi="宋体" w:eastAsia="宋体" w:cs="宋体"/>
                <w:b/>
                <w:color w:val="000000"/>
                <w:kern w:val="0"/>
                <w:sz w:val="20"/>
                <w:szCs w:val="20"/>
                <w:lang w:val="en-US" w:eastAsia="zh-CN" w:bidi="ar"/>
              </w:rPr>
            </w:pPr>
            <w:r>
              <w:rPr>
                <w:rFonts w:hint="eastAsia" w:ascii="宋体" w:hAnsi="宋体" w:cs="宋体"/>
                <w:b/>
                <w:color w:val="000000"/>
                <w:kern w:val="0"/>
                <w:sz w:val="20"/>
                <w:szCs w:val="20"/>
                <w:lang w:val="en-US" w:eastAsia="zh-CN" w:bidi="ar"/>
              </w:rPr>
              <w:t>40</w:t>
            </w:r>
          </w:p>
        </w:tc>
      </w:tr>
    </w:tbl>
    <w:p w14:paraId="566C3C91">
      <w:pPr>
        <w:pStyle w:val="9"/>
        <w:keepNext w:val="0"/>
        <w:keepLines w:val="0"/>
        <w:pageBreakBefore w:val="0"/>
        <w:widowControl w:val="0"/>
        <w:kinsoku/>
        <w:wordWrap/>
        <w:overflowPunct/>
        <w:topLinePunct w:val="0"/>
        <w:autoSpaceDE/>
        <w:autoSpaceDN/>
        <w:bidi w:val="0"/>
        <w:adjustRightInd/>
        <w:snapToGrid/>
        <w:spacing w:line="600" w:lineRule="atLeast"/>
        <w:ind w:firstLine="562" w:firstLineChars="200"/>
        <w:textAlignment w:val="auto"/>
        <w:outlineLvl w:val="9"/>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B1-1预算编制管理</w:t>
      </w:r>
    </w:p>
    <w:p w14:paraId="52ED760E">
      <w:pPr>
        <w:keepNext w:val="0"/>
        <w:keepLines w:val="0"/>
        <w:pageBreakBefore w:val="0"/>
        <w:widowControl w:val="0"/>
        <w:kinsoku/>
        <w:wordWrap/>
        <w:overflowPunct/>
        <w:topLinePunct w:val="0"/>
        <w:autoSpaceDE/>
        <w:autoSpaceDN/>
        <w:bidi w:val="0"/>
        <w:adjustRightInd/>
        <w:snapToGrid/>
        <w:spacing w:line="600" w:lineRule="atLeast"/>
        <w:ind w:firstLine="560" w:firstLineChars="200"/>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该指标主要是考核部门预算资金分配管理等方面的情况。</w:t>
      </w:r>
    </w:p>
    <w:p w14:paraId="4293A832">
      <w:pPr>
        <w:keepNext w:val="0"/>
        <w:keepLines w:val="0"/>
        <w:pageBreakBefore w:val="0"/>
        <w:widowControl w:val="0"/>
        <w:kinsoku/>
        <w:wordWrap/>
        <w:overflowPunct/>
        <w:topLinePunct w:val="0"/>
        <w:autoSpaceDE/>
        <w:autoSpaceDN/>
        <w:bidi w:val="0"/>
        <w:adjustRightInd/>
        <w:snapToGrid/>
        <w:spacing w:line="600" w:lineRule="atLeast"/>
        <w:ind w:firstLine="560" w:firstLineChars="200"/>
        <w:textAlignment w:val="auto"/>
        <w:outlineLvl w:val="9"/>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kern w:val="0"/>
          <w:sz w:val="28"/>
          <w:szCs w:val="28"/>
        </w:rPr>
        <w:t>经评价组核实，</w:t>
      </w:r>
      <w:r>
        <w:rPr>
          <w:rFonts w:hint="eastAsia" w:ascii="仿宋_GB2312" w:hAnsi="仿宋_GB2312" w:eastAsia="仿宋_GB2312" w:cs="仿宋_GB2312"/>
          <w:kern w:val="0"/>
          <w:sz w:val="28"/>
          <w:szCs w:val="28"/>
          <w:lang w:eastAsia="zh-CN"/>
        </w:rPr>
        <w:t>永济市畜牧兽医发展中心</w:t>
      </w:r>
      <w:r>
        <w:rPr>
          <w:rFonts w:hint="eastAsia" w:ascii="仿宋_GB2312" w:hAnsi="仿宋_GB2312" w:eastAsia="仿宋_GB2312" w:cs="仿宋_GB2312"/>
          <w:kern w:val="0"/>
          <w:sz w:val="28"/>
          <w:szCs w:val="28"/>
        </w:rPr>
        <w:t>预算编制符合《预算法》及财政部门预算编制要求、预算收支范围及方向均有相应的法规依据、预算金额符合部门履职需要。但是</w:t>
      </w:r>
      <w:r>
        <w:rPr>
          <w:rFonts w:hint="eastAsia" w:ascii="仿宋_GB2312" w:hAnsi="仿宋_GB2312" w:eastAsia="仿宋_GB2312" w:cs="仿宋_GB2312"/>
          <w:kern w:val="0"/>
          <w:sz w:val="28"/>
          <w:szCs w:val="28"/>
          <w:highlight w:val="none"/>
          <w:lang w:eastAsia="zh-CN"/>
        </w:rPr>
        <w:t>永济市畜牧兽医发展中心</w:t>
      </w:r>
      <w:r>
        <w:rPr>
          <w:rFonts w:hint="eastAsia" w:ascii="仿宋_GB2312" w:hAnsi="仿宋_GB2312" w:eastAsia="仿宋_GB2312" w:cs="仿宋_GB2312"/>
          <w:kern w:val="0"/>
          <w:sz w:val="28"/>
          <w:szCs w:val="28"/>
          <w:highlight w:val="none"/>
        </w:rPr>
        <w:t>202</w:t>
      </w:r>
      <w:r>
        <w:rPr>
          <w:rFonts w:hint="eastAsia" w:ascii="仿宋_GB2312" w:hAnsi="仿宋_GB2312" w:eastAsia="仿宋_GB2312" w:cs="仿宋_GB2312"/>
          <w:kern w:val="0"/>
          <w:sz w:val="28"/>
          <w:szCs w:val="28"/>
          <w:highlight w:val="none"/>
          <w:lang w:val="en-US" w:eastAsia="zh-CN"/>
        </w:rPr>
        <w:t>3</w:t>
      </w:r>
      <w:r>
        <w:rPr>
          <w:rFonts w:hint="eastAsia" w:ascii="仿宋_GB2312" w:hAnsi="仿宋_GB2312" w:eastAsia="仿宋_GB2312" w:cs="仿宋_GB2312"/>
          <w:kern w:val="0"/>
          <w:sz w:val="28"/>
          <w:szCs w:val="28"/>
          <w:highlight w:val="none"/>
        </w:rPr>
        <w:t>年度</w:t>
      </w:r>
      <w:r>
        <w:rPr>
          <w:rFonts w:hint="eastAsia" w:ascii="仿宋_GB2312" w:hAnsi="仿宋_GB2312" w:eastAsia="仿宋_GB2312" w:cs="仿宋_GB2312"/>
          <w:kern w:val="0"/>
          <w:sz w:val="28"/>
          <w:szCs w:val="28"/>
          <w:highlight w:val="none"/>
          <w:lang w:eastAsia="zh-CN"/>
        </w:rPr>
        <w:t>人员经费年初</w:t>
      </w:r>
      <w:r>
        <w:rPr>
          <w:rFonts w:hint="eastAsia" w:ascii="仿宋_GB2312" w:hAnsi="仿宋_GB2312" w:eastAsia="仿宋_GB2312" w:cs="仿宋_GB2312"/>
          <w:kern w:val="0"/>
          <w:sz w:val="28"/>
          <w:szCs w:val="28"/>
          <w:highlight w:val="none"/>
        </w:rPr>
        <w:t>预算</w:t>
      </w:r>
      <w:r>
        <w:rPr>
          <w:rFonts w:hint="eastAsia" w:ascii="仿宋_GB2312" w:hAnsi="仿宋_GB2312" w:eastAsia="仿宋_GB2312" w:cs="仿宋_GB2312"/>
          <w:kern w:val="0"/>
          <w:sz w:val="28"/>
          <w:szCs w:val="28"/>
          <w:highlight w:val="none"/>
          <w:lang w:val="en-US" w:eastAsia="zh-CN"/>
        </w:rPr>
        <w:t>393.21</w:t>
      </w:r>
      <w:r>
        <w:rPr>
          <w:rFonts w:hint="eastAsia" w:ascii="仿宋_GB2312" w:hAnsi="仿宋_GB2312" w:eastAsia="仿宋_GB2312" w:cs="仿宋_GB2312"/>
          <w:kern w:val="0"/>
          <w:sz w:val="28"/>
          <w:szCs w:val="28"/>
          <w:highlight w:val="none"/>
        </w:rPr>
        <w:t>万元，</w:t>
      </w:r>
      <w:r>
        <w:rPr>
          <w:rFonts w:hint="eastAsia" w:ascii="仿宋_GB2312" w:hAnsi="仿宋_GB2312" w:eastAsia="仿宋_GB2312" w:cs="仿宋_GB2312"/>
          <w:kern w:val="0"/>
          <w:sz w:val="28"/>
          <w:szCs w:val="28"/>
          <w:highlight w:val="none"/>
          <w:lang w:eastAsia="zh-CN"/>
        </w:rPr>
        <w:t>年终决算</w:t>
      </w:r>
      <w:r>
        <w:rPr>
          <w:rFonts w:hint="eastAsia" w:ascii="仿宋_GB2312" w:hAnsi="仿宋_GB2312" w:eastAsia="仿宋_GB2312" w:cs="仿宋_GB2312"/>
          <w:kern w:val="0"/>
          <w:sz w:val="28"/>
          <w:szCs w:val="28"/>
          <w:highlight w:val="none"/>
        </w:rPr>
        <w:t>为</w:t>
      </w:r>
      <w:r>
        <w:rPr>
          <w:rFonts w:hint="eastAsia" w:ascii="仿宋_GB2312" w:hAnsi="仿宋_GB2312" w:eastAsia="仿宋_GB2312" w:cs="仿宋_GB2312"/>
          <w:sz w:val="28"/>
          <w:szCs w:val="28"/>
          <w:highlight w:val="none"/>
          <w:lang w:val="en-US" w:eastAsia="zh-CN"/>
        </w:rPr>
        <w:t>471.65</w:t>
      </w:r>
      <w:r>
        <w:rPr>
          <w:rFonts w:hint="eastAsia" w:ascii="仿宋_GB2312" w:hAnsi="仿宋_GB2312" w:eastAsia="仿宋_GB2312" w:cs="仿宋_GB2312"/>
          <w:kern w:val="0"/>
          <w:sz w:val="28"/>
          <w:szCs w:val="28"/>
          <w:highlight w:val="none"/>
        </w:rPr>
        <w:t>万元</w:t>
      </w:r>
      <w:r>
        <w:rPr>
          <w:rFonts w:hint="eastAsia" w:ascii="仿宋_GB2312" w:hAnsi="仿宋_GB2312" w:eastAsia="仿宋_GB2312" w:cs="仿宋_GB2312"/>
          <w:kern w:val="0"/>
          <w:sz w:val="28"/>
          <w:szCs w:val="28"/>
          <w:highlight w:val="none"/>
          <w:lang w:eastAsia="zh-CN"/>
        </w:rPr>
        <w:t>，超年初预算</w:t>
      </w:r>
      <w:r>
        <w:rPr>
          <w:rFonts w:hint="eastAsia" w:ascii="仿宋_GB2312" w:hAnsi="仿宋_GB2312" w:eastAsia="仿宋_GB2312" w:cs="仿宋_GB2312"/>
          <w:kern w:val="0"/>
          <w:sz w:val="28"/>
          <w:szCs w:val="28"/>
          <w:highlight w:val="none"/>
          <w:lang w:val="en-US" w:eastAsia="zh-CN"/>
        </w:rPr>
        <w:t>78.44万元</w:t>
      </w:r>
      <w:r>
        <w:rPr>
          <w:rFonts w:hint="eastAsia" w:ascii="仿宋_GB2312" w:hAnsi="仿宋_GB2312" w:eastAsia="仿宋_GB2312" w:cs="仿宋_GB2312"/>
          <w:kern w:val="0"/>
          <w:sz w:val="28"/>
          <w:szCs w:val="28"/>
          <w:highlight w:val="none"/>
        </w:rPr>
        <w:t>。</w:t>
      </w:r>
      <w:r>
        <w:rPr>
          <w:rFonts w:hint="eastAsia" w:ascii="仿宋_GB2312" w:hAnsi="仿宋_GB2312" w:eastAsia="仿宋_GB2312" w:cs="仿宋_GB2312"/>
          <w:kern w:val="0"/>
          <w:sz w:val="28"/>
          <w:szCs w:val="28"/>
          <w:highlight w:val="none"/>
          <w:lang w:eastAsia="zh-CN"/>
        </w:rPr>
        <w:t>反</w:t>
      </w:r>
      <w:r>
        <w:rPr>
          <w:rFonts w:hint="eastAsia" w:ascii="仿宋_GB2312" w:hAnsi="仿宋_GB2312" w:eastAsia="仿宋_GB2312" w:cs="仿宋_GB2312"/>
          <w:kern w:val="0"/>
          <w:sz w:val="28"/>
          <w:szCs w:val="28"/>
          <w:highlight w:val="none"/>
        </w:rPr>
        <w:t>映出该部门预算编制不够</w:t>
      </w:r>
      <w:r>
        <w:rPr>
          <w:rFonts w:hint="eastAsia" w:ascii="仿宋_GB2312" w:hAnsi="仿宋_GB2312" w:eastAsia="仿宋_GB2312" w:cs="仿宋_GB2312"/>
          <w:kern w:val="0"/>
          <w:sz w:val="28"/>
          <w:szCs w:val="28"/>
          <w:highlight w:val="none"/>
          <w:lang w:eastAsia="zh-CN"/>
        </w:rPr>
        <w:t>精准，扣</w:t>
      </w:r>
      <w:r>
        <w:rPr>
          <w:rFonts w:hint="eastAsia" w:ascii="仿宋_GB2312" w:hAnsi="仿宋_GB2312" w:eastAsia="仿宋_GB2312" w:cs="仿宋_GB2312"/>
          <w:kern w:val="0"/>
          <w:sz w:val="28"/>
          <w:szCs w:val="28"/>
          <w:highlight w:val="none"/>
          <w:lang w:val="en-US" w:eastAsia="zh-CN"/>
        </w:rPr>
        <w:t>2分</w:t>
      </w:r>
      <w:r>
        <w:rPr>
          <w:rFonts w:hint="eastAsia" w:ascii="仿宋_GB2312" w:hAnsi="仿宋_GB2312" w:eastAsia="仿宋_GB2312" w:cs="仿宋_GB2312"/>
          <w:color w:val="000000"/>
          <w:kern w:val="0"/>
          <w:sz w:val="32"/>
          <w:szCs w:val="32"/>
          <w:highlight w:val="none"/>
        </w:rPr>
        <w:t>。</w:t>
      </w:r>
    </w:p>
    <w:p w14:paraId="3AF38285">
      <w:pPr>
        <w:keepNext w:val="0"/>
        <w:keepLines w:val="0"/>
        <w:pageBreakBefore w:val="0"/>
        <w:widowControl w:val="0"/>
        <w:kinsoku/>
        <w:wordWrap/>
        <w:overflowPunct/>
        <w:topLinePunct w:val="0"/>
        <w:autoSpaceDE/>
        <w:autoSpaceDN/>
        <w:bidi w:val="0"/>
        <w:adjustRightInd/>
        <w:snapToGrid/>
        <w:spacing w:line="600" w:lineRule="atLeast"/>
        <w:ind w:firstLine="646"/>
        <w:textAlignment w:val="auto"/>
        <w:outlineLvl w:val="9"/>
        <w:rPr>
          <w:rFonts w:hint="eastAsia" w:ascii="仿宋_GB2312" w:hAnsi="仿宋_GB2312" w:eastAsia="仿宋_GB2312" w:cs="仿宋_GB2312"/>
          <w:kern w:val="0"/>
          <w:sz w:val="28"/>
          <w:szCs w:val="28"/>
          <w:highlight w:val="yellow"/>
        </w:rPr>
      </w:pPr>
      <w:r>
        <w:rPr>
          <w:rFonts w:hint="eastAsia" w:ascii="仿宋_GB2312" w:hAnsi="仿宋_GB2312" w:eastAsia="仿宋_GB2312" w:cs="仿宋_GB2312"/>
          <w:kern w:val="0"/>
          <w:sz w:val="28"/>
          <w:szCs w:val="28"/>
          <w:highlight w:val="none"/>
        </w:rPr>
        <w:t>三公经费变动率：本年度三公经费总额0万元与上年度三公经费总额0万元相同。</w:t>
      </w:r>
    </w:p>
    <w:p w14:paraId="63FF9F8B">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outlineLvl w:val="9"/>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根据评分方法和评分标准，本指标满分5分，得分3分。</w:t>
      </w:r>
    </w:p>
    <w:p w14:paraId="47DB687B">
      <w:pPr>
        <w:keepNext w:val="0"/>
        <w:keepLines w:val="0"/>
        <w:pageBreakBefore w:val="0"/>
        <w:widowControl w:val="0"/>
        <w:kinsoku/>
        <w:wordWrap/>
        <w:overflowPunct/>
        <w:topLinePunct w:val="0"/>
        <w:autoSpaceDE/>
        <w:autoSpaceDN/>
        <w:bidi w:val="0"/>
        <w:adjustRightInd/>
        <w:snapToGrid/>
        <w:spacing w:line="600" w:lineRule="atLeast"/>
        <w:ind w:firstLine="562" w:firstLineChars="200"/>
        <w:textAlignment w:val="auto"/>
        <w:outlineLvl w:val="9"/>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B1-2预算执行管理</w:t>
      </w:r>
    </w:p>
    <w:p w14:paraId="09667803">
      <w:pPr>
        <w:keepNext w:val="0"/>
        <w:keepLines w:val="0"/>
        <w:pageBreakBefore w:val="0"/>
        <w:widowControl w:val="0"/>
        <w:kinsoku/>
        <w:wordWrap/>
        <w:overflowPunct/>
        <w:topLinePunct w:val="0"/>
        <w:autoSpaceDE/>
        <w:autoSpaceDN/>
        <w:bidi w:val="0"/>
        <w:adjustRightInd/>
        <w:snapToGrid/>
        <w:spacing w:line="600" w:lineRule="atLeast"/>
        <w:ind w:firstLine="560" w:firstLineChars="200"/>
        <w:textAlignment w:val="auto"/>
        <w:outlineLvl w:val="9"/>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该指标主要是考核部门预算支出执行等方面的情况。</w:t>
      </w:r>
    </w:p>
    <w:p w14:paraId="6548B296">
      <w:pPr>
        <w:keepNext w:val="0"/>
        <w:keepLines w:val="0"/>
        <w:pageBreakBefore w:val="0"/>
        <w:widowControl w:val="0"/>
        <w:kinsoku/>
        <w:wordWrap/>
        <w:overflowPunct/>
        <w:topLinePunct w:val="0"/>
        <w:autoSpaceDE/>
        <w:autoSpaceDN/>
        <w:bidi w:val="0"/>
        <w:adjustRightInd/>
        <w:snapToGrid/>
        <w:spacing w:line="600" w:lineRule="atLeast"/>
        <w:ind w:firstLine="560" w:firstLineChars="200"/>
        <w:textAlignment w:val="auto"/>
        <w:outlineLvl w:val="9"/>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通过核实部门决算报表等相关信息，</w:t>
      </w:r>
      <w:r>
        <w:rPr>
          <w:rFonts w:hint="eastAsia" w:ascii="仿宋_GB2312" w:hAnsi="仿宋_GB2312" w:eastAsia="仿宋_GB2312" w:cs="仿宋_GB2312"/>
          <w:kern w:val="0"/>
          <w:sz w:val="28"/>
          <w:szCs w:val="28"/>
          <w:highlight w:val="none"/>
          <w:lang w:eastAsia="zh-CN"/>
        </w:rPr>
        <w:t>永济市畜牧兽医发展中心</w:t>
      </w:r>
      <w:r>
        <w:rPr>
          <w:rFonts w:hint="eastAsia" w:ascii="仿宋_GB2312" w:hAnsi="仿宋_GB2312" w:eastAsia="仿宋_GB2312" w:cs="仿宋_GB2312"/>
          <w:kern w:val="0"/>
          <w:sz w:val="28"/>
          <w:szCs w:val="28"/>
          <w:highlight w:val="none"/>
        </w:rPr>
        <w:t>202</w:t>
      </w:r>
      <w:r>
        <w:rPr>
          <w:rFonts w:hint="eastAsia" w:ascii="仿宋_GB2312" w:hAnsi="仿宋_GB2312" w:eastAsia="仿宋_GB2312" w:cs="仿宋_GB2312"/>
          <w:kern w:val="0"/>
          <w:sz w:val="28"/>
          <w:szCs w:val="28"/>
          <w:highlight w:val="none"/>
          <w:lang w:val="en-US" w:eastAsia="zh-CN"/>
        </w:rPr>
        <w:t>3</w:t>
      </w:r>
      <w:r>
        <w:rPr>
          <w:rFonts w:hint="eastAsia" w:ascii="仿宋_GB2312" w:hAnsi="仿宋_GB2312" w:eastAsia="仿宋_GB2312" w:cs="仿宋_GB2312"/>
          <w:kern w:val="0"/>
          <w:sz w:val="28"/>
          <w:szCs w:val="28"/>
          <w:highlight w:val="none"/>
        </w:rPr>
        <w:t>年度年初预算</w:t>
      </w:r>
      <w:r>
        <w:rPr>
          <w:rFonts w:hint="eastAsia" w:ascii="仿宋_GB2312" w:hAnsi="仿宋_GB2312" w:eastAsia="仿宋_GB2312" w:cs="仿宋_GB2312"/>
          <w:kern w:val="0"/>
          <w:sz w:val="28"/>
          <w:szCs w:val="28"/>
          <w:highlight w:val="none"/>
          <w:lang w:val="en-US" w:eastAsia="zh-CN"/>
        </w:rPr>
        <w:t>954.14</w:t>
      </w:r>
      <w:r>
        <w:rPr>
          <w:rFonts w:hint="eastAsia" w:ascii="仿宋_GB2312" w:hAnsi="仿宋_GB2312" w:eastAsia="仿宋_GB2312" w:cs="仿宋_GB2312"/>
          <w:kern w:val="0"/>
          <w:sz w:val="28"/>
          <w:szCs w:val="28"/>
          <w:highlight w:val="none"/>
        </w:rPr>
        <w:t>万元</w:t>
      </w:r>
      <w:r>
        <w:rPr>
          <w:rFonts w:hint="eastAsia" w:ascii="仿宋_GB2312" w:hAnsi="仿宋_GB2312" w:eastAsia="仿宋_GB2312" w:cs="仿宋_GB2312"/>
          <w:kern w:val="0"/>
          <w:sz w:val="28"/>
          <w:szCs w:val="28"/>
          <w:highlight w:val="none"/>
          <w:lang w:eastAsia="zh-CN"/>
        </w:rPr>
        <w:t>，</w:t>
      </w:r>
      <w:r>
        <w:rPr>
          <w:rFonts w:hint="eastAsia" w:ascii="仿宋_GB2312" w:hAnsi="仿宋_GB2312" w:eastAsia="仿宋_GB2312" w:cs="仿宋_GB2312"/>
          <w:kern w:val="0"/>
          <w:sz w:val="28"/>
          <w:szCs w:val="28"/>
          <w:highlight w:val="none"/>
        </w:rPr>
        <w:t>本年追加预算</w:t>
      </w:r>
      <w:r>
        <w:rPr>
          <w:rFonts w:hint="eastAsia" w:ascii="仿宋_GB2312" w:hAnsi="仿宋_GB2312" w:eastAsia="仿宋_GB2312" w:cs="仿宋_GB2312"/>
          <w:kern w:val="0"/>
          <w:sz w:val="28"/>
          <w:szCs w:val="28"/>
          <w:highlight w:val="none"/>
          <w:lang w:val="en-US" w:eastAsia="zh-CN"/>
        </w:rPr>
        <w:t>513.88</w:t>
      </w:r>
      <w:r>
        <w:rPr>
          <w:rFonts w:hint="eastAsia" w:ascii="仿宋_GB2312" w:hAnsi="仿宋_GB2312" w:eastAsia="仿宋_GB2312" w:cs="仿宋_GB2312"/>
          <w:kern w:val="0"/>
          <w:sz w:val="28"/>
          <w:szCs w:val="28"/>
          <w:highlight w:val="none"/>
        </w:rPr>
        <w:t>万元，实际支出为</w:t>
      </w:r>
      <w:r>
        <w:rPr>
          <w:rFonts w:hint="eastAsia" w:ascii="仿宋_GB2312" w:hAnsi="仿宋_GB2312" w:eastAsia="仿宋_GB2312" w:cs="仿宋_GB2312"/>
          <w:sz w:val="28"/>
          <w:szCs w:val="28"/>
          <w:highlight w:val="none"/>
          <w:lang w:val="en-US" w:eastAsia="zh-CN"/>
        </w:rPr>
        <w:t>1468.02</w:t>
      </w:r>
      <w:r>
        <w:rPr>
          <w:rFonts w:hint="eastAsia" w:ascii="仿宋_GB2312" w:hAnsi="仿宋_GB2312" w:eastAsia="仿宋_GB2312" w:cs="仿宋_GB2312"/>
          <w:kern w:val="0"/>
          <w:sz w:val="28"/>
          <w:szCs w:val="28"/>
          <w:highlight w:val="none"/>
        </w:rPr>
        <w:t>万元。</w:t>
      </w:r>
    </w:p>
    <w:p w14:paraId="42DE80B7">
      <w:pPr>
        <w:keepNext w:val="0"/>
        <w:keepLines w:val="0"/>
        <w:pageBreakBefore w:val="0"/>
        <w:widowControl w:val="0"/>
        <w:kinsoku/>
        <w:wordWrap/>
        <w:overflowPunct/>
        <w:topLinePunct w:val="0"/>
        <w:autoSpaceDE/>
        <w:autoSpaceDN/>
        <w:bidi w:val="0"/>
        <w:adjustRightInd/>
        <w:snapToGrid/>
        <w:spacing w:line="600" w:lineRule="atLeast"/>
        <w:ind w:firstLine="646"/>
        <w:textAlignment w:val="auto"/>
        <w:outlineLvl w:val="9"/>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预算执行率=（预算资金实际支出额/ 预算资金收入总额）×100%=100%。</w:t>
      </w:r>
    </w:p>
    <w:p w14:paraId="578CBD74">
      <w:pPr>
        <w:keepNext w:val="0"/>
        <w:keepLines w:val="0"/>
        <w:pageBreakBefore w:val="0"/>
        <w:widowControl w:val="0"/>
        <w:kinsoku/>
        <w:wordWrap/>
        <w:overflowPunct/>
        <w:topLinePunct w:val="0"/>
        <w:autoSpaceDE/>
        <w:autoSpaceDN/>
        <w:bidi w:val="0"/>
        <w:adjustRightInd/>
        <w:snapToGrid/>
        <w:spacing w:line="600" w:lineRule="atLeast"/>
        <w:ind w:firstLine="560" w:firstLineChars="200"/>
        <w:textAlignment w:val="auto"/>
        <w:outlineLvl w:val="9"/>
        <w:rPr>
          <w:rFonts w:hint="eastAsia" w:ascii="仿宋_GB2312" w:hAnsi="仿宋_GB2312" w:eastAsia="仿宋_GB2312" w:cs="仿宋_GB2312"/>
          <w:highlight w:val="none"/>
          <w:lang w:eastAsia="zh-CN"/>
        </w:rPr>
      </w:pPr>
      <w:r>
        <w:rPr>
          <w:rFonts w:hint="eastAsia" w:ascii="仿宋_GB2312" w:hAnsi="仿宋_GB2312" w:eastAsia="仿宋_GB2312" w:cs="仿宋_GB2312"/>
          <w:kern w:val="0"/>
          <w:sz w:val="28"/>
          <w:szCs w:val="28"/>
          <w:highlight w:val="none"/>
        </w:rPr>
        <w:t>预算调整率=本年追加预算/年初预算×100%=</w:t>
      </w:r>
      <w:r>
        <w:rPr>
          <w:rFonts w:hint="eastAsia" w:ascii="仿宋_GB2312" w:hAnsi="仿宋_GB2312" w:eastAsia="仿宋_GB2312" w:cs="仿宋_GB2312"/>
          <w:kern w:val="0"/>
          <w:sz w:val="28"/>
          <w:szCs w:val="28"/>
          <w:highlight w:val="none"/>
          <w:lang w:val="en-US" w:eastAsia="zh-CN"/>
        </w:rPr>
        <w:t>513.88</w:t>
      </w:r>
      <w:r>
        <w:rPr>
          <w:rFonts w:hint="eastAsia" w:ascii="仿宋_GB2312" w:hAnsi="仿宋_GB2312" w:eastAsia="仿宋_GB2312" w:cs="仿宋_GB2312"/>
          <w:kern w:val="0"/>
          <w:sz w:val="28"/>
          <w:szCs w:val="28"/>
          <w:highlight w:val="none"/>
        </w:rPr>
        <w:t>万元/</w:t>
      </w:r>
      <w:r>
        <w:rPr>
          <w:rFonts w:hint="eastAsia" w:ascii="仿宋_GB2312" w:hAnsi="仿宋_GB2312" w:eastAsia="仿宋_GB2312" w:cs="仿宋_GB2312"/>
          <w:kern w:val="0"/>
          <w:sz w:val="28"/>
          <w:szCs w:val="28"/>
          <w:highlight w:val="none"/>
          <w:lang w:val="en-US" w:eastAsia="zh-CN"/>
        </w:rPr>
        <w:t>954.14</w:t>
      </w:r>
      <w:r>
        <w:rPr>
          <w:rFonts w:hint="eastAsia" w:ascii="仿宋_GB2312" w:hAnsi="仿宋_GB2312" w:eastAsia="仿宋_GB2312" w:cs="仿宋_GB2312"/>
          <w:kern w:val="0"/>
          <w:sz w:val="28"/>
          <w:szCs w:val="28"/>
          <w:highlight w:val="none"/>
        </w:rPr>
        <w:t>万元×100%=</w:t>
      </w:r>
      <w:r>
        <w:rPr>
          <w:rFonts w:hint="eastAsia" w:ascii="仿宋_GB2312" w:hAnsi="仿宋_GB2312" w:eastAsia="仿宋_GB2312" w:cs="仿宋_GB2312"/>
          <w:kern w:val="0"/>
          <w:sz w:val="28"/>
          <w:szCs w:val="28"/>
          <w:highlight w:val="none"/>
          <w:lang w:val="en-US" w:eastAsia="zh-CN"/>
        </w:rPr>
        <w:t>53.86</w:t>
      </w:r>
      <w:r>
        <w:rPr>
          <w:rFonts w:hint="eastAsia" w:ascii="仿宋_GB2312" w:hAnsi="仿宋_GB2312" w:eastAsia="仿宋_GB2312" w:cs="仿宋_GB2312"/>
          <w:kern w:val="0"/>
          <w:sz w:val="28"/>
          <w:szCs w:val="28"/>
          <w:highlight w:val="none"/>
        </w:rPr>
        <w:t>%。预算调整率≥20%，</w:t>
      </w:r>
      <w:r>
        <w:rPr>
          <w:rFonts w:hint="eastAsia" w:ascii="仿宋_GB2312" w:hAnsi="仿宋_GB2312" w:eastAsia="仿宋_GB2312" w:cs="仿宋_GB2312"/>
          <w:kern w:val="0"/>
          <w:sz w:val="28"/>
          <w:szCs w:val="28"/>
          <w:highlight w:val="none"/>
          <w:lang w:eastAsia="zh-CN"/>
        </w:rPr>
        <w:t>原因为年中新增病虫害防治、农业生产发展等项目。</w:t>
      </w:r>
    </w:p>
    <w:p w14:paraId="6D7D318F">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outlineLvl w:val="9"/>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根据评分方法和评分标准，本指标满分5分，得分5分。</w:t>
      </w:r>
    </w:p>
    <w:p w14:paraId="0FA4285A">
      <w:pPr>
        <w:keepNext w:val="0"/>
        <w:keepLines w:val="0"/>
        <w:pageBreakBefore w:val="0"/>
        <w:widowControl w:val="0"/>
        <w:kinsoku/>
        <w:wordWrap/>
        <w:overflowPunct/>
        <w:topLinePunct w:val="0"/>
        <w:autoSpaceDE/>
        <w:autoSpaceDN/>
        <w:bidi w:val="0"/>
        <w:adjustRightInd/>
        <w:snapToGrid/>
        <w:spacing w:line="600" w:lineRule="atLeast"/>
        <w:ind w:firstLine="562" w:firstLineChars="200"/>
        <w:textAlignment w:val="auto"/>
        <w:outlineLvl w:val="9"/>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B1-3预算监督管理</w:t>
      </w:r>
    </w:p>
    <w:p w14:paraId="49CAEA88">
      <w:pPr>
        <w:keepNext w:val="0"/>
        <w:keepLines w:val="0"/>
        <w:pageBreakBefore w:val="0"/>
        <w:widowControl w:val="0"/>
        <w:kinsoku/>
        <w:wordWrap/>
        <w:overflowPunct/>
        <w:topLinePunct w:val="0"/>
        <w:autoSpaceDE/>
        <w:autoSpaceDN/>
        <w:bidi w:val="0"/>
        <w:adjustRightInd/>
        <w:snapToGrid/>
        <w:spacing w:line="600" w:lineRule="atLeast"/>
        <w:ind w:firstLine="560" w:firstLineChars="20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该指标主要是考核部门预算监督检查等方面的情况。</w:t>
      </w:r>
    </w:p>
    <w:p w14:paraId="4347A927">
      <w:pPr>
        <w:keepNext w:val="0"/>
        <w:keepLines w:val="0"/>
        <w:pageBreakBefore w:val="0"/>
        <w:widowControl w:val="0"/>
        <w:kinsoku/>
        <w:wordWrap/>
        <w:overflowPunct/>
        <w:topLinePunct w:val="0"/>
        <w:autoSpaceDE/>
        <w:autoSpaceDN/>
        <w:bidi w:val="0"/>
        <w:adjustRightInd/>
        <w:snapToGrid/>
        <w:spacing w:line="600" w:lineRule="atLeast"/>
        <w:ind w:firstLine="560" w:firstLineChars="20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永济市畜牧兽医发展中心从预算及收支管理、资产负债管理、会计核算及内控管理、专项资金管理等方面</w:t>
      </w:r>
      <w:r>
        <w:rPr>
          <w:rFonts w:hint="eastAsia" w:ascii="仿宋_GB2312" w:hAnsi="仿宋_GB2312" w:eastAsia="仿宋_GB2312" w:cs="仿宋_GB2312"/>
          <w:sz w:val="28"/>
          <w:szCs w:val="28"/>
        </w:rPr>
        <w:t>制定了</w:t>
      </w:r>
      <w:r>
        <w:rPr>
          <w:rFonts w:hint="eastAsia" w:ascii="仿宋_GB2312" w:hAnsi="仿宋_GB2312" w:eastAsia="仿宋_GB2312" w:cs="仿宋_GB2312"/>
          <w:sz w:val="28"/>
          <w:szCs w:val="28"/>
          <w:lang w:eastAsia="zh-CN"/>
        </w:rPr>
        <w:t>相关</w:t>
      </w:r>
      <w:r>
        <w:rPr>
          <w:rFonts w:hint="eastAsia" w:ascii="仿宋_GB2312" w:hAnsi="仿宋_GB2312" w:eastAsia="仿宋_GB2312" w:cs="仿宋_GB2312"/>
          <w:sz w:val="28"/>
          <w:szCs w:val="28"/>
        </w:rPr>
        <w:t>财务管理制度，相关管理制度合法、合规。</w:t>
      </w:r>
      <w:r>
        <w:rPr>
          <w:rFonts w:hint="eastAsia" w:ascii="仿宋_GB2312" w:hAnsi="仿宋_GB2312" w:eastAsia="仿宋_GB2312" w:cs="仿宋_GB2312"/>
          <w:sz w:val="28"/>
          <w:szCs w:val="28"/>
          <w:highlight w:val="none"/>
          <w:lang w:val="en-US" w:eastAsia="zh-CN"/>
        </w:rPr>
        <w:t>但相关预算管理制度</w:t>
      </w:r>
      <w:r>
        <w:rPr>
          <w:rFonts w:hint="eastAsia" w:ascii="仿宋_GB2312" w:hAnsi="仿宋_GB2312" w:eastAsia="仿宋_GB2312" w:cs="仿宋_GB2312"/>
          <w:sz w:val="28"/>
          <w:szCs w:val="28"/>
          <w:highlight w:val="none"/>
          <w:lang w:eastAsia="zh-CN"/>
        </w:rPr>
        <w:t>不够详细、完整。</w:t>
      </w:r>
    </w:p>
    <w:p w14:paraId="4DC19280">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outlineLvl w:val="9"/>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根据评分方法和评分标准，本指标满分5分，得分4分。</w:t>
      </w:r>
    </w:p>
    <w:p w14:paraId="31945CB2">
      <w:pPr>
        <w:pStyle w:val="9"/>
        <w:keepNext w:val="0"/>
        <w:keepLines w:val="0"/>
        <w:pageBreakBefore w:val="0"/>
        <w:widowControl w:val="0"/>
        <w:kinsoku/>
        <w:wordWrap/>
        <w:overflowPunct/>
        <w:topLinePunct w:val="0"/>
        <w:autoSpaceDE/>
        <w:autoSpaceDN/>
        <w:bidi w:val="0"/>
        <w:adjustRightInd/>
        <w:snapToGrid/>
        <w:spacing w:line="600" w:lineRule="atLeast"/>
        <w:ind w:firstLine="562" w:firstLineChars="200"/>
        <w:textAlignment w:val="auto"/>
        <w:outlineLvl w:val="9"/>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B1-4预算绩效管理</w:t>
      </w:r>
    </w:p>
    <w:p w14:paraId="7F9C3077">
      <w:pPr>
        <w:pStyle w:val="10"/>
        <w:keepNext w:val="0"/>
        <w:keepLines w:val="0"/>
        <w:pageBreakBefore w:val="0"/>
        <w:widowControl w:val="0"/>
        <w:kinsoku/>
        <w:wordWrap/>
        <w:overflowPunct/>
        <w:topLinePunct w:val="0"/>
        <w:autoSpaceDE/>
        <w:autoSpaceDN/>
        <w:bidi w:val="0"/>
        <w:adjustRightInd/>
        <w:snapToGrid/>
        <w:spacing w:line="600" w:lineRule="atLeast"/>
        <w:ind w:firstLine="560" w:firstLineChars="200"/>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该指标主要是考核部门预算绩效管理等方面的情况。</w:t>
      </w:r>
    </w:p>
    <w:p w14:paraId="0214A7D2">
      <w:pPr>
        <w:pStyle w:val="10"/>
        <w:keepNext w:val="0"/>
        <w:keepLines w:val="0"/>
        <w:pageBreakBefore w:val="0"/>
        <w:widowControl w:val="0"/>
        <w:kinsoku/>
        <w:wordWrap/>
        <w:overflowPunct/>
        <w:topLinePunct w:val="0"/>
        <w:autoSpaceDE/>
        <w:autoSpaceDN/>
        <w:bidi w:val="0"/>
        <w:adjustRightInd/>
        <w:snapToGrid/>
        <w:spacing w:line="600" w:lineRule="atLeast"/>
        <w:ind w:firstLine="560" w:firstLineChars="200"/>
        <w:textAlignment w:val="auto"/>
        <w:outlineLvl w:val="9"/>
        <w:rPr>
          <w:rFonts w:hint="eastAsia" w:ascii="仿宋_GB2312" w:hAnsi="仿宋_GB2312" w:eastAsia="仿宋_GB2312" w:cs="仿宋_GB2312"/>
          <w:kern w:val="0"/>
          <w:sz w:val="28"/>
          <w:szCs w:val="28"/>
          <w:highlight w:val="yellow"/>
          <w:lang w:eastAsia="zh-CN"/>
        </w:rPr>
      </w:pPr>
      <w:r>
        <w:rPr>
          <w:rFonts w:hint="eastAsia" w:hAnsi="仿宋_GB2312" w:cs="仿宋_GB2312"/>
          <w:sz w:val="28"/>
          <w:szCs w:val="28"/>
          <w:lang w:eastAsia="zh-CN"/>
        </w:rPr>
        <w:t>永济市畜牧兽医发展中心</w:t>
      </w:r>
      <w:r>
        <w:rPr>
          <w:rFonts w:hint="eastAsia" w:ascii="仿宋_GB2312" w:hAnsi="仿宋_GB2312" w:eastAsia="仿宋_GB2312" w:cs="仿宋_GB2312"/>
          <w:sz w:val="28"/>
          <w:szCs w:val="28"/>
        </w:rPr>
        <w:t>重视项目绩效，年初设定了部门整体支出绩效目标申报表，各项指标设置合理、全面，</w:t>
      </w:r>
      <w:r>
        <w:rPr>
          <w:rFonts w:hint="eastAsia" w:ascii="仿宋_GB2312" w:hAnsi="仿宋_GB2312" w:eastAsia="仿宋_GB2312" w:cs="仿宋_GB2312"/>
          <w:sz w:val="28"/>
          <w:szCs w:val="28"/>
          <w:highlight w:val="none"/>
        </w:rPr>
        <w:t>年底编制了客观、</w:t>
      </w:r>
      <w:r>
        <w:rPr>
          <w:rFonts w:hint="eastAsia" w:hAnsi="仿宋_GB2312" w:cs="仿宋_GB2312"/>
          <w:sz w:val="28"/>
          <w:szCs w:val="28"/>
          <w:highlight w:val="none"/>
          <w:lang w:eastAsia="zh-CN"/>
        </w:rPr>
        <w:t>全面、</w:t>
      </w:r>
      <w:r>
        <w:rPr>
          <w:rFonts w:hint="eastAsia" w:ascii="仿宋_GB2312" w:hAnsi="仿宋_GB2312" w:eastAsia="仿宋_GB2312" w:cs="仿宋_GB2312"/>
          <w:sz w:val="28"/>
          <w:szCs w:val="28"/>
          <w:highlight w:val="none"/>
        </w:rPr>
        <w:t>详实的整体支出绩效自评报告</w:t>
      </w:r>
      <w:r>
        <w:rPr>
          <w:rFonts w:hint="eastAsia" w:ascii="仿宋_GB2312" w:hAnsi="仿宋_GB2312" w:eastAsia="仿宋_GB2312" w:cs="仿宋_GB2312"/>
          <w:sz w:val="28"/>
          <w:szCs w:val="28"/>
          <w:highlight w:val="none"/>
          <w:lang w:eastAsia="zh-CN"/>
        </w:rPr>
        <w:t>。</w:t>
      </w:r>
      <w:r>
        <w:rPr>
          <w:rFonts w:hint="eastAsia" w:hAnsi="仿宋_GB2312" w:cs="仿宋_GB2312"/>
          <w:sz w:val="28"/>
          <w:szCs w:val="28"/>
          <w:lang w:val="en-US" w:eastAsia="zh-CN"/>
        </w:rPr>
        <w:t>但</w:t>
      </w:r>
      <w:r>
        <w:rPr>
          <w:rFonts w:hint="eastAsia" w:ascii="仿宋_GB2312" w:hAnsi="仿宋_GB2312" w:eastAsia="仿宋_GB2312" w:cs="仿宋_GB2312"/>
          <w:sz w:val="28"/>
          <w:szCs w:val="28"/>
        </w:rPr>
        <w:t>预算执行过程中</w:t>
      </w:r>
      <w:r>
        <w:rPr>
          <w:rFonts w:hint="eastAsia" w:hAnsi="仿宋_GB2312" w:cs="仿宋_GB2312"/>
          <w:sz w:val="28"/>
          <w:szCs w:val="28"/>
          <w:lang w:val="en-US" w:eastAsia="zh-CN"/>
        </w:rPr>
        <w:t>没有</w:t>
      </w:r>
      <w:r>
        <w:rPr>
          <w:rFonts w:hint="eastAsia" w:ascii="仿宋_GB2312" w:hAnsi="仿宋_GB2312" w:eastAsia="仿宋_GB2312" w:cs="仿宋_GB2312"/>
          <w:sz w:val="28"/>
          <w:szCs w:val="28"/>
        </w:rPr>
        <w:t>对绩效目标的实现程度进行监控</w:t>
      </w:r>
      <w:r>
        <w:rPr>
          <w:rFonts w:hint="eastAsia" w:hAnsi="仿宋_GB2312" w:cs="仿宋_GB2312"/>
          <w:sz w:val="28"/>
          <w:szCs w:val="28"/>
          <w:lang w:eastAsia="zh-CN"/>
        </w:rPr>
        <w:t>。</w:t>
      </w:r>
    </w:p>
    <w:p w14:paraId="5711AB67">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outlineLvl w:val="9"/>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根据评分方法和评分标准，本指标满分5分，得分4分。</w:t>
      </w:r>
    </w:p>
    <w:p w14:paraId="02D34488">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atLeast"/>
        <w:ind w:firstLine="562" w:firstLineChars="200"/>
        <w:textAlignment w:val="auto"/>
        <w:outlineLvl w:val="9"/>
        <w:rPr>
          <w:rFonts w:hint="eastAsia" w:ascii="仿宋_GB2312" w:hAnsi="仿宋_GB2312" w:eastAsia="仿宋_GB2312" w:cs="仿宋_GB2312"/>
          <w:b/>
          <w:kern w:val="2"/>
          <w:sz w:val="28"/>
          <w:szCs w:val="28"/>
        </w:rPr>
      </w:pPr>
      <w:r>
        <w:rPr>
          <w:rFonts w:hint="eastAsia" w:ascii="仿宋_GB2312" w:hAnsi="仿宋_GB2312" w:eastAsia="仿宋_GB2312" w:cs="仿宋_GB2312"/>
          <w:b/>
          <w:kern w:val="2"/>
          <w:sz w:val="28"/>
          <w:szCs w:val="28"/>
        </w:rPr>
        <w:t>B2-1规范性管理</w:t>
      </w:r>
    </w:p>
    <w:p w14:paraId="71E58363">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atLeas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该指标主要是考核部门相关收入和支出合规性管理等方面的情况。</w:t>
      </w:r>
    </w:p>
    <w:p w14:paraId="5C5A9AC5">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atLeast"/>
        <w:ind w:firstLine="560" w:firstLineChars="200"/>
        <w:textAlignment w:val="auto"/>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经评价组核实，该部门资金的收入管理规范有序，资金拨付符合部门预算批复的用途且审批程序和手续完善。</w:t>
      </w:r>
    </w:p>
    <w:p w14:paraId="174C93B1">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outlineLvl w:val="9"/>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根据评分方法和评分标准，本指标满分4分，得分4分。</w:t>
      </w:r>
    </w:p>
    <w:p w14:paraId="3BF723F2">
      <w:pPr>
        <w:keepNext w:val="0"/>
        <w:keepLines w:val="0"/>
        <w:pageBreakBefore w:val="0"/>
        <w:widowControl w:val="0"/>
        <w:kinsoku/>
        <w:wordWrap/>
        <w:overflowPunct/>
        <w:topLinePunct w:val="0"/>
        <w:autoSpaceDE/>
        <w:autoSpaceDN/>
        <w:bidi w:val="0"/>
        <w:adjustRightInd/>
        <w:snapToGrid/>
        <w:spacing w:line="600" w:lineRule="atLeast"/>
        <w:ind w:firstLine="562" w:firstLineChars="200"/>
        <w:textAlignment w:val="auto"/>
        <w:outlineLvl w:val="9"/>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B2-2有效性管理</w:t>
      </w:r>
    </w:p>
    <w:p w14:paraId="7D4E4118">
      <w:pPr>
        <w:keepNext w:val="0"/>
        <w:keepLines w:val="0"/>
        <w:pageBreakBefore w:val="0"/>
        <w:widowControl w:val="0"/>
        <w:kinsoku/>
        <w:wordWrap/>
        <w:overflowPunct/>
        <w:topLinePunct w:val="0"/>
        <w:autoSpaceDE/>
        <w:autoSpaceDN/>
        <w:bidi w:val="0"/>
        <w:adjustRightInd/>
        <w:snapToGrid/>
        <w:spacing w:line="600" w:lineRule="atLeast"/>
        <w:ind w:firstLine="560" w:firstLineChars="200"/>
        <w:jc w:val="left"/>
        <w:textAlignment w:val="auto"/>
        <w:outlineLvl w:val="9"/>
        <w:rPr>
          <w:rFonts w:hint="eastAsia" w:ascii="仿宋_GB2312" w:hAnsi="仿宋_GB2312" w:eastAsia="仿宋_GB2312" w:cs="仿宋_GB2312"/>
          <w:sz w:val="28"/>
          <w:szCs w:val="28"/>
        </w:rPr>
      </w:pPr>
      <w:bookmarkStart w:id="174" w:name="_Toc23989"/>
      <w:r>
        <w:rPr>
          <w:rFonts w:hint="eastAsia" w:ascii="仿宋_GB2312" w:hAnsi="仿宋_GB2312" w:eastAsia="仿宋_GB2312" w:cs="仿宋_GB2312"/>
          <w:sz w:val="28"/>
          <w:szCs w:val="28"/>
        </w:rPr>
        <w:t>该指标主要是考核部门收支管理有效性等方面的情况。</w:t>
      </w:r>
    </w:p>
    <w:bookmarkEnd w:id="174"/>
    <w:p w14:paraId="07A3E66F">
      <w:pPr>
        <w:keepNext w:val="0"/>
        <w:keepLines w:val="0"/>
        <w:pageBreakBefore w:val="0"/>
        <w:widowControl w:val="0"/>
        <w:kinsoku/>
        <w:wordWrap/>
        <w:overflowPunct/>
        <w:topLinePunct w:val="0"/>
        <w:autoSpaceDE/>
        <w:autoSpaceDN/>
        <w:bidi w:val="0"/>
        <w:adjustRightInd/>
        <w:snapToGrid/>
        <w:spacing w:line="600" w:lineRule="atLeast"/>
        <w:ind w:firstLine="560" w:firstLineChars="200"/>
        <w:jc w:val="left"/>
        <w:textAlignment w:val="auto"/>
        <w:outlineLvl w:val="9"/>
        <w:rPr>
          <w:rFonts w:hint="eastAsia" w:ascii="仿宋_GB2312" w:hAnsi="仿宋_GB2312" w:eastAsia="仿宋_GB2312" w:cs="仿宋_GB2312"/>
          <w:sz w:val="28"/>
          <w:szCs w:val="28"/>
          <w:lang w:eastAsia="zh-CN"/>
        </w:rPr>
      </w:pPr>
      <w:bookmarkStart w:id="175" w:name="_Toc13689"/>
      <w:r>
        <w:rPr>
          <w:rFonts w:hint="eastAsia" w:ascii="仿宋_GB2312" w:hAnsi="仿宋_GB2312" w:eastAsia="仿宋_GB2312" w:cs="仿宋_GB2312"/>
          <w:sz w:val="28"/>
          <w:szCs w:val="28"/>
        </w:rPr>
        <w:t>根据现场核实相关资料，该部门资金支出符合国家财经法规和财务管理</w:t>
      </w:r>
      <w:r>
        <w:rPr>
          <w:rFonts w:hint="eastAsia" w:ascii="仿宋_GB2312" w:hAnsi="仿宋_GB2312" w:eastAsia="仿宋_GB2312" w:cs="仿宋_GB2312"/>
          <w:sz w:val="28"/>
          <w:szCs w:val="28"/>
          <w:lang w:eastAsia="zh-CN"/>
        </w:rPr>
        <w:t>制</w:t>
      </w:r>
      <w:r>
        <w:rPr>
          <w:rFonts w:hint="eastAsia" w:ascii="仿宋_GB2312" w:hAnsi="仿宋_GB2312" w:eastAsia="仿宋_GB2312" w:cs="仿宋_GB2312"/>
          <w:sz w:val="28"/>
          <w:szCs w:val="28"/>
        </w:rPr>
        <w:t>度规定以及预算安排，资金支出能保障重点工作顺利开展，未发现存在截留、挤占、挪用、虚列支出等情况。</w:t>
      </w:r>
      <w:r>
        <w:rPr>
          <w:rFonts w:hint="eastAsia" w:ascii="仿宋_GB2312" w:hAnsi="仿宋_GB2312" w:eastAsia="仿宋_GB2312" w:cs="仿宋_GB2312"/>
          <w:sz w:val="28"/>
          <w:szCs w:val="28"/>
          <w:lang w:eastAsia="zh-CN"/>
        </w:rPr>
        <w:t>但</w:t>
      </w:r>
      <w:r>
        <w:rPr>
          <w:rFonts w:hint="eastAsia" w:ascii="仿宋_GB2312" w:hAnsi="仿宋_GB2312" w:eastAsia="仿宋_GB2312" w:cs="仿宋_GB2312"/>
          <w:kern w:val="0"/>
          <w:sz w:val="28"/>
          <w:szCs w:val="28"/>
          <w:highlight w:val="none"/>
        </w:rPr>
        <w:t>单位财务部分凭证后所附原始凭证不完善（例如：2023年3月24日16号凭证，支付春节福利费10370.00元，未附领用人员名单）</w:t>
      </w:r>
    </w:p>
    <w:bookmarkEnd w:id="175"/>
    <w:p w14:paraId="4F34F1E4">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outlineLvl w:val="9"/>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根据评分方法和评分标准，本指标满分6分，得分2分。</w:t>
      </w:r>
    </w:p>
    <w:p w14:paraId="7686031E">
      <w:pPr>
        <w:keepNext w:val="0"/>
        <w:keepLines w:val="0"/>
        <w:pageBreakBefore w:val="0"/>
        <w:widowControl w:val="0"/>
        <w:kinsoku/>
        <w:wordWrap/>
        <w:overflowPunct/>
        <w:topLinePunct w:val="0"/>
        <w:autoSpaceDE/>
        <w:autoSpaceDN/>
        <w:bidi w:val="0"/>
        <w:adjustRightInd/>
        <w:snapToGrid/>
        <w:spacing w:line="600" w:lineRule="atLeast"/>
        <w:ind w:firstLine="562" w:firstLineChars="200"/>
        <w:textAlignment w:val="auto"/>
        <w:outlineLvl w:val="9"/>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B3-1资产管理规范性</w:t>
      </w:r>
    </w:p>
    <w:p w14:paraId="1C0DFB28">
      <w:pPr>
        <w:pStyle w:val="9"/>
        <w:keepNext w:val="0"/>
        <w:keepLines w:val="0"/>
        <w:pageBreakBefore w:val="0"/>
        <w:widowControl w:val="0"/>
        <w:kinsoku/>
        <w:wordWrap/>
        <w:overflowPunct/>
        <w:topLinePunct w:val="0"/>
        <w:autoSpaceDE/>
        <w:autoSpaceDN/>
        <w:bidi w:val="0"/>
        <w:adjustRightInd/>
        <w:snapToGrid/>
        <w:spacing w:line="600" w:lineRule="atLeas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该指标主要是考核部门资产管理合规性等方面的情况。</w:t>
      </w:r>
    </w:p>
    <w:p w14:paraId="70BBA505">
      <w:pPr>
        <w:pStyle w:val="9"/>
        <w:keepNext w:val="0"/>
        <w:keepLines w:val="0"/>
        <w:pageBreakBefore w:val="0"/>
        <w:widowControl w:val="0"/>
        <w:kinsoku/>
        <w:wordWrap/>
        <w:overflowPunct/>
        <w:topLinePunct w:val="0"/>
        <w:autoSpaceDE/>
        <w:autoSpaceDN/>
        <w:bidi w:val="0"/>
        <w:adjustRightInd/>
        <w:snapToGrid/>
        <w:spacing w:line="600" w:lineRule="atLeast"/>
        <w:ind w:firstLine="560" w:firstLineChars="200"/>
        <w:textAlignment w:val="auto"/>
        <w:outlineLvl w:val="9"/>
        <w:rPr>
          <w:rFonts w:hint="eastAsia" w:ascii="仿宋_GB2312" w:hAnsi="仿宋_GB2312" w:eastAsia="仿宋_GB2312" w:cs="仿宋_GB2312"/>
          <w:kern w:val="0"/>
          <w:sz w:val="28"/>
          <w:szCs w:val="28"/>
        </w:rPr>
      </w:pPr>
      <w:r>
        <w:rPr>
          <w:rFonts w:hint="eastAsia" w:hAnsi="仿宋_GB2312" w:cs="仿宋_GB2312"/>
          <w:kern w:val="0"/>
          <w:sz w:val="28"/>
          <w:szCs w:val="28"/>
          <w:lang w:eastAsia="zh-CN"/>
        </w:rPr>
        <w:t>永济市畜牧兽医发展中心</w:t>
      </w:r>
      <w:r>
        <w:rPr>
          <w:rFonts w:hint="eastAsia" w:ascii="仿宋_GB2312" w:hAnsi="仿宋_GB2312" w:eastAsia="仿宋_GB2312" w:cs="仿宋_GB2312"/>
          <w:kern w:val="0"/>
          <w:sz w:val="28"/>
          <w:szCs w:val="28"/>
        </w:rPr>
        <w:t>制定了详细的固定资产管理制度，从资产管理保管与使用、资产购置、资产调拨、资产处置等方面进行了详细规定，且在实际工作中执行良好。</w:t>
      </w:r>
    </w:p>
    <w:p w14:paraId="5AF2D170">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outlineLvl w:val="9"/>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根据评分方法和评分标准，本指标满分6分，得分6分。</w:t>
      </w:r>
    </w:p>
    <w:p w14:paraId="204277D0">
      <w:pPr>
        <w:pStyle w:val="9"/>
        <w:keepNext w:val="0"/>
        <w:keepLines w:val="0"/>
        <w:pageBreakBefore w:val="0"/>
        <w:widowControl w:val="0"/>
        <w:kinsoku/>
        <w:wordWrap/>
        <w:overflowPunct/>
        <w:topLinePunct w:val="0"/>
        <w:autoSpaceDE/>
        <w:autoSpaceDN/>
        <w:bidi w:val="0"/>
        <w:adjustRightInd/>
        <w:snapToGrid/>
        <w:spacing w:line="600" w:lineRule="atLeast"/>
        <w:ind w:firstLine="562" w:firstLineChars="200"/>
        <w:textAlignment w:val="auto"/>
        <w:outlineLvl w:val="9"/>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B3-2固定资产利用率</w:t>
      </w:r>
    </w:p>
    <w:p w14:paraId="31F65B37">
      <w:pPr>
        <w:pStyle w:val="9"/>
        <w:keepNext w:val="0"/>
        <w:keepLines w:val="0"/>
        <w:pageBreakBefore w:val="0"/>
        <w:widowControl w:val="0"/>
        <w:kinsoku/>
        <w:wordWrap/>
        <w:overflowPunct/>
        <w:topLinePunct w:val="0"/>
        <w:autoSpaceDE/>
        <w:autoSpaceDN/>
        <w:bidi w:val="0"/>
        <w:adjustRightInd/>
        <w:snapToGrid/>
        <w:spacing w:line="600" w:lineRule="atLeas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该指标主要是考核部门固定资产利用等有关方面的情况。</w:t>
      </w:r>
    </w:p>
    <w:p w14:paraId="3E398BD1">
      <w:pPr>
        <w:pStyle w:val="9"/>
        <w:keepNext w:val="0"/>
        <w:keepLines w:val="0"/>
        <w:pageBreakBefore w:val="0"/>
        <w:widowControl w:val="0"/>
        <w:kinsoku/>
        <w:wordWrap/>
        <w:overflowPunct/>
        <w:topLinePunct w:val="0"/>
        <w:autoSpaceDE/>
        <w:autoSpaceDN/>
        <w:bidi w:val="0"/>
        <w:adjustRightInd/>
        <w:snapToGrid/>
        <w:spacing w:line="600" w:lineRule="atLeast"/>
        <w:ind w:firstLine="560" w:firstLineChars="200"/>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截至202</w:t>
      </w:r>
      <w:r>
        <w:rPr>
          <w:rFonts w:hint="eastAsia" w:hAnsi="仿宋_GB2312" w:cs="仿宋_GB2312"/>
          <w:kern w:val="0"/>
          <w:sz w:val="28"/>
          <w:szCs w:val="28"/>
          <w:lang w:val="en-US" w:eastAsia="zh-CN"/>
        </w:rPr>
        <w:t>3</w:t>
      </w:r>
      <w:r>
        <w:rPr>
          <w:rFonts w:hint="eastAsia" w:ascii="仿宋_GB2312" w:hAnsi="仿宋_GB2312" w:eastAsia="仿宋_GB2312" w:cs="仿宋_GB2312"/>
          <w:kern w:val="0"/>
          <w:sz w:val="28"/>
          <w:szCs w:val="28"/>
        </w:rPr>
        <w:t>年末该部门固定资产账面原值</w:t>
      </w:r>
      <w:r>
        <w:rPr>
          <w:rFonts w:hint="eastAsia" w:hAnsi="仿宋_GB2312" w:cs="仿宋_GB2312"/>
          <w:kern w:val="0"/>
          <w:sz w:val="28"/>
          <w:szCs w:val="28"/>
          <w:highlight w:val="none"/>
          <w:lang w:val="en-US" w:eastAsia="zh-CN"/>
        </w:rPr>
        <w:t>248.49万</w:t>
      </w:r>
      <w:r>
        <w:rPr>
          <w:rFonts w:hint="eastAsia" w:ascii="仿宋_GB2312" w:hAnsi="仿宋_GB2312" w:eastAsia="仿宋_GB2312" w:cs="仿宋_GB2312"/>
          <w:kern w:val="0"/>
          <w:sz w:val="28"/>
          <w:szCs w:val="28"/>
          <w:highlight w:val="none"/>
        </w:rPr>
        <w:t>元，净值</w:t>
      </w:r>
      <w:r>
        <w:rPr>
          <w:rFonts w:hint="eastAsia" w:hAnsi="仿宋_GB2312" w:cs="仿宋_GB2312"/>
          <w:kern w:val="0"/>
          <w:sz w:val="28"/>
          <w:szCs w:val="28"/>
          <w:highlight w:val="none"/>
          <w:lang w:val="en-US" w:eastAsia="zh-CN"/>
        </w:rPr>
        <w:t>19.58万</w:t>
      </w:r>
      <w:r>
        <w:rPr>
          <w:rFonts w:hint="eastAsia" w:ascii="仿宋_GB2312" w:hAnsi="仿宋_GB2312" w:eastAsia="仿宋_GB2312" w:cs="仿宋_GB2312"/>
          <w:kern w:val="0"/>
          <w:sz w:val="28"/>
          <w:szCs w:val="28"/>
          <w:highlight w:val="none"/>
        </w:rPr>
        <w:t>元，均为在用固定资产，无待报废资产，资产利用率</w:t>
      </w:r>
      <w:r>
        <w:rPr>
          <w:rFonts w:hint="eastAsia" w:ascii="仿宋_GB2312" w:hAnsi="仿宋_GB2312" w:eastAsia="仿宋_GB2312" w:cs="仿宋_GB2312"/>
          <w:kern w:val="0"/>
          <w:sz w:val="28"/>
          <w:szCs w:val="28"/>
        </w:rPr>
        <w:t>100%。</w:t>
      </w:r>
    </w:p>
    <w:p w14:paraId="30BB7296">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outlineLvl w:val="9"/>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根据评分方法和评分标准，本指标满分4分，得分4分。</w:t>
      </w:r>
    </w:p>
    <w:p w14:paraId="0CBEAA5E">
      <w:pPr>
        <w:pStyle w:val="9"/>
        <w:keepNext w:val="0"/>
        <w:keepLines w:val="0"/>
        <w:pageBreakBefore w:val="0"/>
        <w:widowControl w:val="0"/>
        <w:kinsoku/>
        <w:wordWrap/>
        <w:overflowPunct/>
        <w:topLinePunct w:val="0"/>
        <w:autoSpaceDE/>
        <w:autoSpaceDN/>
        <w:bidi w:val="0"/>
        <w:adjustRightInd/>
        <w:snapToGrid/>
        <w:spacing w:line="600" w:lineRule="atLeast"/>
        <w:ind w:firstLine="562" w:firstLineChars="200"/>
        <w:textAlignment w:val="auto"/>
        <w:outlineLvl w:val="9"/>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B4-1政府采购管理</w:t>
      </w:r>
    </w:p>
    <w:p w14:paraId="5E516DCF">
      <w:pPr>
        <w:pStyle w:val="10"/>
        <w:keepNext w:val="0"/>
        <w:keepLines w:val="0"/>
        <w:pageBreakBefore w:val="0"/>
        <w:widowControl w:val="0"/>
        <w:kinsoku/>
        <w:wordWrap/>
        <w:overflowPunct/>
        <w:topLinePunct w:val="0"/>
        <w:autoSpaceDE/>
        <w:autoSpaceDN/>
        <w:bidi w:val="0"/>
        <w:adjustRightInd/>
        <w:snapToGrid/>
        <w:spacing w:line="600" w:lineRule="atLeas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该指标主要是考核部门政府采购管理方面的情况。</w:t>
      </w:r>
    </w:p>
    <w:p w14:paraId="7DA6A717">
      <w:pPr>
        <w:pStyle w:val="10"/>
        <w:keepNext w:val="0"/>
        <w:keepLines w:val="0"/>
        <w:pageBreakBefore w:val="0"/>
        <w:widowControl w:val="0"/>
        <w:kinsoku/>
        <w:wordWrap/>
        <w:overflowPunct/>
        <w:topLinePunct w:val="0"/>
        <w:autoSpaceDE/>
        <w:autoSpaceDN/>
        <w:bidi w:val="0"/>
        <w:adjustRightInd/>
        <w:snapToGrid/>
        <w:spacing w:line="600" w:lineRule="atLeast"/>
        <w:ind w:firstLine="560" w:firstLineChars="200"/>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w:t>
      </w:r>
      <w:r>
        <w:rPr>
          <w:rFonts w:hint="eastAsia" w:hAnsi="仿宋_GB2312" w:cs="仿宋_GB2312"/>
          <w:kern w:val="0"/>
          <w:sz w:val="28"/>
          <w:szCs w:val="28"/>
          <w:lang w:val="en-US" w:eastAsia="zh-CN"/>
        </w:rPr>
        <w:t>3</w:t>
      </w:r>
      <w:r>
        <w:rPr>
          <w:rFonts w:hint="eastAsia" w:ascii="仿宋_GB2312" w:hAnsi="仿宋_GB2312" w:eastAsia="仿宋_GB2312" w:cs="仿宋_GB2312"/>
          <w:kern w:val="0"/>
          <w:sz w:val="28"/>
          <w:szCs w:val="28"/>
        </w:rPr>
        <w:t>年政府采购支出金额</w:t>
      </w:r>
      <w:r>
        <w:rPr>
          <w:rFonts w:hint="eastAsia" w:hAnsi="仿宋_GB2312" w:cs="仿宋_GB2312"/>
          <w:kern w:val="0"/>
          <w:sz w:val="28"/>
          <w:szCs w:val="28"/>
          <w:highlight w:val="none"/>
          <w:lang w:val="en-US" w:eastAsia="zh-CN"/>
        </w:rPr>
        <w:t>4950.00</w:t>
      </w:r>
      <w:r>
        <w:rPr>
          <w:rFonts w:hint="eastAsia" w:ascii="仿宋_GB2312" w:hAnsi="仿宋_GB2312" w:eastAsia="仿宋_GB2312" w:cs="仿宋_GB2312"/>
          <w:kern w:val="0"/>
          <w:sz w:val="28"/>
          <w:szCs w:val="28"/>
          <w:highlight w:val="none"/>
        </w:rPr>
        <w:t>元，</w:t>
      </w:r>
      <w:r>
        <w:rPr>
          <w:rFonts w:hint="eastAsia" w:ascii="仿宋_GB2312" w:hAnsi="仿宋_GB2312" w:eastAsia="仿宋_GB2312" w:cs="仿宋_GB2312"/>
          <w:kern w:val="0"/>
          <w:sz w:val="28"/>
          <w:szCs w:val="28"/>
        </w:rPr>
        <w:t>均履行了政府采购程序，审批文件、材料均符合相关要求，所采购的物品能够及时验收。</w:t>
      </w:r>
    </w:p>
    <w:p w14:paraId="1CD3FDF0">
      <w:pPr>
        <w:pStyle w:val="10"/>
        <w:keepNext w:val="0"/>
        <w:keepLines w:val="0"/>
        <w:pageBreakBefore w:val="0"/>
        <w:widowControl w:val="0"/>
        <w:kinsoku/>
        <w:wordWrap/>
        <w:overflowPunct/>
        <w:topLinePunct w:val="0"/>
        <w:autoSpaceDE/>
        <w:autoSpaceDN/>
        <w:bidi w:val="0"/>
        <w:adjustRightInd/>
        <w:snapToGrid/>
        <w:spacing w:line="600" w:lineRule="atLeast"/>
        <w:ind w:firstLine="560" w:firstLineChars="200"/>
        <w:textAlignment w:val="auto"/>
        <w:outlineLvl w:val="9"/>
        <w:rPr>
          <w:rFonts w:hint="eastAsia" w:ascii="仿宋_GB2312" w:hAnsi="仿宋_GB2312" w:eastAsia="仿宋_GB2312" w:cs="仿宋_GB2312"/>
          <w:b w:val="0"/>
          <w:bCs w:val="0"/>
          <w:kern w:val="0"/>
          <w:sz w:val="28"/>
          <w:szCs w:val="28"/>
          <w:highlight w:val="none"/>
          <w:lang w:val="en-US" w:eastAsia="zh-CN" w:bidi="ar-SA"/>
        </w:rPr>
      </w:pPr>
      <w:r>
        <w:rPr>
          <w:rFonts w:hint="eastAsia" w:hAnsi="仿宋_GB2312" w:cs="仿宋_GB2312"/>
          <w:b w:val="0"/>
          <w:bCs w:val="0"/>
          <w:kern w:val="0"/>
          <w:sz w:val="28"/>
          <w:szCs w:val="28"/>
          <w:highlight w:val="none"/>
          <w:lang w:val="en-US" w:eastAsia="zh-CN" w:bidi="ar-SA"/>
        </w:rPr>
        <w:t>永济市畜牧兽医发展中心</w:t>
      </w:r>
      <w:r>
        <w:rPr>
          <w:rFonts w:hint="eastAsia" w:ascii="仿宋_GB2312" w:hAnsi="仿宋_GB2312" w:eastAsia="仿宋_GB2312" w:cs="仿宋_GB2312"/>
          <w:b w:val="0"/>
          <w:bCs w:val="0"/>
          <w:kern w:val="0"/>
          <w:sz w:val="28"/>
          <w:szCs w:val="28"/>
          <w:highlight w:val="none"/>
          <w:lang w:val="en-US" w:eastAsia="zh-CN" w:bidi="ar-SA"/>
        </w:rPr>
        <w:t>年初政府采购预算为</w:t>
      </w:r>
      <w:r>
        <w:rPr>
          <w:rFonts w:hint="eastAsia" w:hAnsi="仿宋_GB2312" w:cs="仿宋_GB2312"/>
          <w:b w:val="0"/>
          <w:bCs w:val="0"/>
          <w:kern w:val="0"/>
          <w:sz w:val="28"/>
          <w:szCs w:val="28"/>
          <w:highlight w:val="none"/>
          <w:lang w:val="en-US" w:eastAsia="zh-CN" w:bidi="ar-SA"/>
        </w:rPr>
        <w:t>5000.00</w:t>
      </w:r>
      <w:r>
        <w:rPr>
          <w:rFonts w:hint="eastAsia" w:ascii="仿宋_GB2312" w:hAnsi="仿宋_GB2312" w:eastAsia="仿宋_GB2312" w:cs="仿宋_GB2312"/>
          <w:b w:val="0"/>
          <w:bCs w:val="0"/>
          <w:kern w:val="0"/>
          <w:sz w:val="28"/>
          <w:szCs w:val="28"/>
          <w:highlight w:val="none"/>
          <w:lang w:val="en-US" w:eastAsia="zh-CN" w:bidi="ar-SA"/>
        </w:rPr>
        <w:t>元。</w:t>
      </w:r>
    </w:p>
    <w:p w14:paraId="3E2D94E8">
      <w:pPr>
        <w:pStyle w:val="10"/>
        <w:keepNext w:val="0"/>
        <w:keepLines w:val="0"/>
        <w:pageBreakBefore w:val="0"/>
        <w:widowControl w:val="0"/>
        <w:kinsoku/>
        <w:wordWrap/>
        <w:overflowPunct/>
        <w:topLinePunct w:val="0"/>
        <w:autoSpaceDE/>
        <w:autoSpaceDN/>
        <w:bidi w:val="0"/>
        <w:adjustRightInd/>
        <w:snapToGrid/>
        <w:spacing w:line="600" w:lineRule="atLeast"/>
        <w:ind w:firstLine="560" w:firstLineChars="200"/>
        <w:textAlignment w:val="auto"/>
        <w:outlineLvl w:val="9"/>
        <w:rPr>
          <w:rFonts w:hint="eastAsia" w:ascii="仿宋_GB2312" w:hAnsi="仿宋_GB2312" w:eastAsia="仿宋_GB2312" w:cs="仿宋_GB2312"/>
          <w:b w:val="0"/>
          <w:bCs w:val="0"/>
          <w:kern w:val="0"/>
          <w:sz w:val="28"/>
          <w:szCs w:val="28"/>
          <w:highlight w:val="yellow"/>
          <w:lang w:val="en-US" w:eastAsia="zh-CN" w:bidi="ar-SA"/>
        </w:rPr>
      </w:pPr>
      <w:r>
        <w:rPr>
          <w:rFonts w:hint="eastAsia" w:ascii="仿宋_GB2312" w:hAnsi="仿宋_GB2312" w:eastAsia="仿宋_GB2312" w:cs="仿宋_GB2312"/>
          <w:b w:val="0"/>
          <w:bCs w:val="0"/>
          <w:kern w:val="0"/>
          <w:sz w:val="28"/>
          <w:szCs w:val="28"/>
          <w:highlight w:val="none"/>
          <w:lang w:val="en-US" w:eastAsia="zh-CN" w:bidi="ar-SA"/>
        </w:rPr>
        <w:t>政府采购执行率=（实际政府采购金额/政府采购预算数）×100%=</w:t>
      </w:r>
      <w:r>
        <w:rPr>
          <w:rFonts w:hint="eastAsia" w:hAnsi="仿宋_GB2312" w:cs="仿宋_GB2312"/>
          <w:b w:val="0"/>
          <w:bCs w:val="0"/>
          <w:kern w:val="0"/>
          <w:sz w:val="28"/>
          <w:szCs w:val="28"/>
          <w:highlight w:val="none"/>
          <w:lang w:val="en-US" w:eastAsia="zh-CN" w:bidi="ar-SA"/>
        </w:rPr>
        <w:t>4950</w:t>
      </w:r>
      <w:r>
        <w:rPr>
          <w:rFonts w:hint="eastAsia" w:ascii="仿宋_GB2312" w:hAnsi="仿宋_GB2312" w:eastAsia="仿宋_GB2312" w:cs="仿宋_GB2312"/>
          <w:b w:val="0"/>
          <w:bCs w:val="0"/>
          <w:kern w:val="0"/>
          <w:sz w:val="28"/>
          <w:szCs w:val="28"/>
          <w:highlight w:val="none"/>
          <w:lang w:val="en-US" w:eastAsia="zh-CN" w:bidi="ar-SA"/>
        </w:rPr>
        <w:t>元/</w:t>
      </w:r>
      <w:r>
        <w:rPr>
          <w:rFonts w:hint="eastAsia" w:hAnsi="仿宋_GB2312" w:cs="仿宋_GB2312"/>
          <w:b w:val="0"/>
          <w:bCs w:val="0"/>
          <w:kern w:val="0"/>
          <w:sz w:val="28"/>
          <w:szCs w:val="28"/>
          <w:highlight w:val="none"/>
          <w:lang w:val="en-US" w:eastAsia="zh-CN" w:bidi="ar-SA"/>
        </w:rPr>
        <w:t>5000</w:t>
      </w:r>
      <w:r>
        <w:rPr>
          <w:rFonts w:hint="eastAsia" w:ascii="仿宋_GB2312" w:hAnsi="仿宋_GB2312" w:eastAsia="仿宋_GB2312" w:cs="仿宋_GB2312"/>
          <w:b w:val="0"/>
          <w:bCs w:val="0"/>
          <w:kern w:val="0"/>
          <w:sz w:val="28"/>
          <w:szCs w:val="28"/>
          <w:highlight w:val="none"/>
          <w:lang w:val="en-US" w:eastAsia="zh-CN" w:bidi="ar-SA"/>
        </w:rPr>
        <w:t>元=</w:t>
      </w:r>
      <w:r>
        <w:rPr>
          <w:rFonts w:hint="eastAsia" w:hAnsi="仿宋_GB2312" w:cs="仿宋_GB2312"/>
          <w:b w:val="0"/>
          <w:bCs w:val="0"/>
          <w:kern w:val="0"/>
          <w:sz w:val="28"/>
          <w:szCs w:val="28"/>
          <w:highlight w:val="none"/>
          <w:lang w:val="en-US" w:eastAsia="zh-CN" w:bidi="ar-SA"/>
        </w:rPr>
        <w:t>99</w:t>
      </w:r>
      <w:r>
        <w:rPr>
          <w:rFonts w:hint="eastAsia" w:ascii="仿宋_GB2312" w:hAnsi="仿宋_GB2312" w:eastAsia="仿宋_GB2312" w:cs="仿宋_GB2312"/>
          <w:b w:val="0"/>
          <w:bCs w:val="0"/>
          <w:kern w:val="0"/>
          <w:sz w:val="28"/>
          <w:szCs w:val="28"/>
          <w:highlight w:val="none"/>
          <w:lang w:val="en-US" w:eastAsia="zh-CN" w:bidi="ar-SA"/>
        </w:rPr>
        <w:t>%</w:t>
      </w:r>
      <w:r>
        <w:rPr>
          <w:rFonts w:hint="eastAsia" w:hAnsi="仿宋_GB2312" w:cs="仿宋_GB2312"/>
          <w:b w:val="0"/>
          <w:bCs w:val="0"/>
          <w:kern w:val="0"/>
          <w:sz w:val="28"/>
          <w:szCs w:val="28"/>
          <w:highlight w:val="none"/>
          <w:lang w:val="en-US" w:eastAsia="zh-CN" w:bidi="ar-SA"/>
        </w:rPr>
        <w:t>。</w:t>
      </w:r>
    </w:p>
    <w:p w14:paraId="78D1DD74">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00" w:firstLineChars="200"/>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000000"/>
          <w:kern w:val="0"/>
          <w:sz w:val="20"/>
          <w:szCs w:val="20"/>
          <w:lang w:bidi="ar"/>
        </w:rPr>
        <w:t xml:space="preserve"> </w:t>
      </w:r>
      <w:r>
        <w:rPr>
          <w:rFonts w:hint="eastAsia" w:ascii="仿宋_GB2312" w:hAnsi="仿宋_GB2312" w:eastAsia="仿宋_GB2312" w:cs="仿宋_GB2312"/>
          <w:kern w:val="0"/>
          <w:sz w:val="28"/>
          <w:szCs w:val="28"/>
          <w:highlight w:val="none"/>
          <w:lang w:val="en-US" w:eastAsia="zh-CN" w:bidi="ar-SA"/>
        </w:rPr>
        <w:t>根据评分方法和评分标准，本指标满分6分，得分6分。</w:t>
      </w:r>
    </w:p>
    <w:p w14:paraId="6E03A69C">
      <w:pPr>
        <w:pStyle w:val="10"/>
        <w:keepNext w:val="0"/>
        <w:keepLines w:val="0"/>
        <w:pageBreakBefore w:val="0"/>
        <w:widowControl w:val="0"/>
        <w:kinsoku/>
        <w:wordWrap/>
        <w:overflowPunct/>
        <w:topLinePunct w:val="0"/>
        <w:autoSpaceDE/>
        <w:autoSpaceDN/>
        <w:bidi w:val="0"/>
        <w:adjustRightInd/>
        <w:snapToGrid/>
        <w:spacing w:line="600" w:lineRule="atLeast"/>
        <w:ind w:firstLine="562" w:firstLineChars="200"/>
        <w:textAlignment w:val="auto"/>
        <w:outlineLvl w:val="9"/>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B4-2预决算信息公开</w:t>
      </w:r>
    </w:p>
    <w:p w14:paraId="49072E0A">
      <w:pPr>
        <w:pStyle w:val="9"/>
        <w:keepNext w:val="0"/>
        <w:keepLines w:val="0"/>
        <w:pageBreakBefore w:val="0"/>
        <w:widowControl w:val="0"/>
        <w:kinsoku/>
        <w:wordWrap/>
        <w:overflowPunct/>
        <w:topLinePunct w:val="0"/>
        <w:autoSpaceDE/>
        <w:autoSpaceDN/>
        <w:bidi w:val="0"/>
        <w:adjustRightInd/>
        <w:snapToGrid/>
        <w:spacing w:line="600" w:lineRule="atLeas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该指标主要是考核部门预决算等政府信息公开方面的情况。</w:t>
      </w:r>
    </w:p>
    <w:p w14:paraId="490CC137">
      <w:pPr>
        <w:pStyle w:val="9"/>
        <w:keepNext w:val="0"/>
        <w:keepLines w:val="0"/>
        <w:pageBreakBefore w:val="0"/>
        <w:widowControl w:val="0"/>
        <w:kinsoku/>
        <w:wordWrap/>
        <w:overflowPunct/>
        <w:topLinePunct w:val="0"/>
        <w:autoSpaceDE/>
        <w:autoSpaceDN/>
        <w:bidi w:val="0"/>
        <w:adjustRightInd/>
        <w:snapToGrid/>
        <w:spacing w:line="600" w:lineRule="atLeast"/>
        <w:ind w:firstLine="560" w:firstLineChars="200"/>
        <w:textAlignment w:val="auto"/>
        <w:outlineLvl w:val="9"/>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rPr>
        <w:t>依据《财政部关于印发&lt;地方预决算公开操作规程&gt;的通知》（财预〔2016〕143号）及永济市财政局的相关要求，</w:t>
      </w:r>
      <w:r>
        <w:rPr>
          <w:rFonts w:hint="eastAsia" w:hAnsi="仿宋_GB2312" w:cs="仿宋_GB2312"/>
          <w:kern w:val="0"/>
          <w:sz w:val="28"/>
          <w:szCs w:val="28"/>
          <w:lang w:eastAsia="zh-CN"/>
        </w:rPr>
        <w:t>永济市畜牧兽医发展中心</w:t>
      </w:r>
      <w:r>
        <w:rPr>
          <w:rFonts w:hint="eastAsia" w:ascii="仿宋_GB2312" w:hAnsi="仿宋_GB2312" w:eastAsia="仿宋_GB2312" w:cs="仿宋_GB2312"/>
          <w:kern w:val="0"/>
          <w:sz w:val="28"/>
          <w:szCs w:val="28"/>
        </w:rPr>
        <w:t>应于预决算批复之日起</w:t>
      </w:r>
      <w:r>
        <w:rPr>
          <w:rFonts w:hint="eastAsia" w:ascii="仿宋_GB2312" w:hAnsi="仿宋_GB2312" w:eastAsia="仿宋_GB2312" w:cs="仿宋_GB2312"/>
          <w:kern w:val="0"/>
          <w:sz w:val="28"/>
          <w:szCs w:val="28"/>
          <w:highlight w:val="none"/>
        </w:rPr>
        <w:t>20日内，在永</w:t>
      </w:r>
      <w:r>
        <w:rPr>
          <w:rFonts w:hint="eastAsia" w:ascii="仿宋_GB2312" w:hAnsi="仿宋_GB2312" w:eastAsia="仿宋_GB2312" w:cs="仿宋_GB2312"/>
          <w:kern w:val="0"/>
          <w:sz w:val="28"/>
          <w:szCs w:val="28"/>
        </w:rPr>
        <w:t>济市人民政府网站上公开部门预决算信息</w:t>
      </w:r>
      <w:r>
        <w:rPr>
          <w:rFonts w:hint="eastAsia" w:hAnsi="仿宋_GB2312" w:cs="仿宋_GB2312"/>
          <w:kern w:val="0"/>
          <w:sz w:val="28"/>
          <w:szCs w:val="28"/>
          <w:lang w:eastAsia="zh-CN"/>
        </w:rPr>
        <w:t>。</w:t>
      </w:r>
      <w:r>
        <w:rPr>
          <w:rFonts w:hint="eastAsia" w:ascii="仿宋_GB2312" w:hAnsi="仿宋_GB2312" w:eastAsia="仿宋_GB2312" w:cs="仿宋_GB2312"/>
          <w:kern w:val="0"/>
          <w:sz w:val="28"/>
          <w:szCs w:val="28"/>
          <w:highlight w:val="none"/>
        </w:rPr>
        <w:t>公开信息内容符合《操作规程》要求，公开及时。</w:t>
      </w:r>
    </w:p>
    <w:p w14:paraId="14B501F2">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outlineLvl w:val="9"/>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根据评分方法和评分标准，本指标满分4分，得分4分。</w:t>
      </w:r>
    </w:p>
    <w:p w14:paraId="3F609FB4">
      <w:pPr>
        <w:ind w:firstLine="562" w:firstLineChars="200"/>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rPr>
        <w:t>B4-2</w:t>
      </w:r>
      <w:r>
        <w:rPr>
          <w:rFonts w:hint="eastAsia" w:ascii="仿宋_GB2312" w:hAnsi="仿宋_GB2312" w:eastAsia="仿宋_GB2312" w:cs="仿宋_GB2312"/>
          <w:b/>
          <w:sz w:val="28"/>
          <w:szCs w:val="28"/>
          <w:lang w:eastAsia="zh-CN"/>
        </w:rPr>
        <w:t>在职人员控制率</w:t>
      </w:r>
    </w:p>
    <w:p w14:paraId="090F6B15">
      <w:pPr>
        <w:pStyle w:val="5"/>
        <w:ind w:left="0" w:leftChars="0" w:firstLine="560" w:firstLineChars="200"/>
        <w:rPr>
          <w:rFonts w:hint="eastAsia"/>
          <w:lang w:eastAsia="zh-CN"/>
        </w:rPr>
      </w:pPr>
      <w:r>
        <w:rPr>
          <w:rFonts w:hint="eastAsia" w:ascii="仿宋_GB2312" w:hAnsi="仿宋_GB2312" w:eastAsia="仿宋_GB2312" w:cs="仿宋_GB2312"/>
          <w:sz w:val="28"/>
          <w:szCs w:val="28"/>
        </w:rPr>
        <w:t>该指标主要是考核部门</w:t>
      </w:r>
      <w:r>
        <w:rPr>
          <w:rFonts w:hint="eastAsia" w:ascii="仿宋_GB2312" w:hAnsi="仿宋_GB2312" w:eastAsia="仿宋_GB2312" w:cs="仿宋_GB2312"/>
          <w:sz w:val="28"/>
          <w:szCs w:val="28"/>
          <w:lang w:eastAsia="zh-CN"/>
        </w:rPr>
        <w:t>人员编制与实际在职人员的情况。</w:t>
      </w:r>
    </w:p>
    <w:p w14:paraId="1FFCA1C2">
      <w:pPr>
        <w:keepNext w:val="0"/>
        <w:keepLines w:val="0"/>
        <w:pageBreakBefore w:val="0"/>
        <w:widowControl w:val="0"/>
        <w:kinsoku/>
        <w:wordWrap/>
        <w:overflowPunct/>
        <w:topLinePunct w:val="0"/>
        <w:autoSpaceDE/>
        <w:autoSpaceDN/>
        <w:bidi w:val="0"/>
        <w:adjustRightInd/>
        <w:snapToGrid/>
        <w:spacing w:line="600" w:lineRule="atLeast"/>
        <w:ind w:firstLine="560" w:firstLineChars="200"/>
        <w:textAlignment w:val="auto"/>
        <w:outlineLvl w:val="9"/>
        <w:rPr>
          <w:rFonts w:hint="eastAsia" w:ascii="仿宋_GB2312" w:hAnsi="仿宋_GB2312" w:eastAsia="仿宋_GB2312" w:cs="仿宋_GB2312"/>
          <w:kern w:val="0"/>
          <w:sz w:val="28"/>
          <w:szCs w:val="28"/>
          <w:highlight w:val="none"/>
        </w:rPr>
      </w:pPr>
      <w:bookmarkStart w:id="176" w:name="_Toc5208"/>
      <w:r>
        <w:rPr>
          <w:rFonts w:hint="eastAsia" w:ascii="仿宋_GB2312" w:hAnsi="仿宋_GB2312" w:eastAsia="仿宋_GB2312" w:cs="仿宋_GB2312"/>
          <w:kern w:val="2"/>
          <w:sz w:val="28"/>
          <w:szCs w:val="28"/>
          <w:lang w:val="en-US" w:eastAsia="zh-CN" w:bidi="ar-SA"/>
        </w:rPr>
        <w:t>根据人员编制情况表核实，</w:t>
      </w:r>
      <w:r>
        <w:rPr>
          <w:rFonts w:hint="eastAsia" w:ascii="仿宋_GB2312" w:hAnsi="仿宋_GB2312" w:eastAsia="仿宋_GB2312" w:cs="仿宋_GB2312"/>
          <w:kern w:val="0"/>
          <w:sz w:val="28"/>
          <w:szCs w:val="28"/>
          <w:highlight w:val="none"/>
          <w:lang w:eastAsia="zh-CN"/>
        </w:rPr>
        <w:t>单位实际在职</w:t>
      </w:r>
      <w:r>
        <w:rPr>
          <w:rFonts w:hint="eastAsia" w:ascii="仿宋_GB2312" w:hAnsi="仿宋_GB2312" w:eastAsia="仿宋_GB2312" w:cs="仿宋_GB2312"/>
          <w:kern w:val="0"/>
          <w:sz w:val="28"/>
          <w:szCs w:val="28"/>
          <w:highlight w:val="none"/>
        </w:rPr>
        <w:t>人员</w:t>
      </w:r>
      <w:r>
        <w:rPr>
          <w:rFonts w:hint="eastAsia" w:ascii="仿宋_GB2312" w:hAnsi="仿宋_GB2312" w:eastAsia="仿宋_GB2312" w:cs="仿宋_GB2312"/>
          <w:kern w:val="0"/>
          <w:sz w:val="28"/>
          <w:szCs w:val="28"/>
          <w:highlight w:val="none"/>
          <w:lang w:eastAsia="zh-CN"/>
        </w:rPr>
        <w:t>与编制不符，编制人数</w:t>
      </w:r>
      <w:r>
        <w:rPr>
          <w:rFonts w:hint="eastAsia" w:ascii="仿宋_GB2312" w:hAnsi="仿宋_GB2312" w:eastAsia="仿宋_GB2312" w:cs="仿宋_GB2312"/>
          <w:kern w:val="0"/>
          <w:sz w:val="28"/>
          <w:szCs w:val="28"/>
          <w:highlight w:val="none"/>
          <w:lang w:val="en-US" w:eastAsia="zh-CN"/>
        </w:rPr>
        <w:t>10人，实有人数33人</w:t>
      </w:r>
      <w:r>
        <w:rPr>
          <w:rFonts w:hint="eastAsia" w:ascii="仿宋_GB2312" w:hAnsi="仿宋_GB2312" w:eastAsia="仿宋_GB2312" w:cs="仿宋_GB2312"/>
          <w:kern w:val="0"/>
          <w:sz w:val="28"/>
          <w:szCs w:val="28"/>
          <w:highlight w:val="none"/>
        </w:rPr>
        <w:t>。</w:t>
      </w:r>
    </w:p>
    <w:p w14:paraId="58585A9D">
      <w:pPr>
        <w:pStyle w:val="5"/>
        <w:ind w:left="0" w:leftChars="0" w:firstLine="560" w:firstLineChars="200"/>
        <w:rPr>
          <w:rFonts w:hint="eastAsia"/>
          <w:lang w:eastAsia="zh-CN"/>
        </w:rPr>
      </w:pPr>
      <w:r>
        <w:rPr>
          <w:rFonts w:hint="eastAsia" w:ascii="仿宋_GB2312" w:hAnsi="仿宋_GB2312" w:eastAsia="仿宋_GB2312" w:cs="仿宋_GB2312"/>
          <w:kern w:val="0"/>
          <w:sz w:val="28"/>
          <w:szCs w:val="28"/>
          <w:highlight w:val="none"/>
          <w:lang w:val="en-US" w:eastAsia="zh-CN" w:bidi="ar-SA"/>
        </w:rPr>
        <w:t>根据评分方法和评分标准，本指标满分4分，得分0分。</w:t>
      </w:r>
    </w:p>
    <w:p w14:paraId="582405CB">
      <w:pPr>
        <w:keepNext w:val="0"/>
        <w:keepLines w:val="0"/>
        <w:pageBreakBefore w:val="0"/>
        <w:widowControl w:val="0"/>
        <w:kinsoku/>
        <w:wordWrap/>
        <w:overflowPunct/>
        <w:topLinePunct w:val="0"/>
        <w:autoSpaceDE/>
        <w:autoSpaceDN/>
        <w:bidi w:val="0"/>
        <w:adjustRightInd/>
        <w:snapToGrid/>
        <w:spacing w:line="600" w:lineRule="atLeast"/>
        <w:ind w:firstLine="562" w:firstLineChars="200"/>
        <w:textAlignment w:val="auto"/>
        <w:outlineLvl w:val="9"/>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3、社会效应情况分析</w:t>
      </w:r>
      <w:bookmarkEnd w:id="176"/>
    </w:p>
    <w:p w14:paraId="49664202">
      <w:pPr>
        <w:pStyle w:val="9"/>
        <w:keepNext w:val="0"/>
        <w:keepLines w:val="0"/>
        <w:pageBreakBefore w:val="0"/>
        <w:widowControl w:val="0"/>
        <w:kinsoku/>
        <w:wordWrap/>
        <w:overflowPunct/>
        <w:topLinePunct w:val="0"/>
        <w:autoSpaceDE/>
        <w:autoSpaceDN/>
        <w:bidi w:val="0"/>
        <w:adjustRightInd/>
        <w:snapToGrid/>
        <w:spacing w:line="600" w:lineRule="atLeas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社会效应分别从社会影响、社会满意两个方面进行分析，共设置2个二级指标3个三级指标。社会效应类指标分值20分，实际</w:t>
      </w:r>
      <w:r>
        <w:rPr>
          <w:rFonts w:hint="eastAsia" w:ascii="仿宋_GB2312" w:hAnsi="仿宋_GB2312" w:eastAsia="仿宋_GB2312" w:cs="仿宋_GB2312"/>
          <w:sz w:val="28"/>
          <w:szCs w:val="28"/>
          <w:highlight w:val="none"/>
        </w:rPr>
        <w:t>得分</w:t>
      </w: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分，得分率</w:t>
      </w:r>
      <w:r>
        <w:rPr>
          <w:rFonts w:hint="eastAsia" w:ascii="仿宋_GB2312" w:hAnsi="仿宋_GB2312" w:eastAsia="仿宋_GB2312" w:cs="仿宋_GB2312"/>
          <w:sz w:val="28"/>
          <w:szCs w:val="28"/>
          <w:highlight w:val="none"/>
          <w:lang w:val="en-US" w:eastAsia="zh-CN"/>
        </w:rPr>
        <w:t>65.00</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rPr>
        <w:t>各分项指标得分情况如下表4-</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所示：</w:t>
      </w:r>
    </w:p>
    <w:p w14:paraId="0E9919E1">
      <w:pPr>
        <w:keepNext w:val="0"/>
        <w:keepLines w:val="0"/>
        <w:pageBreakBefore w:val="0"/>
        <w:widowControl w:val="0"/>
        <w:kinsoku/>
        <w:wordWrap/>
        <w:overflowPunct/>
        <w:topLinePunct w:val="0"/>
        <w:autoSpaceDE/>
        <w:autoSpaceDN/>
        <w:bidi w:val="0"/>
        <w:adjustRightInd/>
        <w:snapToGrid/>
        <w:spacing w:line="520" w:lineRule="atLeast"/>
        <w:jc w:val="center"/>
        <w:textAlignment w:val="auto"/>
        <w:outlineLvl w:val="9"/>
        <w:rPr>
          <w:rFonts w:hint="eastAsia" w:ascii="仿宋_GB2312" w:hAnsi="仿宋_GB2312" w:eastAsia="仿宋_GB2312" w:cs="仿宋_GB2312"/>
          <w:b/>
          <w:bCs/>
          <w:sz w:val="28"/>
          <w:szCs w:val="28"/>
        </w:rPr>
      </w:pPr>
      <w:bookmarkStart w:id="177" w:name="_Toc10601"/>
      <w:r>
        <w:rPr>
          <w:rFonts w:hint="eastAsia" w:ascii="仿宋_GB2312" w:hAnsi="仿宋_GB2312" w:eastAsia="仿宋_GB2312" w:cs="仿宋_GB2312"/>
          <w:b/>
          <w:bCs/>
          <w:sz w:val="28"/>
          <w:szCs w:val="28"/>
        </w:rPr>
        <w:t>表4-</w:t>
      </w:r>
      <w:r>
        <w:rPr>
          <w:rFonts w:hint="eastAsia" w:ascii="仿宋_GB2312" w:hAnsi="仿宋_GB2312" w:eastAsia="仿宋_GB2312" w:cs="仿宋_GB2312"/>
          <w:b/>
          <w:bCs/>
          <w:sz w:val="28"/>
          <w:szCs w:val="28"/>
          <w:lang w:val="en-US" w:eastAsia="zh-CN"/>
        </w:rPr>
        <w:t>4</w:t>
      </w:r>
      <w:r>
        <w:rPr>
          <w:rFonts w:hint="eastAsia" w:ascii="仿宋_GB2312" w:hAnsi="仿宋_GB2312" w:eastAsia="仿宋_GB2312" w:cs="仿宋_GB2312"/>
          <w:b/>
          <w:bCs/>
          <w:sz w:val="28"/>
          <w:szCs w:val="28"/>
        </w:rPr>
        <w:t>社会效应类指标得分情况</w:t>
      </w:r>
      <w:bookmarkEnd w:id="177"/>
    </w:p>
    <w:tbl>
      <w:tblPr>
        <w:tblStyle w:val="20"/>
        <w:tblW w:w="8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6"/>
        <w:gridCol w:w="4114"/>
        <w:gridCol w:w="1214"/>
        <w:gridCol w:w="1214"/>
      </w:tblGrid>
      <w:tr w14:paraId="3DA2B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jc w:val="center"/>
        </w:trPr>
        <w:tc>
          <w:tcPr>
            <w:tcW w:w="2056" w:type="dxa"/>
            <w:shd w:val="clear" w:color="auto" w:fill="auto"/>
            <w:vAlign w:val="top"/>
          </w:tcPr>
          <w:p w14:paraId="0D15DE7B">
            <w:pPr>
              <w:keepNext w:val="0"/>
              <w:keepLines w:val="0"/>
              <w:pageBreakBefore w:val="0"/>
              <w:wordWrap/>
              <w:overflowPunct/>
              <w:topLinePunct w:val="0"/>
              <w:bidi w:val="0"/>
              <w:spacing w:line="520" w:lineRule="atLeast"/>
              <w:jc w:val="center"/>
              <w:outlineLvl w:val="9"/>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二级指标</w:t>
            </w:r>
          </w:p>
        </w:tc>
        <w:tc>
          <w:tcPr>
            <w:tcW w:w="4114" w:type="dxa"/>
            <w:shd w:val="clear" w:color="auto" w:fill="auto"/>
            <w:vAlign w:val="top"/>
          </w:tcPr>
          <w:p w14:paraId="45509569">
            <w:pPr>
              <w:keepNext w:val="0"/>
              <w:keepLines w:val="0"/>
              <w:pageBreakBefore w:val="0"/>
              <w:wordWrap/>
              <w:overflowPunct/>
              <w:topLinePunct w:val="0"/>
              <w:bidi w:val="0"/>
              <w:spacing w:line="520" w:lineRule="atLeast"/>
              <w:jc w:val="center"/>
              <w:outlineLvl w:val="9"/>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三级指标</w:t>
            </w:r>
          </w:p>
        </w:tc>
        <w:tc>
          <w:tcPr>
            <w:tcW w:w="1214" w:type="dxa"/>
            <w:shd w:val="clear" w:color="auto" w:fill="auto"/>
            <w:vAlign w:val="top"/>
          </w:tcPr>
          <w:p w14:paraId="74C662FC">
            <w:pPr>
              <w:keepNext w:val="0"/>
              <w:keepLines w:val="0"/>
              <w:pageBreakBefore w:val="0"/>
              <w:wordWrap/>
              <w:overflowPunct/>
              <w:topLinePunct w:val="0"/>
              <w:bidi w:val="0"/>
              <w:spacing w:line="520" w:lineRule="atLeast"/>
              <w:jc w:val="center"/>
              <w:outlineLvl w:val="9"/>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权重</w:t>
            </w:r>
          </w:p>
        </w:tc>
        <w:tc>
          <w:tcPr>
            <w:tcW w:w="1214" w:type="dxa"/>
            <w:shd w:val="clear" w:color="auto" w:fill="auto"/>
            <w:vAlign w:val="top"/>
          </w:tcPr>
          <w:p w14:paraId="264B352D">
            <w:pPr>
              <w:keepNext w:val="0"/>
              <w:keepLines w:val="0"/>
              <w:pageBreakBefore w:val="0"/>
              <w:wordWrap/>
              <w:overflowPunct/>
              <w:topLinePunct w:val="0"/>
              <w:bidi w:val="0"/>
              <w:spacing w:line="520" w:lineRule="atLeast"/>
              <w:jc w:val="center"/>
              <w:outlineLvl w:val="9"/>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得分</w:t>
            </w:r>
          </w:p>
        </w:tc>
      </w:tr>
      <w:tr w14:paraId="394C9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jc w:val="center"/>
        </w:trPr>
        <w:tc>
          <w:tcPr>
            <w:tcW w:w="2056" w:type="dxa"/>
            <w:vMerge w:val="restart"/>
            <w:vAlign w:val="top"/>
          </w:tcPr>
          <w:p w14:paraId="1CACBD07">
            <w:pPr>
              <w:keepNext w:val="0"/>
              <w:keepLines w:val="0"/>
              <w:pageBreakBefore w:val="0"/>
              <w:widowControl/>
              <w:wordWrap/>
              <w:overflowPunct/>
              <w:topLinePunct w:val="0"/>
              <w:bidi w:val="0"/>
              <w:spacing w:line="520" w:lineRule="atLeast"/>
              <w:jc w:val="center"/>
              <w:textAlignment w:val="center"/>
              <w:outlineLvl w:val="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bidi="ar"/>
              </w:rPr>
              <w:t>C1经济社会影响</w:t>
            </w:r>
          </w:p>
        </w:tc>
        <w:tc>
          <w:tcPr>
            <w:tcW w:w="4114" w:type="dxa"/>
            <w:vAlign w:val="top"/>
          </w:tcPr>
          <w:p w14:paraId="2E759AA8">
            <w:pPr>
              <w:keepNext w:val="0"/>
              <w:keepLines w:val="0"/>
              <w:pageBreakBefore w:val="0"/>
              <w:widowControl/>
              <w:wordWrap/>
              <w:overflowPunct/>
              <w:topLinePunct w:val="0"/>
              <w:bidi w:val="0"/>
              <w:spacing w:line="520" w:lineRule="atLeast"/>
              <w:textAlignment w:val="center"/>
              <w:outlineLvl w:val="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bidi="ar"/>
              </w:rPr>
              <w:t>C1-1社会影响</w:t>
            </w:r>
          </w:p>
        </w:tc>
        <w:tc>
          <w:tcPr>
            <w:tcW w:w="1214" w:type="dxa"/>
            <w:vAlign w:val="top"/>
          </w:tcPr>
          <w:p w14:paraId="41262FFF">
            <w:pPr>
              <w:keepNext w:val="0"/>
              <w:keepLines w:val="0"/>
              <w:pageBreakBefore w:val="0"/>
              <w:widowControl/>
              <w:wordWrap/>
              <w:overflowPunct/>
              <w:topLinePunct w:val="0"/>
              <w:bidi w:val="0"/>
              <w:spacing w:line="520" w:lineRule="atLeast"/>
              <w:jc w:val="center"/>
              <w:textAlignment w:val="center"/>
              <w:outlineLvl w:val="9"/>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color w:val="000000"/>
                <w:kern w:val="0"/>
                <w:sz w:val="20"/>
                <w:szCs w:val="20"/>
                <w:lang w:val="en-US" w:eastAsia="zh-CN" w:bidi="ar"/>
              </w:rPr>
              <w:t>8</w:t>
            </w:r>
          </w:p>
        </w:tc>
        <w:tc>
          <w:tcPr>
            <w:tcW w:w="1214" w:type="dxa"/>
            <w:vAlign w:val="top"/>
          </w:tcPr>
          <w:p w14:paraId="6A589CC8">
            <w:pPr>
              <w:keepNext w:val="0"/>
              <w:keepLines w:val="0"/>
              <w:pageBreakBefore w:val="0"/>
              <w:widowControl/>
              <w:wordWrap/>
              <w:overflowPunct/>
              <w:topLinePunct w:val="0"/>
              <w:bidi w:val="0"/>
              <w:spacing w:line="520" w:lineRule="atLeast"/>
              <w:jc w:val="center"/>
              <w:textAlignment w:val="center"/>
              <w:outlineLvl w:val="9"/>
              <w:rPr>
                <w:rFonts w:hint="default" w:asciiTheme="minorEastAsia" w:hAnsiTheme="minorEastAsia" w:eastAsiaTheme="minorEastAsia" w:cstheme="minorEastAsia"/>
                <w:color w:val="000000"/>
                <w:kern w:val="0"/>
                <w:sz w:val="20"/>
                <w:szCs w:val="20"/>
                <w:highlight w:val="none"/>
                <w:lang w:val="en-US" w:eastAsia="zh-CN" w:bidi="ar"/>
              </w:rPr>
            </w:pPr>
            <w:r>
              <w:rPr>
                <w:rFonts w:hint="eastAsia" w:asciiTheme="minorEastAsia" w:hAnsiTheme="minorEastAsia" w:eastAsiaTheme="minorEastAsia" w:cstheme="minorEastAsia"/>
                <w:color w:val="000000"/>
                <w:kern w:val="0"/>
                <w:sz w:val="20"/>
                <w:szCs w:val="20"/>
                <w:highlight w:val="none"/>
                <w:lang w:val="en-US" w:eastAsia="zh-CN" w:bidi="ar"/>
              </w:rPr>
              <w:t>8</w:t>
            </w:r>
          </w:p>
        </w:tc>
      </w:tr>
      <w:tr w14:paraId="32CBA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jc w:val="center"/>
        </w:trPr>
        <w:tc>
          <w:tcPr>
            <w:tcW w:w="2056" w:type="dxa"/>
            <w:vMerge w:val="continue"/>
            <w:vAlign w:val="top"/>
          </w:tcPr>
          <w:p w14:paraId="31B2B47B">
            <w:pPr>
              <w:keepNext w:val="0"/>
              <w:keepLines w:val="0"/>
              <w:pageBreakBefore w:val="0"/>
              <w:wordWrap/>
              <w:overflowPunct/>
              <w:topLinePunct w:val="0"/>
              <w:bidi w:val="0"/>
              <w:spacing w:line="520" w:lineRule="atLeast"/>
              <w:jc w:val="center"/>
              <w:outlineLvl w:val="9"/>
              <w:rPr>
                <w:rFonts w:hint="eastAsia" w:asciiTheme="minorEastAsia" w:hAnsiTheme="minorEastAsia" w:eastAsiaTheme="minorEastAsia" w:cstheme="minorEastAsia"/>
                <w:sz w:val="20"/>
                <w:szCs w:val="20"/>
              </w:rPr>
            </w:pPr>
          </w:p>
        </w:tc>
        <w:tc>
          <w:tcPr>
            <w:tcW w:w="4114" w:type="dxa"/>
            <w:vAlign w:val="top"/>
          </w:tcPr>
          <w:p w14:paraId="4CC204A2">
            <w:pPr>
              <w:keepNext w:val="0"/>
              <w:keepLines w:val="0"/>
              <w:pageBreakBefore w:val="0"/>
              <w:widowControl/>
              <w:wordWrap/>
              <w:overflowPunct/>
              <w:topLinePunct w:val="0"/>
              <w:bidi w:val="0"/>
              <w:spacing w:line="520" w:lineRule="atLeast"/>
              <w:jc w:val="center"/>
              <w:textAlignment w:val="center"/>
              <w:outlineLvl w:val="9"/>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b/>
                <w:bCs/>
                <w:color w:val="000000"/>
                <w:kern w:val="0"/>
                <w:sz w:val="20"/>
                <w:szCs w:val="20"/>
                <w:lang w:bidi="ar"/>
              </w:rPr>
              <w:t>小</w:t>
            </w:r>
            <w:r>
              <w:rPr>
                <w:rFonts w:hint="eastAsia" w:asciiTheme="minorEastAsia" w:hAnsiTheme="minorEastAsia" w:eastAsiaTheme="minorEastAsia" w:cstheme="minorEastAsia"/>
                <w:b/>
                <w:bCs/>
                <w:color w:val="000000"/>
                <w:kern w:val="0"/>
                <w:sz w:val="20"/>
                <w:szCs w:val="20"/>
                <w:lang w:val="en-US" w:eastAsia="zh-CN" w:bidi="ar"/>
              </w:rPr>
              <w:t xml:space="preserve">  </w:t>
            </w:r>
            <w:r>
              <w:rPr>
                <w:rFonts w:hint="eastAsia" w:asciiTheme="minorEastAsia" w:hAnsiTheme="minorEastAsia" w:eastAsiaTheme="minorEastAsia" w:cstheme="minorEastAsia"/>
                <w:b/>
                <w:bCs/>
                <w:color w:val="000000"/>
                <w:kern w:val="0"/>
                <w:sz w:val="20"/>
                <w:szCs w:val="20"/>
                <w:lang w:bidi="ar"/>
              </w:rPr>
              <w:t>计</w:t>
            </w:r>
          </w:p>
        </w:tc>
        <w:tc>
          <w:tcPr>
            <w:tcW w:w="1214" w:type="dxa"/>
            <w:vAlign w:val="top"/>
          </w:tcPr>
          <w:p w14:paraId="18DDB39A">
            <w:pPr>
              <w:keepNext w:val="0"/>
              <w:keepLines w:val="0"/>
              <w:pageBreakBefore w:val="0"/>
              <w:widowControl/>
              <w:wordWrap/>
              <w:overflowPunct/>
              <w:topLinePunct w:val="0"/>
              <w:bidi w:val="0"/>
              <w:spacing w:line="520" w:lineRule="atLeast"/>
              <w:jc w:val="center"/>
              <w:textAlignment w:val="center"/>
              <w:outlineLvl w:val="9"/>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b/>
                <w:bCs/>
                <w:color w:val="000000"/>
                <w:kern w:val="0"/>
                <w:sz w:val="20"/>
                <w:szCs w:val="20"/>
                <w:lang w:val="en-US" w:eastAsia="zh-CN" w:bidi="ar"/>
              </w:rPr>
              <w:t>8</w:t>
            </w:r>
          </w:p>
        </w:tc>
        <w:tc>
          <w:tcPr>
            <w:tcW w:w="1214" w:type="dxa"/>
            <w:vAlign w:val="top"/>
          </w:tcPr>
          <w:p w14:paraId="10620A96">
            <w:pPr>
              <w:keepNext w:val="0"/>
              <w:keepLines w:val="0"/>
              <w:pageBreakBefore w:val="0"/>
              <w:wordWrap/>
              <w:overflowPunct/>
              <w:topLinePunct w:val="0"/>
              <w:bidi w:val="0"/>
              <w:spacing w:line="520" w:lineRule="atLeast"/>
              <w:jc w:val="center"/>
              <w:outlineLvl w:val="9"/>
              <w:rPr>
                <w:rFonts w:hint="default" w:asciiTheme="minorEastAsia" w:hAnsiTheme="minorEastAsia" w:eastAsiaTheme="minorEastAsia" w:cstheme="minorEastAsia"/>
                <w:b/>
                <w:bCs/>
                <w:sz w:val="20"/>
                <w:szCs w:val="20"/>
                <w:highlight w:val="none"/>
                <w:lang w:val="en-US" w:eastAsia="zh-CN"/>
              </w:rPr>
            </w:pPr>
            <w:r>
              <w:rPr>
                <w:rFonts w:hint="eastAsia" w:asciiTheme="minorEastAsia" w:hAnsiTheme="minorEastAsia" w:eastAsiaTheme="minorEastAsia" w:cstheme="minorEastAsia"/>
                <w:b/>
                <w:bCs/>
                <w:sz w:val="20"/>
                <w:szCs w:val="20"/>
                <w:highlight w:val="none"/>
                <w:lang w:val="en-US" w:eastAsia="zh-CN"/>
              </w:rPr>
              <w:t>8</w:t>
            </w:r>
          </w:p>
        </w:tc>
      </w:tr>
      <w:tr w14:paraId="384CE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jc w:val="center"/>
        </w:trPr>
        <w:tc>
          <w:tcPr>
            <w:tcW w:w="2056" w:type="dxa"/>
            <w:vMerge w:val="restart"/>
            <w:vAlign w:val="top"/>
          </w:tcPr>
          <w:p w14:paraId="6B987EF5">
            <w:pPr>
              <w:keepNext w:val="0"/>
              <w:keepLines w:val="0"/>
              <w:pageBreakBefore w:val="0"/>
              <w:widowControl/>
              <w:wordWrap/>
              <w:overflowPunct/>
              <w:topLinePunct w:val="0"/>
              <w:bidi w:val="0"/>
              <w:spacing w:line="520" w:lineRule="atLeast"/>
              <w:jc w:val="center"/>
              <w:textAlignment w:val="center"/>
              <w:outlineLvl w:val="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bidi="ar"/>
              </w:rPr>
              <w:t>C2社会满意</w:t>
            </w:r>
          </w:p>
        </w:tc>
        <w:tc>
          <w:tcPr>
            <w:tcW w:w="4114" w:type="dxa"/>
            <w:vAlign w:val="top"/>
          </w:tcPr>
          <w:p w14:paraId="6CF8D5EA">
            <w:pPr>
              <w:keepNext w:val="0"/>
              <w:keepLines w:val="0"/>
              <w:pageBreakBefore w:val="0"/>
              <w:widowControl/>
              <w:wordWrap/>
              <w:overflowPunct/>
              <w:topLinePunct w:val="0"/>
              <w:bidi w:val="0"/>
              <w:spacing w:line="520" w:lineRule="atLeast"/>
              <w:textAlignment w:val="center"/>
              <w:outlineLvl w:val="9"/>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color w:val="000000"/>
                <w:kern w:val="0"/>
                <w:sz w:val="20"/>
                <w:szCs w:val="20"/>
                <w:lang w:bidi="ar"/>
              </w:rPr>
              <w:t>C2-1服务对象满意度</w:t>
            </w:r>
          </w:p>
        </w:tc>
        <w:tc>
          <w:tcPr>
            <w:tcW w:w="1214" w:type="dxa"/>
            <w:vAlign w:val="top"/>
          </w:tcPr>
          <w:p w14:paraId="4260C05F">
            <w:pPr>
              <w:keepNext w:val="0"/>
              <w:keepLines w:val="0"/>
              <w:pageBreakBefore w:val="0"/>
              <w:widowControl/>
              <w:wordWrap/>
              <w:overflowPunct/>
              <w:topLinePunct w:val="0"/>
              <w:bidi w:val="0"/>
              <w:spacing w:line="520" w:lineRule="atLeast"/>
              <w:jc w:val="center"/>
              <w:textAlignment w:val="center"/>
              <w:outlineLvl w:val="9"/>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color w:val="000000"/>
                <w:kern w:val="0"/>
                <w:sz w:val="20"/>
                <w:szCs w:val="20"/>
                <w:lang w:val="en-US" w:eastAsia="zh-CN" w:bidi="ar"/>
              </w:rPr>
              <w:t>6</w:t>
            </w:r>
          </w:p>
        </w:tc>
        <w:tc>
          <w:tcPr>
            <w:tcW w:w="1214" w:type="dxa"/>
            <w:vAlign w:val="top"/>
          </w:tcPr>
          <w:p w14:paraId="6424F621">
            <w:pPr>
              <w:keepNext w:val="0"/>
              <w:keepLines w:val="0"/>
              <w:pageBreakBefore w:val="0"/>
              <w:wordWrap/>
              <w:overflowPunct/>
              <w:topLinePunct w:val="0"/>
              <w:bidi w:val="0"/>
              <w:spacing w:line="520" w:lineRule="atLeast"/>
              <w:jc w:val="center"/>
              <w:outlineLvl w:val="9"/>
              <w:rPr>
                <w:rFonts w:hint="default" w:asciiTheme="minorEastAsia" w:hAnsiTheme="minorEastAsia" w:eastAsiaTheme="minorEastAsia" w:cstheme="minorEastAsia"/>
                <w:sz w:val="20"/>
                <w:szCs w:val="20"/>
                <w:highlight w:val="none"/>
                <w:lang w:val="en-US" w:eastAsia="zh-CN"/>
              </w:rPr>
            </w:pPr>
            <w:r>
              <w:rPr>
                <w:rFonts w:hint="eastAsia" w:asciiTheme="minorEastAsia" w:hAnsiTheme="minorEastAsia" w:eastAsiaTheme="minorEastAsia" w:cstheme="minorEastAsia"/>
                <w:sz w:val="20"/>
                <w:szCs w:val="20"/>
                <w:highlight w:val="none"/>
                <w:lang w:val="en-US" w:eastAsia="zh-CN"/>
              </w:rPr>
              <w:t>4</w:t>
            </w:r>
          </w:p>
        </w:tc>
      </w:tr>
      <w:tr w14:paraId="75CFB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jc w:val="center"/>
        </w:trPr>
        <w:tc>
          <w:tcPr>
            <w:tcW w:w="2056" w:type="dxa"/>
            <w:vMerge w:val="continue"/>
            <w:vAlign w:val="top"/>
          </w:tcPr>
          <w:p w14:paraId="039C5436">
            <w:pPr>
              <w:keepNext w:val="0"/>
              <w:keepLines w:val="0"/>
              <w:pageBreakBefore w:val="0"/>
              <w:widowControl/>
              <w:wordWrap/>
              <w:overflowPunct/>
              <w:topLinePunct w:val="0"/>
              <w:bidi w:val="0"/>
              <w:spacing w:line="520" w:lineRule="atLeast"/>
              <w:jc w:val="center"/>
              <w:textAlignment w:val="center"/>
              <w:outlineLvl w:val="9"/>
              <w:rPr>
                <w:rFonts w:hint="eastAsia" w:asciiTheme="minorEastAsia" w:hAnsiTheme="minorEastAsia" w:eastAsiaTheme="minorEastAsia" w:cstheme="minorEastAsia"/>
                <w:color w:val="000000"/>
                <w:kern w:val="0"/>
                <w:sz w:val="20"/>
                <w:szCs w:val="20"/>
                <w:lang w:bidi="ar"/>
              </w:rPr>
            </w:pPr>
          </w:p>
        </w:tc>
        <w:tc>
          <w:tcPr>
            <w:tcW w:w="4114" w:type="dxa"/>
            <w:vAlign w:val="top"/>
          </w:tcPr>
          <w:p w14:paraId="6D3DCE33">
            <w:pPr>
              <w:keepNext w:val="0"/>
              <w:keepLines w:val="0"/>
              <w:pageBreakBefore w:val="0"/>
              <w:widowControl/>
              <w:wordWrap/>
              <w:overflowPunct/>
              <w:topLinePunct w:val="0"/>
              <w:bidi w:val="0"/>
              <w:spacing w:line="520" w:lineRule="atLeast"/>
              <w:textAlignment w:val="center"/>
              <w:outlineLvl w:val="9"/>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C2-2管理对象满意度</w:t>
            </w:r>
          </w:p>
        </w:tc>
        <w:tc>
          <w:tcPr>
            <w:tcW w:w="1214" w:type="dxa"/>
            <w:vAlign w:val="top"/>
          </w:tcPr>
          <w:p w14:paraId="1EDF3740">
            <w:pPr>
              <w:keepNext w:val="0"/>
              <w:keepLines w:val="0"/>
              <w:pageBreakBefore w:val="0"/>
              <w:widowControl/>
              <w:wordWrap/>
              <w:overflowPunct/>
              <w:topLinePunct w:val="0"/>
              <w:bidi w:val="0"/>
              <w:spacing w:line="520" w:lineRule="atLeast"/>
              <w:jc w:val="center"/>
              <w:textAlignment w:val="center"/>
              <w:outlineLvl w:val="9"/>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val="en-US" w:eastAsia="zh-CN" w:bidi="ar"/>
              </w:rPr>
              <w:t>6</w:t>
            </w:r>
          </w:p>
        </w:tc>
        <w:tc>
          <w:tcPr>
            <w:tcW w:w="1214" w:type="dxa"/>
            <w:vAlign w:val="top"/>
          </w:tcPr>
          <w:p w14:paraId="4AF037BE">
            <w:pPr>
              <w:keepNext w:val="0"/>
              <w:keepLines w:val="0"/>
              <w:pageBreakBefore w:val="0"/>
              <w:wordWrap/>
              <w:overflowPunct/>
              <w:topLinePunct w:val="0"/>
              <w:bidi w:val="0"/>
              <w:spacing w:line="520" w:lineRule="atLeast"/>
              <w:jc w:val="center"/>
              <w:outlineLvl w:val="9"/>
              <w:rPr>
                <w:rFonts w:hint="default" w:asciiTheme="minorEastAsia" w:hAnsiTheme="minorEastAsia" w:eastAsiaTheme="minorEastAsia" w:cstheme="minorEastAsia"/>
                <w:sz w:val="20"/>
                <w:szCs w:val="20"/>
                <w:highlight w:val="none"/>
                <w:lang w:val="en-US" w:eastAsia="zh-CN"/>
              </w:rPr>
            </w:pPr>
            <w:r>
              <w:rPr>
                <w:rFonts w:hint="eastAsia" w:asciiTheme="minorEastAsia" w:hAnsiTheme="minorEastAsia" w:eastAsiaTheme="minorEastAsia" w:cstheme="minorEastAsia"/>
                <w:sz w:val="20"/>
                <w:szCs w:val="20"/>
                <w:highlight w:val="none"/>
                <w:lang w:val="en-US" w:eastAsia="zh-CN"/>
              </w:rPr>
              <w:t>6</w:t>
            </w:r>
          </w:p>
        </w:tc>
      </w:tr>
      <w:tr w14:paraId="25AA2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jc w:val="center"/>
        </w:trPr>
        <w:tc>
          <w:tcPr>
            <w:tcW w:w="2056" w:type="dxa"/>
            <w:vMerge w:val="continue"/>
            <w:vAlign w:val="top"/>
          </w:tcPr>
          <w:p w14:paraId="0A269A9E">
            <w:pPr>
              <w:keepNext w:val="0"/>
              <w:keepLines w:val="0"/>
              <w:pageBreakBefore w:val="0"/>
              <w:wordWrap/>
              <w:overflowPunct/>
              <w:topLinePunct w:val="0"/>
              <w:bidi w:val="0"/>
              <w:spacing w:line="520" w:lineRule="atLeast"/>
              <w:jc w:val="center"/>
              <w:outlineLvl w:val="9"/>
              <w:rPr>
                <w:rFonts w:hint="eastAsia" w:asciiTheme="minorEastAsia" w:hAnsiTheme="minorEastAsia" w:eastAsiaTheme="minorEastAsia" w:cstheme="minorEastAsia"/>
                <w:b/>
                <w:sz w:val="20"/>
                <w:szCs w:val="20"/>
              </w:rPr>
            </w:pPr>
          </w:p>
        </w:tc>
        <w:tc>
          <w:tcPr>
            <w:tcW w:w="4114" w:type="dxa"/>
            <w:vAlign w:val="top"/>
          </w:tcPr>
          <w:p w14:paraId="594F6E2F">
            <w:pPr>
              <w:keepNext w:val="0"/>
              <w:keepLines w:val="0"/>
              <w:pageBreakBefore w:val="0"/>
              <w:widowControl/>
              <w:wordWrap/>
              <w:overflowPunct/>
              <w:topLinePunct w:val="0"/>
              <w:bidi w:val="0"/>
              <w:spacing w:line="520" w:lineRule="atLeast"/>
              <w:jc w:val="center"/>
              <w:textAlignment w:val="center"/>
              <w:outlineLvl w:val="9"/>
              <w:rPr>
                <w:rFonts w:hint="eastAsia" w:asciiTheme="minorEastAsia" w:hAnsiTheme="minorEastAsia" w:eastAsiaTheme="minorEastAsia" w:cstheme="minorEastAsia"/>
                <w:b/>
                <w:bCs/>
                <w:color w:val="000000"/>
                <w:kern w:val="0"/>
                <w:sz w:val="20"/>
                <w:szCs w:val="20"/>
                <w:lang w:bidi="ar"/>
              </w:rPr>
            </w:pPr>
            <w:r>
              <w:rPr>
                <w:rFonts w:hint="eastAsia" w:asciiTheme="minorEastAsia" w:hAnsiTheme="minorEastAsia" w:eastAsiaTheme="minorEastAsia" w:cstheme="minorEastAsia"/>
                <w:b/>
                <w:bCs/>
                <w:color w:val="000000"/>
                <w:kern w:val="0"/>
                <w:sz w:val="20"/>
                <w:szCs w:val="20"/>
                <w:lang w:bidi="ar"/>
              </w:rPr>
              <w:t>小</w:t>
            </w:r>
            <w:r>
              <w:rPr>
                <w:rFonts w:hint="eastAsia" w:asciiTheme="minorEastAsia" w:hAnsiTheme="minorEastAsia" w:eastAsiaTheme="minorEastAsia" w:cstheme="minorEastAsia"/>
                <w:b/>
                <w:bCs/>
                <w:color w:val="000000"/>
                <w:kern w:val="0"/>
                <w:sz w:val="20"/>
                <w:szCs w:val="20"/>
                <w:lang w:val="en-US" w:eastAsia="zh-CN" w:bidi="ar"/>
              </w:rPr>
              <w:t xml:space="preserve">  </w:t>
            </w:r>
            <w:r>
              <w:rPr>
                <w:rFonts w:hint="eastAsia" w:asciiTheme="minorEastAsia" w:hAnsiTheme="minorEastAsia" w:eastAsiaTheme="minorEastAsia" w:cstheme="minorEastAsia"/>
                <w:b/>
                <w:bCs/>
                <w:color w:val="000000"/>
                <w:kern w:val="0"/>
                <w:sz w:val="20"/>
                <w:szCs w:val="20"/>
                <w:lang w:bidi="ar"/>
              </w:rPr>
              <w:t>计</w:t>
            </w:r>
          </w:p>
        </w:tc>
        <w:tc>
          <w:tcPr>
            <w:tcW w:w="1214" w:type="dxa"/>
            <w:vAlign w:val="top"/>
          </w:tcPr>
          <w:p w14:paraId="2AEE6B5F">
            <w:pPr>
              <w:keepNext w:val="0"/>
              <w:keepLines w:val="0"/>
              <w:pageBreakBefore w:val="0"/>
              <w:widowControl/>
              <w:wordWrap/>
              <w:overflowPunct/>
              <w:topLinePunct w:val="0"/>
              <w:bidi w:val="0"/>
              <w:spacing w:line="520" w:lineRule="atLeast"/>
              <w:jc w:val="center"/>
              <w:textAlignment w:val="center"/>
              <w:outlineLvl w:val="9"/>
              <w:rPr>
                <w:rFonts w:hint="default" w:asciiTheme="minorEastAsia" w:hAnsiTheme="minorEastAsia" w:eastAsiaTheme="minorEastAsia" w:cstheme="minorEastAsia"/>
                <w:b/>
                <w:bCs/>
                <w:color w:val="000000"/>
                <w:kern w:val="0"/>
                <w:sz w:val="20"/>
                <w:szCs w:val="20"/>
                <w:lang w:val="en-US" w:eastAsia="zh-CN" w:bidi="ar"/>
              </w:rPr>
            </w:pPr>
            <w:r>
              <w:rPr>
                <w:rFonts w:hint="eastAsia" w:asciiTheme="minorEastAsia" w:hAnsiTheme="minorEastAsia" w:eastAsiaTheme="minorEastAsia" w:cstheme="minorEastAsia"/>
                <w:b/>
                <w:bCs/>
                <w:color w:val="000000"/>
                <w:kern w:val="0"/>
                <w:sz w:val="20"/>
                <w:szCs w:val="20"/>
                <w:lang w:val="en-US" w:eastAsia="zh-CN" w:bidi="ar"/>
              </w:rPr>
              <w:t>12</w:t>
            </w:r>
          </w:p>
        </w:tc>
        <w:tc>
          <w:tcPr>
            <w:tcW w:w="1214" w:type="dxa"/>
            <w:vAlign w:val="top"/>
          </w:tcPr>
          <w:p w14:paraId="2511AB7C">
            <w:pPr>
              <w:keepNext w:val="0"/>
              <w:keepLines w:val="0"/>
              <w:pageBreakBefore w:val="0"/>
              <w:widowControl/>
              <w:wordWrap/>
              <w:overflowPunct/>
              <w:topLinePunct w:val="0"/>
              <w:bidi w:val="0"/>
              <w:spacing w:line="520" w:lineRule="atLeast"/>
              <w:jc w:val="center"/>
              <w:textAlignment w:val="center"/>
              <w:outlineLvl w:val="9"/>
              <w:rPr>
                <w:rFonts w:hint="default" w:asciiTheme="minorEastAsia" w:hAnsiTheme="minorEastAsia" w:eastAsiaTheme="minorEastAsia" w:cstheme="minorEastAsia"/>
                <w:b/>
                <w:bCs/>
                <w:color w:val="000000"/>
                <w:kern w:val="0"/>
                <w:sz w:val="20"/>
                <w:szCs w:val="20"/>
                <w:highlight w:val="none"/>
                <w:lang w:val="en-US" w:eastAsia="zh-CN" w:bidi="ar"/>
              </w:rPr>
            </w:pPr>
            <w:r>
              <w:rPr>
                <w:rFonts w:hint="eastAsia" w:asciiTheme="minorEastAsia" w:hAnsiTheme="minorEastAsia" w:eastAsiaTheme="minorEastAsia" w:cstheme="minorEastAsia"/>
                <w:b/>
                <w:bCs/>
                <w:color w:val="000000"/>
                <w:kern w:val="0"/>
                <w:sz w:val="20"/>
                <w:szCs w:val="20"/>
                <w:highlight w:val="none"/>
                <w:lang w:val="en-US" w:eastAsia="zh-CN" w:bidi="ar"/>
              </w:rPr>
              <w:t>10</w:t>
            </w:r>
          </w:p>
        </w:tc>
      </w:tr>
      <w:tr w14:paraId="09208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2056" w:type="dxa"/>
            <w:vAlign w:val="top"/>
          </w:tcPr>
          <w:p w14:paraId="7E705B58">
            <w:pPr>
              <w:keepNext w:val="0"/>
              <w:keepLines w:val="0"/>
              <w:pageBreakBefore w:val="0"/>
              <w:wordWrap/>
              <w:overflowPunct/>
              <w:topLinePunct w:val="0"/>
              <w:bidi w:val="0"/>
              <w:spacing w:line="520" w:lineRule="atLeast"/>
              <w:jc w:val="center"/>
              <w:outlineLvl w:val="9"/>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社会效应</w:t>
            </w:r>
          </w:p>
        </w:tc>
        <w:tc>
          <w:tcPr>
            <w:tcW w:w="4114" w:type="dxa"/>
            <w:vAlign w:val="top"/>
          </w:tcPr>
          <w:p w14:paraId="59C95C22">
            <w:pPr>
              <w:keepNext w:val="0"/>
              <w:keepLines w:val="0"/>
              <w:pageBreakBefore w:val="0"/>
              <w:widowControl/>
              <w:wordWrap/>
              <w:overflowPunct/>
              <w:topLinePunct w:val="0"/>
              <w:bidi w:val="0"/>
              <w:spacing w:line="520" w:lineRule="atLeast"/>
              <w:jc w:val="center"/>
              <w:textAlignment w:val="center"/>
              <w:outlineLvl w:val="9"/>
              <w:rPr>
                <w:rFonts w:hint="eastAsia" w:asciiTheme="minorEastAsia" w:hAnsiTheme="minorEastAsia" w:eastAsiaTheme="minorEastAsia" w:cstheme="minorEastAsia"/>
                <w:b/>
                <w:bCs/>
                <w:color w:val="000000"/>
                <w:kern w:val="0"/>
                <w:sz w:val="20"/>
                <w:szCs w:val="20"/>
                <w:lang w:bidi="ar"/>
              </w:rPr>
            </w:pPr>
            <w:r>
              <w:rPr>
                <w:rFonts w:hint="eastAsia" w:asciiTheme="minorEastAsia" w:hAnsiTheme="minorEastAsia" w:eastAsiaTheme="minorEastAsia" w:cstheme="minorEastAsia"/>
                <w:b/>
                <w:bCs/>
                <w:color w:val="000000"/>
                <w:kern w:val="0"/>
                <w:sz w:val="20"/>
                <w:szCs w:val="20"/>
                <w:lang w:bidi="ar"/>
              </w:rPr>
              <w:t>合</w:t>
            </w:r>
            <w:r>
              <w:rPr>
                <w:rFonts w:hint="eastAsia" w:asciiTheme="minorEastAsia" w:hAnsiTheme="minorEastAsia" w:eastAsiaTheme="minorEastAsia" w:cstheme="minorEastAsia"/>
                <w:b/>
                <w:bCs/>
                <w:color w:val="000000"/>
                <w:kern w:val="0"/>
                <w:sz w:val="20"/>
                <w:szCs w:val="20"/>
                <w:lang w:val="en-US" w:eastAsia="zh-CN" w:bidi="ar"/>
              </w:rPr>
              <w:t xml:space="preserve">  </w:t>
            </w:r>
            <w:r>
              <w:rPr>
                <w:rFonts w:hint="eastAsia" w:asciiTheme="minorEastAsia" w:hAnsiTheme="minorEastAsia" w:eastAsiaTheme="minorEastAsia" w:cstheme="minorEastAsia"/>
                <w:b/>
                <w:bCs/>
                <w:color w:val="000000"/>
                <w:kern w:val="0"/>
                <w:sz w:val="20"/>
                <w:szCs w:val="20"/>
                <w:lang w:bidi="ar"/>
              </w:rPr>
              <w:t>计</w:t>
            </w:r>
          </w:p>
        </w:tc>
        <w:tc>
          <w:tcPr>
            <w:tcW w:w="1214" w:type="dxa"/>
            <w:vAlign w:val="top"/>
          </w:tcPr>
          <w:p w14:paraId="574F7087">
            <w:pPr>
              <w:keepNext w:val="0"/>
              <w:keepLines w:val="0"/>
              <w:pageBreakBefore w:val="0"/>
              <w:widowControl/>
              <w:wordWrap/>
              <w:overflowPunct/>
              <w:topLinePunct w:val="0"/>
              <w:bidi w:val="0"/>
              <w:spacing w:line="520" w:lineRule="atLeast"/>
              <w:jc w:val="center"/>
              <w:textAlignment w:val="center"/>
              <w:outlineLvl w:val="9"/>
              <w:rPr>
                <w:rFonts w:hint="eastAsia" w:asciiTheme="minorEastAsia" w:hAnsiTheme="minorEastAsia" w:eastAsiaTheme="minorEastAsia" w:cstheme="minorEastAsia"/>
                <w:b/>
                <w:bCs/>
                <w:color w:val="000000"/>
                <w:kern w:val="0"/>
                <w:sz w:val="20"/>
                <w:szCs w:val="20"/>
                <w:lang w:bidi="ar"/>
              </w:rPr>
            </w:pPr>
            <w:r>
              <w:rPr>
                <w:rFonts w:hint="eastAsia" w:asciiTheme="minorEastAsia" w:hAnsiTheme="minorEastAsia" w:eastAsiaTheme="minorEastAsia" w:cstheme="minorEastAsia"/>
                <w:b/>
                <w:bCs/>
                <w:color w:val="000000"/>
                <w:kern w:val="0"/>
                <w:sz w:val="20"/>
                <w:szCs w:val="20"/>
                <w:lang w:bidi="ar"/>
              </w:rPr>
              <w:t>20</w:t>
            </w:r>
          </w:p>
        </w:tc>
        <w:tc>
          <w:tcPr>
            <w:tcW w:w="1214" w:type="dxa"/>
            <w:vAlign w:val="top"/>
          </w:tcPr>
          <w:p w14:paraId="7788D5E1">
            <w:pPr>
              <w:keepNext w:val="0"/>
              <w:keepLines w:val="0"/>
              <w:pageBreakBefore w:val="0"/>
              <w:widowControl/>
              <w:wordWrap/>
              <w:overflowPunct/>
              <w:topLinePunct w:val="0"/>
              <w:bidi w:val="0"/>
              <w:spacing w:line="520" w:lineRule="atLeast"/>
              <w:jc w:val="center"/>
              <w:textAlignment w:val="center"/>
              <w:outlineLvl w:val="9"/>
              <w:rPr>
                <w:rFonts w:hint="default" w:asciiTheme="minorEastAsia" w:hAnsiTheme="minorEastAsia" w:eastAsiaTheme="minorEastAsia" w:cstheme="minorEastAsia"/>
                <w:b/>
                <w:bCs/>
                <w:color w:val="000000"/>
                <w:kern w:val="0"/>
                <w:sz w:val="20"/>
                <w:szCs w:val="20"/>
                <w:highlight w:val="none"/>
                <w:lang w:val="en-US" w:eastAsia="zh-CN" w:bidi="ar"/>
              </w:rPr>
            </w:pPr>
            <w:r>
              <w:rPr>
                <w:rFonts w:hint="eastAsia" w:asciiTheme="minorEastAsia" w:hAnsiTheme="minorEastAsia" w:eastAsiaTheme="minorEastAsia" w:cstheme="minorEastAsia"/>
                <w:b/>
                <w:bCs/>
                <w:color w:val="000000"/>
                <w:kern w:val="0"/>
                <w:sz w:val="20"/>
                <w:szCs w:val="20"/>
                <w:highlight w:val="none"/>
                <w:lang w:val="en-US" w:eastAsia="zh-CN" w:bidi="ar"/>
              </w:rPr>
              <w:t>18</w:t>
            </w:r>
          </w:p>
        </w:tc>
      </w:tr>
    </w:tbl>
    <w:p w14:paraId="05B900C1">
      <w:pPr>
        <w:pStyle w:val="10"/>
        <w:keepNext w:val="0"/>
        <w:keepLines w:val="0"/>
        <w:pageBreakBefore w:val="0"/>
        <w:wordWrap/>
        <w:overflowPunct/>
        <w:topLinePunct w:val="0"/>
        <w:bidi w:val="0"/>
        <w:spacing w:line="520" w:lineRule="atLeast"/>
        <w:ind w:firstLine="562" w:firstLineChars="200"/>
        <w:outlineLvl w:val="9"/>
        <w:rPr>
          <w:rFonts w:hint="eastAsia" w:ascii="仿宋_GB2312" w:hAnsi="仿宋_GB2312" w:eastAsia="仿宋_GB2312" w:cs="仿宋_GB2312"/>
          <w:sz w:val="30"/>
          <w:szCs w:val="24"/>
          <w:highlight w:val="none"/>
        </w:rPr>
      </w:pPr>
      <w:r>
        <w:rPr>
          <w:rFonts w:hint="eastAsia" w:ascii="仿宋_GB2312" w:hAnsi="仿宋_GB2312" w:eastAsia="仿宋_GB2312" w:cs="仿宋_GB2312"/>
          <w:b/>
          <w:sz w:val="28"/>
          <w:szCs w:val="28"/>
          <w:highlight w:val="none"/>
        </w:rPr>
        <w:t>C1-1社会影响</w:t>
      </w:r>
    </w:p>
    <w:p w14:paraId="4913BC87">
      <w:pPr>
        <w:pStyle w:val="11"/>
        <w:keepNext w:val="0"/>
        <w:keepLines w:val="0"/>
        <w:pageBreakBefore w:val="0"/>
        <w:widowControl/>
        <w:wordWrap/>
        <w:overflowPunct/>
        <w:topLinePunct w:val="0"/>
        <w:bidi w:val="0"/>
        <w:spacing w:beforeAutospacing="0" w:afterAutospacing="0" w:line="520" w:lineRule="atLeast"/>
        <w:ind w:firstLine="560" w:firstLineChars="200"/>
        <w:outlineLvl w:val="9"/>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该指标主要是考核部门履职和核心业务对社会方面的作用和效果。</w:t>
      </w:r>
    </w:p>
    <w:p w14:paraId="117247B9">
      <w:pPr>
        <w:pStyle w:val="9"/>
        <w:keepNext w:val="0"/>
        <w:keepLines w:val="0"/>
        <w:pageBreakBefore w:val="0"/>
        <w:wordWrap/>
        <w:overflowPunct/>
        <w:topLinePunct w:val="0"/>
        <w:bidi w:val="0"/>
        <w:spacing w:line="520" w:lineRule="atLeast"/>
        <w:ind w:firstLine="560" w:firstLineChars="200"/>
        <w:outlineLvl w:val="9"/>
        <w:rPr>
          <w:rFonts w:hint="default" w:ascii="仿宋_GB2312" w:hAnsi="仿宋_GB2312" w:eastAsia="仿宋_GB2312" w:cs="仿宋_GB2312"/>
          <w:b w:val="0"/>
          <w:bCs/>
          <w:kern w:val="2"/>
          <w:sz w:val="28"/>
          <w:szCs w:val="28"/>
          <w:highlight w:val="yellow"/>
          <w:lang w:val="en-US" w:eastAsia="zh-CN" w:bidi="ar-SA"/>
        </w:rPr>
      </w:pPr>
      <w:r>
        <w:rPr>
          <w:rFonts w:hint="eastAsia" w:ascii="仿宋_GB2312" w:hAnsi="仿宋_GB2312" w:eastAsia="仿宋_GB2312" w:cs="仿宋_GB2312"/>
          <w:b w:val="0"/>
          <w:bCs/>
          <w:kern w:val="2"/>
          <w:sz w:val="28"/>
          <w:szCs w:val="28"/>
          <w:highlight w:val="none"/>
          <w:lang w:val="en-US" w:eastAsia="zh-CN" w:bidi="ar-SA"/>
        </w:rPr>
        <w:t>评价组本次</w:t>
      </w:r>
      <w:r>
        <w:rPr>
          <w:rFonts w:hint="eastAsia" w:hAnsi="仿宋_GB2312" w:cs="仿宋_GB2312"/>
          <w:b w:val="0"/>
          <w:bCs/>
          <w:kern w:val="2"/>
          <w:sz w:val="28"/>
          <w:szCs w:val="28"/>
          <w:highlight w:val="none"/>
          <w:lang w:val="en-US" w:eastAsia="zh-CN" w:bidi="ar-SA"/>
        </w:rPr>
        <w:t>依据现场勘察，以及接受永济市畜牧兽医中心资金补助的各企业对该项目的总结报告。例如：永济市大象农牧有限公司晋北肉类平台建设项目，项目建成后，制冷机房热回收设备可回收热量，节约燃料和电能等成本，污水处理站臭气治理设备可减少臭气排放量、减少大气污染物排放量，具有明显的经济效益和生态效益。</w:t>
      </w:r>
    </w:p>
    <w:p w14:paraId="310428D9">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outlineLvl w:val="9"/>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根据评分方法和评分标准，本指标满分8分，得分8分。</w:t>
      </w:r>
    </w:p>
    <w:p w14:paraId="31DA8F72">
      <w:pPr>
        <w:pStyle w:val="9"/>
        <w:keepNext w:val="0"/>
        <w:keepLines w:val="0"/>
        <w:pageBreakBefore w:val="0"/>
        <w:wordWrap/>
        <w:overflowPunct/>
        <w:topLinePunct w:val="0"/>
        <w:bidi w:val="0"/>
        <w:spacing w:line="520" w:lineRule="atLeast"/>
        <w:ind w:firstLine="562" w:firstLineChars="200"/>
        <w:outlineLvl w:val="9"/>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C</w:t>
      </w:r>
      <w:r>
        <w:rPr>
          <w:rFonts w:hint="eastAsia" w:hAnsi="仿宋_GB2312" w:cs="仿宋_GB2312"/>
          <w:b/>
          <w:sz w:val="28"/>
          <w:szCs w:val="28"/>
          <w:highlight w:val="none"/>
          <w:lang w:val="en-US" w:eastAsia="zh-CN"/>
        </w:rPr>
        <w:t>3</w:t>
      </w:r>
      <w:r>
        <w:rPr>
          <w:rFonts w:hint="eastAsia" w:ascii="仿宋_GB2312" w:hAnsi="仿宋_GB2312" w:eastAsia="仿宋_GB2312" w:cs="仿宋_GB2312"/>
          <w:b/>
          <w:sz w:val="28"/>
          <w:szCs w:val="28"/>
          <w:highlight w:val="none"/>
        </w:rPr>
        <w:t>-1服务对象满意度</w:t>
      </w:r>
    </w:p>
    <w:p w14:paraId="7F3035CB">
      <w:pPr>
        <w:pStyle w:val="9"/>
        <w:keepNext w:val="0"/>
        <w:keepLines w:val="0"/>
        <w:pageBreakBefore w:val="0"/>
        <w:widowControl w:val="0"/>
        <w:kinsoku/>
        <w:wordWrap/>
        <w:overflowPunct/>
        <w:topLinePunct w:val="0"/>
        <w:autoSpaceDE/>
        <w:autoSpaceDN/>
        <w:bidi w:val="0"/>
        <w:adjustRightInd/>
        <w:snapToGrid/>
        <w:spacing w:line="520" w:lineRule="atLeast"/>
        <w:ind w:firstLine="560" w:firstLineChars="200"/>
        <w:textAlignment w:val="auto"/>
        <w:outlineLvl w:val="9"/>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该指标主要是考核服务对象对部门工作的满意度情况。</w:t>
      </w:r>
    </w:p>
    <w:p w14:paraId="0D724802">
      <w:pPr>
        <w:keepNext w:val="0"/>
        <w:keepLines w:val="0"/>
        <w:pageBreakBefore w:val="0"/>
        <w:wordWrap/>
        <w:overflowPunct/>
        <w:topLinePunct w:val="0"/>
        <w:bidi w:val="0"/>
        <w:spacing w:line="520" w:lineRule="atLeast"/>
        <w:ind w:firstLine="560" w:firstLineChars="200"/>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b w:val="0"/>
          <w:bCs/>
          <w:kern w:val="2"/>
          <w:sz w:val="28"/>
          <w:szCs w:val="28"/>
          <w:highlight w:val="none"/>
          <w:lang w:val="en-US" w:eastAsia="zh-CN" w:bidi="ar-SA"/>
        </w:rPr>
        <w:t>评价组本次采用发放调查问卷的方式进行满意度调查，共收回问卷80份。</w:t>
      </w:r>
      <w:r>
        <w:rPr>
          <w:rFonts w:hint="eastAsia" w:ascii="仿宋_GB2312" w:hAnsi="仿宋_GB2312" w:eastAsia="仿宋_GB2312" w:cs="仿宋_GB2312"/>
          <w:sz w:val="28"/>
          <w:szCs w:val="28"/>
          <w:highlight w:val="none"/>
        </w:rPr>
        <w:t>根据问卷调查报告结果，</w:t>
      </w:r>
      <w:r>
        <w:rPr>
          <w:rFonts w:hint="eastAsia" w:ascii="仿宋_GB2312" w:hAnsi="仿宋_GB2312" w:eastAsia="仿宋_GB2312" w:cs="仿宋_GB2312"/>
          <w:sz w:val="28"/>
          <w:szCs w:val="28"/>
          <w:highlight w:val="none"/>
          <w:lang w:eastAsia="zh-CN"/>
        </w:rPr>
        <w:t>永济市畜牧兽医发展中心</w:t>
      </w:r>
      <w:r>
        <w:rPr>
          <w:rFonts w:hint="eastAsia" w:ascii="仿宋_GB2312" w:hAnsi="仿宋_GB2312" w:eastAsia="仿宋_GB2312" w:cs="仿宋_GB2312"/>
          <w:sz w:val="28"/>
          <w:szCs w:val="28"/>
          <w:highlight w:val="none"/>
        </w:rPr>
        <w:t>202</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年部门整体绩效评价</w:t>
      </w:r>
      <w:r>
        <w:rPr>
          <w:rFonts w:hint="eastAsia" w:ascii="仿宋_GB2312" w:hAnsi="仿宋_GB2312" w:eastAsia="仿宋_GB2312" w:cs="仿宋_GB2312"/>
          <w:spacing w:val="-6"/>
          <w:sz w:val="28"/>
          <w:szCs w:val="28"/>
          <w:highlight w:val="none"/>
        </w:rPr>
        <w:t>服务对象</w:t>
      </w:r>
      <w:r>
        <w:rPr>
          <w:rFonts w:hint="eastAsia" w:ascii="仿宋_GB2312" w:hAnsi="仿宋_GB2312" w:eastAsia="仿宋_GB2312" w:cs="仿宋_GB2312"/>
          <w:sz w:val="28"/>
          <w:szCs w:val="28"/>
          <w:highlight w:val="none"/>
          <w:lang w:eastAsia="zh-CN"/>
        </w:rPr>
        <w:t>得分率</w:t>
      </w:r>
      <w:r>
        <w:rPr>
          <w:rFonts w:hint="eastAsia" w:ascii="仿宋_GB2312" w:hAnsi="仿宋_GB2312" w:eastAsia="仿宋_GB2312" w:cs="仿宋_GB2312"/>
          <w:sz w:val="28"/>
          <w:szCs w:val="28"/>
          <w:highlight w:val="none"/>
        </w:rPr>
        <w:t>为</w:t>
      </w:r>
      <w:r>
        <w:rPr>
          <w:rFonts w:hint="eastAsia" w:ascii="仿宋_GB2312" w:hAnsi="仿宋_GB2312" w:eastAsia="仿宋_GB2312" w:cs="仿宋_GB2312"/>
          <w:sz w:val="28"/>
          <w:szCs w:val="28"/>
          <w:highlight w:val="none"/>
          <w:lang w:val="en-US" w:eastAsia="zh-CN"/>
        </w:rPr>
        <w:t>94</w:t>
      </w:r>
      <w:r>
        <w:rPr>
          <w:rFonts w:hint="eastAsia" w:ascii="仿宋_GB2312" w:hAnsi="仿宋_GB2312" w:eastAsia="仿宋_GB2312" w:cs="仿宋_GB2312"/>
          <w:sz w:val="28"/>
          <w:szCs w:val="28"/>
          <w:highlight w:val="none"/>
        </w:rPr>
        <w:t>%。回答对该局整体工作、</w:t>
      </w:r>
      <w:r>
        <w:rPr>
          <w:rFonts w:hint="eastAsia" w:ascii="仿宋_GB2312" w:hAnsi="仿宋_GB2312" w:eastAsia="仿宋_GB2312" w:cs="仿宋_GB2312"/>
          <w:sz w:val="28"/>
          <w:szCs w:val="28"/>
          <w:highlight w:val="none"/>
          <w:lang w:eastAsia="zh-CN"/>
        </w:rPr>
        <w:t>监管力度</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安全保障措施</w:t>
      </w:r>
      <w:r>
        <w:rPr>
          <w:rFonts w:hint="eastAsia" w:ascii="仿宋_GB2312" w:hAnsi="仿宋_GB2312" w:eastAsia="仿宋_GB2312" w:cs="仿宋_GB2312"/>
          <w:sz w:val="28"/>
          <w:szCs w:val="28"/>
          <w:highlight w:val="none"/>
        </w:rPr>
        <w:t>等工作满意的情况见4-</w:t>
      </w: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w:t>
      </w:r>
    </w:p>
    <w:p w14:paraId="643AEDB2">
      <w:pPr>
        <w:keepNext w:val="0"/>
        <w:keepLines w:val="0"/>
        <w:pageBreakBefore w:val="0"/>
        <w:wordWrap/>
        <w:overflowPunct/>
        <w:topLinePunct w:val="0"/>
        <w:bidi w:val="0"/>
        <w:spacing w:line="520" w:lineRule="atLeast"/>
        <w:ind w:firstLine="562" w:firstLineChars="200"/>
        <w:jc w:val="center"/>
        <w:outlineLvl w:val="9"/>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表4-</w:t>
      </w:r>
      <w:r>
        <w:rPr>
          <w:rFonts w:hint="eastAsia" w:ascii="仿宋_GB2312" w:hAnsi="仿宋_GB2312" w:eastAsia="仿宋_GB2312" w:cs="仿宋_GB2312"/>
          <w:b/>
          <w:sz w:val="28"/>
          <w:szCs w:val="28"/>
          <w:lang w:val="en-US" w:eastAsia="zh-CN"/>
        </w:rPr>
        <w:t>6</w:t>
      </w:r>
      <w:r>
        <w:rPr>
          <w:rFonts w:hint="eastAsia" w:ascii="仿宋_GB2312" w:hAnsi="仿宋_GB2312" w:eastAsia="仿宋_GB2312" w:cs="仿宋_GB2312"/>
          <w:b/>
          <w:sz w:val="28"/>
          <w:szCs w:val="28"/>
        </w:rPr>
        <w:t xml:space="preserve"> 服务对象满意情况表</w:t>
      </w:r>
    </w:p>
    <w:tbl>
      <w:tblPr>
        <w:tblStyle w:val="20"/>
        <w:tblW w:w="8917"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9"/>
        <w:gridCol w:w="825"/>
        <w:gridCol w:w="720"/>
        <w:gridCol w:w="1065"/>
        <w:gridCol w:w="930"/>
        <w:gridCol w:w="945"/>
        <w:gridCol w:w="900"/>
        <w:gridCol w:w="1063"/>
      </w:tblGrid>
      <w:tr w14:paraId="6BBCC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trPr>
        <w:tc>
          <w:tcPr>
            <w:tcW w:w="2469" w:type="dxa"/>
            <w:noWrap w:val="0"/>
            <w:vAlign w:val="top"/>
          </w:tcPr>
          <w:p w14:paraId="16523B29">
            <w:pPr>
              <w:keepNext w:val="0"/>
              <w:keepLines w:val="0"/>
              <w:pageBreakBefore w:val="0"/>
              <w:wordWrap/>
              <w:overflowPunct/>
              <w:topLinePunct w:val="0"/>
              <w:bidi w:val="0"/>
              <w:spacing w:line="520" w:lineRule="atLeast"/>
              <w:jc w:val="center"/>
              <w:outlineLvl w:val="9"/>
              <w:rPr>
                <w:rFonts w:hint="eastAsia" w:ascii="宋体" w:hAnsi="宋体" w:eastAsia="宋体" w:cs="宋体"/>
                <w:b/>
                <w:bCs/>
                <w:sz w:val="20"/>
                <w:szCs w:val="20"/>
              </w:rPr>
            </w:pPr>
            <w:r>
              <w:rPr>
                <w:rFonts w:hint="eastAsia" w:ascii="宋体" w:hAnsi="宋体" w:eastAsia="宋体" w:cs="宋体"/>
                <w:b/>
                <w:bCs/>
                <w:sz w:val="20"/>
                <w:szCs w:val="20"/>
              </w:rPr>
              <w:t>题</w:t>
            </w:r>
            <w:r>
              <w:rPr>
                <w:rFonts w:hint="eastAsia" w:ascii="宋体" w:hAnsi="宋体" w:eastAsia="宋体" w:cs="宋体"/>
                <w:b/>
                <w:bCs/>
                <w:sz w:val="20"/>
                <w:szCs w:val="20"/>
                <w:lang w:val="en-US" w:eastAsia="zh-CN"/>
              </w:rPr>
              <w:t xml:space="preserve">  </w:t>
            </w:r>
            <w:r>
              <w:rPr>
                <w:rFonts w:hint="eastAsia" w:ascii="宋体" w:hAnsi="宋体" w:eastAsia="宋体" w:cs="宋体"/>
                <w:b/>
                <w:bCs/>
                <w:sz w:val="20"/>
                <w:szCs w:val="20"/>
              </w:rPr>
              <w:t>目</w:t>
            </w:r>
          </w:p>
        </w:tc>
        <w:tc>
          <w:tcPr>
            <w:tcW w:w="825" w:type="dxa"/>
            <w:noWrap w:val="0"/>
            <w:vAlign w:val="top"/>
          </w:tcPr>
          <w:p w14:paraId="17DE68B1">
            <w:pPr>
              <w:keepNext w:val="0"/>
              <w:keepLines w:val="0"/>
              <w:pageBreakBefore w:val="0"/>
              <w:wordWrap/>
              <w:overflowPunct/>
              <w:topLinePunct w:val="0"/>
              <w:bidi w:val="0"/>
              <w:spacing w:line="520" w:lineRule="atLeast"/>
              <w:jc w:val="center"/>
              <w:outlineLvl w:val="9"/>
              <w:rPr>
                <w:rFonts w:hint="eastAsia" w:ascii="宋体" w:hAnsi="宋体" w:eastAsia="宋体" w:cs="宋体"/>
                <w:b/>
                <w:bCs/>
                <w:sz w:val="20"/>
                <w:szCs w:val="20"/>
              </w:rPr>
            </w:pPr>
            <w:r>
              <w:rPr>
                <w:rFonts w:hint="eastAsia" w:ascii="宋体" w:hAnsi="宋体" w:eastAsia="宋体" w:cs="宋体"/>
                <w:b/>
                <w:bCs/>
                <w:sz w:val="20"/>
                <w:szCs w:val="20"/>
              </w:rPr>
              <w:t>有效卷</w:t>
            </w:r>
          </w:p>
        </w:tc>
        <w:tc>
          <w:tcPr>
            <w:tcW w:w="720" w:type="dxa"/>
            <w:noWrap w:val="0"/>
            <w:vAlign w:val="top"/>
          </w:tcPr>
          <w:p w14:paraId="3A55A89C">
            <w:pPr>
              <w:keepNext w:val="0"/>
              <w:keepLines w:val="0"/>
              <w:pageBreakBefore w:val="0"/>
              <w:wordWrap/>
              <w:overflowPunct/>
              <w:topLinePunct w:val="0"/>
              <w:bidi w:val="0"/>
              <w:spacing w:line="520" w:lineRule="atLeast"/>
              <w:jc w:val="center"/>
              <w:outlineLvl w:val="9"/>
              <w:rPr>
                <w:rFonts w:hint="eastAsia" w:ascii="宋体" w:hAnsi="宋体" w:eastAsia="宋体" w:cs="宋体"/>
                <w:b/>
                <w:bCs/>
                <w:sz w:val="20"/>
                <w:szCs w:val="20"/>
              </w:rPr>
            </w:pPr>
            <w:r>
              <w:rPr>
                <w:rFonts w:hint="eastAsia" w:ascii="宋体" w:hAnsi="宋体" w:eastAsia="宋体" w:cs="宋体"/>
                <w:b/>
                <w:bCs/>
                <w:sz w:val="20"/>
                <w:szCs w:val="20"/>
              </w:rPr>
              <w:t>满意</w:t>
            </w:r>
          </w:p>
        </w:tc>
        <w:tc>
          <w:tcPr>
            <w:tcW w:w="1065" w:type="dxa"/>
            <w:noWrap w:val="0"/>
            <w:vAlign w:val="top"/>
          </w:tcPr>
          <w:p w14:paraId="2E8E3FF1">
            <w:pPr>
              <w:keepNext w:val="0"/>
              <w:keepLines w:val="0"/>
              <w:pageBreakBefore w:val="0"/>
              <w:wordWrap/>
              <w:overflowPunct/>
              <w:topLinePunct w:val="0"/>
              <w:bidi w:val="0"/>
              <w:spacing w:line="520" w:lineRule="atLeast"/>
              <w:jc w:val="center"/>
              <w:outlineLvl w:val="9"/>
              <w:rPr>
                <w:rFonts w:hint="eastAsia" w:ascii="宋体" w:hAnsi="宋体" w:eastAsia="宋体" w:cs="宋体"/>
                <w:b/>
                <w:bCs/>
                <w:sz w:val="20"/>
                <w:szCs w:val="20"/>
              </w:rPr>
            </w:pPr>
            <w:r>
              <w:rPr>
                <w:rFonts w:hint="eastAsia" w:ascii="宋体" w:hAnsi="宋体" w:eastAsia="宋体" w:cs="宋体"/>
                <w:b/>
                <w:bCs/>
                <w:sz w:val="20"/>
                <w:szCs w:val="20"/>
              </w:rPr>
              <w:t>满意率</w:t>
            </w:r>
          </w:p>
        </w:tc>
        <w:tc>
          <w:tcPr>
            <w:tcW w:w="930" w:type="dxa"/>
            <w:noWrap w:val="0"/>
            <w:vAlign w:val="top"/>
          </w:tcPr>
          <w:p w14:paraId="2BB7DDFE">
            <w:pPr>
              <w:keepNext w:val="0"/>
              <w:keepLines w:val="0"/>
              <w:pageBreakBefore w:val="0"/>
              <w:wordWrap/>
              <w:overflowPunct/>
              <w:topLinePunct w:val="0"/>
              <w:bidi w:val="0"/>
              <w:spacing w:line="520" w:lineRule="atLeast"/>
              <w:jc w:val="center"/>
              <w:outlineLvl w:val="9"/>
              <w:rPr>
                <w:rFonts w:hint="eastAsia" w:ascii="宋体" w:hAnsi="宋体" w:eastAsia="宋体" w:cs="宋体"/>
                <w:b/>
                <w:bCs/>
                <w:sz w:val="20"/>
                <w:szCs w:val="20"/>
              </w:rPr>
            </w:pPr>
            <w:r>
              <w:rPr>
                <w:rFonts w:hint="eastAsia" w:ascii="宋体" w:hAnsi="宋体" w:eastAsia="宋体" w:cs="宋体"/>
                <w:b/>
                <w:bCs/>
                <w:sz w:val="20"/>
                <w:szCs w:val="20"/>
              </w:rPr>
              <w:t>一般</w:t>
            </w:r>
          </w:p>
        </w:tc>
        <w:tc>
          <w:tcPr>
            <w:tcW w:w="945" w:type="dxa"/>
            <w:noWrap w:val="0"/>
            <w:vAlign w:val="top"/>
          </w:tcPr>
          <w:p w14:paraId="423CD34E">
            <w:pPr>
              <w:keepNext w:val="0"/>
              <w:keepLines w:val="0"/>
              <w:pageBreakBefore w:val="0"/>
              <w:wordWrap/>
              <w:overflowPunct/>
              <w:topLinePunct w:val="0"/>
              <w:bidi w:val="0"/>
              <w:spacing w:line="520" w:lineRule="atLeast"/>
              <w:jc w:val="center"/>
              <w:outlineLvl w:val="9"/>
              <w:rPr>
                <w:rFonts w:hint="eastAsia" w:ascii="宋体" w:hAnsi="宋体" w:eastAsia="宋体" w:cs="宋体"/>
                <w:b/>
                <w:bCs/>
                <w:sz w:val="20"/>
                <w:szCs w:val="20"/>
              </w:rPr>
            </w:pPr>
            <w:r>
              <w:rPr>
                <w:rFonts w:hint="eastAsia" w:ascii="宋体" w:hAnsi="宋体" w:eastAsia="宋体" w:cs="宋体"/>
                <w:b/>
                <w:bCs/>
                <w:sz w:val="20"/>
                <w:szCs w:val="20"/>
              </w:rPr>
              <w:t>一般率</w:t>
            </w:r>
          </w:p>
        </w:tc>
        <w:tc>
          <w:tcPr>
            <w:tcW w:w="900" w:type="dxa"/>
            <w:noWrap w:val="0"/>
            <w:vAlign w:val="top"/>
          </w:tcPr>
          <w:p w14:paraId="14AD5A67">
            <w:pPr>
              <w:keepNext w:val="0"/>
              <w:keepLines w:val="0"/>
              <w:pageBreakBefore w:val="0"/>
              <w:wordWrap/>
              <w:overflowPunct/>
              <w:topLinePunct w:val="0"/>
              <w:bidi w:val="0"/>
              <w:spacing w:line="520" w:lineRule="atLeast"/>
              <w:jc w:val="center"/>
              <w:outlineLvl w:val="9"/>
              <w:rPr>
                <w:rFonts w:hint="eastAsia" w:ascii="宋体" w:hAnsi="宋体" w:eastAsia="宋体" w:cs="宋体"/>
                <w:b/>
                <w:bCs/>
                <w:sz w:val="20"/>
                <w:szCs w:val="20"/>
              </w:rPr>
            </w:pPr>
            <w:r>
              <w:rPr>
                <w:rFonts w:hint="eastAsia" w:ascii="宋体" w:hAnsi="宋体" w:eastAsia="宋体" w:cs="宋体"/>
                <w:b/>
                <w:bCs/>
                <w:sz w:val="20"/>
                <w:szCs w:val="20"/>
              </w:rPr>
              <w:t>不满意</w:t>
            </w:r>
          </w:p>
        </w:tc>
        <w:tc>
          <w:tcPr>
            <w:tcW w:w="1063" w:type="dxa"/>
            <w:noWrap w:val="0"/>
            <w:vAlign w:val="top"/>
          </w:tcPr>
          <w:p w14:paraId="638BF36C">
            <w:pPr>
              <w:keepNext w:val="0"/>
              <w:keepLines w:val="0"/>
              <w:pageBreakBefore w:val="0"/>
              <w:wordWrap/>
              <w:overflowPunct/>
              <w:topLinePunct w:val="0"/>
              <w:bidi w:val="0"/>
              <w:spacing w:line="520" w:lineRule="atLeast"/>
              <w:jc w:val="center"/>
              <w:outlineLvl w:val="9"/>
              <w:rPr>
                <w:rFonts w:hint="eastAsia" w:ascii="宋体" w:hAnsi="宋体" w:eastAsia="宋体" w:cs="宋体"/>
                <w:b/>
                <w:bCs/>
                <w:sz w:val="20"/>
                <w:szCs w:val="20"/>
              </w:rPr>
            </w:pPr>
            <w:r>
              <w:rPr>
                <w:rFonts w:hint="eastAsia" w:ascii="宋体" w:hAnsi="宋体" w:eastAsia="宋体" w:cs="宋体"/>
                <w:b/>
                <w:bCs/>
                <w:sz w:val="20"/>
                <w:szCs w:val="20"/>
              </w:rPr>
              <w:t>不满意率</w:t>
            </w:r>
          </w:p>
        </w:tc>
      </w:tr>
      <w:tr w14:paraId="44E78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trPr>
        <w:tc>
          <w:tcPr>
            <w:tcW w:w="2469" w:type="dxa"/>
            <w:noWrap w:val="0"/>
            <w:vAlign w:val="top"/>
          </w:tcPr>
          <w:p w14:paraId="0B454679">
            <w:pPr>
              <w:keepNext w:val="0"/>
              <w:keepLines w:val="0"/>
              <w:pageBreakBefore w:val="0"/>
              <w:wordWrap/>
              <w:overflowPunct/>
              <w:topLinePunct w:val="0"/>
              <w:bidi w:val="0"/>
              <w:spacing w:line="520" w:lineRule="atLeast"/>
              <w:outlineLvl w:val="9"/>
              <w:rPr>
                <w:rFonts w:hint="eastAsia" w:ascii="宋体" w:hAnsi="宋体" w:eastAsia="宋体" w:cs="宋体"/>
                <w:b w:val="0"/>
                <w:bCs/>
                <w:kern w:val="2"/>
                <w:sz w:val="20"/>
                <w:szCs w:val="20"/>
                <w:highlight w:val="none"/>
                <w:lang w:val="en-US" w:eastAsia="zh-CN" w:bidi="ar-SA"/>
              </w:rPr>
            </w:pPr>
            <w:r>
              <w:rPr>
                <w:rFonts w:hint="eastAsia" w:ascii="宋体" w:hAnsi="宋体" w:cs="宋体"/>
                <w:b w:val="0"/>
                <w:bCs/>
                <w:sz w:val="20"/>
                <w:szCs w:val="20"/>
                <w:highlight w:val="none"/>
                <w:lang w:eastAsia="zh-CN"/>
              </w:rPr>
              <w:t>动物疫情监测</w:t>
            </w:r>
          </w:p>
        </w:tc>
        <w:tc>
          <w:tcPr>
            <w:tcW w:w="825" w:type="dxa"/>
            <w:noWrap w:val="0"/>
            <w:vAlign w:val="center"/>
          </w:tcPr>
          <w:p w14:paraId="4F870F20">
            <w:pPr>
              <w:keepNext w:val="0"/>
              <w:keepLines w:val="0"/>
              <w:pageBreakBefore w:val="0"/>
              <w:wordWrap/>
              <w:overflowPunct/>
              <w:topLinePunct w:val="0"/>
              <w:bidi w:val="0"/>
              <w:spacing w:line="520" w:lineRule="atLeast"/>
              <w:jc w:val="center"/>
              <w:outlineLvl w:val="9"/>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80</w:t>
            </w:r>
          </w:p>
        </w:tc>
        <w:tc>
          <w:tcPr>
            <w:tcW w:w="720" w:type="dxa"/>
            <w:noWrap w:val="0"/>
            <w:vAlign w:val="center"/>
          </w:tcPr>
          <w:p w14:paraId="0E68776B">
            <w:pPr>
              <w:keepNext w:val="0"/>
              <w:keepLines w:val="0"/>
              <w:pageBreakBefore w:val="0"/>
              <w:wordWrap/>
              <w:overflowPunct/>
              <w:topLinePunct w:val="0"/>
              <w:bidi w:val="0"/>
              <w:spacing w:line="520" w:lineRule="atLeast"/>
              <w:jc w:val="center"/>
              <w:outlineLvl w:val="9"/>
              <w:rPr>
                <w:rFonts w:hint="default"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76</w:t>
            </w:r>
          </w:p>
        </w:tc>
        <w:tc>
          <w:tcPr>
            <w:tcW w:w="1065" w:type="dxa"/>
            <w:noWrap w:val="0"/>
            <w:vAlign w:val="center"/>
          </w:tcPr>
          <w:p w14:paraId="35F4F7CC">
            <w:pPr>
              <w:keepNext w:val="0"/>
              <w:keepLines w:val="0"/>
              <w:pageBreakBefore w:val="0"/>
              <w:wordWrap/>
              <w:overflowPunct/>
              <w:topLinePunct w:val="0"/>
              <w:bidi w:val="0"/>
              <w:spacing w:line="520" w:lineRule="atLeast"/>
              <w:jc w:val="center"/>
              <w:outlineLvl w:val="9"/>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95</w:t>
            </w:r>
            <w:r>
              <w:rPr>
                <w:rFonts w:hint="eastAsia" w:ascii="宋体" w:hAnsi="宋体" w:eastAsia="宋体" w:cs="宋体"/>
                <w:sz w:val="20"/>
                <w:szCs w:val="20"/>
                <w:highlight w:val="none"/>
                <w:lang w:val="en-US" w:eastAsia="zh-CN"/>
              </w:rPr>
              <w:t>%</w:t>
            </w:r>
          </w:p>
        </w:tc>
        <w:tc>
          <w:tcPr>
            <w:tcW w:w="930" w:type="dxa"/>
            <w:noWrap w:val="0"/>
            <w:vAlign w:val="center"/>
          </w:tcPr>
          <w:p w14:paraId="74E33D70">
            <w:pPr>
              <w:keepNext w:val="0"/>
              <w:keepLines w:val="0"/>
              <w:pageBreakBefore w:val="0"/>
              <w:wordWrap/>
              <w:overflowPunct/>
              <w:topLinePunct w:val="0"/>
              <w:bidi w:val="0"/>
              <w:spacing w:line="520" w:lineRule="atLeast"/>
              <w:jc w:val="center"/>
              <w:outlineLvl w:val="9"/>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4</w:t>
            </w:r>
          </w:p>
        </w:tc>
        <w:tc>
          <w:tcPr>
            <w:tcW w:w="945" w:type="dxa"/>
            <w:noWrap w:val="0"/>
            <w:vAlign w:val="center"/>
          </w:tcPr>
          <w:p w14:paraId="052426C0">
            <w:pPr>
              <w:keepNext w:val="0"/>
              <w:keepLines w:val="0"/>
              <w:pageBreakBefore w:val="0"/>
              <w:wordWrap/>
              <w:overflowPunct/>
              <w:topLinePunct w:val="0"/>
              <w:bidi w:val="0"/>
              <w:spacing w:line="520" w:lineRule="atLeast"/>
              <w:jc w:val="center"/>
              <w:outlineLvl w:val="9"/>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5</w:t>
            </w:r>
            <w:r>
              <w:rPr>
                <w:rFonts w:hint="eastAsia" w:ascii="宋体" w:hAnsi="宋体" w:eastAsia="宋体" w:cs="宋体"/>
                <w:sz w:val="20"/>
                <w:szCs w:val="20"/>
                <w:highlight w:val="none"/>
              </w:rPr>
              <w:t>%</w:t>
            </w:r>
          </w:p>
        </w:tc>
        <w:tc>
          <w:tcPr>
            <w:tcW w:w="900" w:type="dxa"/>
            <w:noWrap w:val="0"/>
            <w:vAlign w:val="center"/>
          </w:tcPr>
          <w:p w14:paraId="437DAEFF">
            <w:pPr>
              <w:keepNext w:val="0"/>
              <w:keepLines w:val="0"/>
              <w:pageBreakBefore w:val="0"/>
              <w:wordWrap/>
              <w:overflowPunct/>
              <w:topLinePunct w:val="0"/>
              <w:bidi w:val="0"/>
              <w:spacing w:line="520" w:lineRule="atLeast"/>
              <w:jc w:val="center"/>
              <w:outlineLvl w:val="9"/>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0</w:t>
            </w:r>
          </w:p>
        </w:tc>
        <w:tc>
          <w:tcPr>
            <w:tcW w:w="1063" w:type="dxa"/>
            <w:noWrap w:val="0"/>
            <w:vAlign w:val="center"/>
          </w:tcPr>
          <w:p w14:paraId="5D54D1DD">
            <w:pPr>
              <w:keepNext w:val="0"/>
              <w:keepLines w:val="0"/>
              <w:pageBreakBefore w:val="0"/>
              <w:wordWrap/>
              <w:overflowPunct/>
              <w:topLinePunct w:val="0"/>
              <w:bidi w:val="0"/>
              <w:spacing w:line="520" w:lineRule="atLeast"/>
              <w:jc w:val="center"/>
              <w:outlineLvl w:val="9"/>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0%</w:t>
            </w:r>
          </w:p>
        </w:tc>
      </w:tr>
      <w:tr w14:paraId="51A45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trPr>
        <w:tc>
          <w:tcPr>
            <w:tcW w:w="2469" w:type="dxa"/>
            <w:noWrap w:val="0"/>
            <w:vAlign w:val="center"/>
          </w:tcPr>
          <w:p w14:paraId="37DFED12">
            <w:pPr>
              <w:keepNext w:val="0"/>
              <w:keepLines w:val="0"/>
              <w:pageBreakBefore w:val="0"/>
              <w:wordWrap/>
              <w:overflowPunct/>
              <w:topLinePunct w:val="0"/>
              <w:bidi w:val="0"/>
              <w:spacing w:line="520" w:lineRule="atLeast"/>
              <w:jc w:val="both"/>
              <w:outlineLvl w:val="9"/>
              <w:rPr>
                <w:rFonts w:hint="eastAsia" w:ascii="宋体" w:hAnsi="宋体" w:eastAsia="宋体" w:cs="宋体"/>
                <w:b w:val="0"/>
                <w:bCs/>
                <w:kern w:val="2"/>
                <w:sz w:val="20"/>
                <w:szCs w:val="20"/>
                <w:highlight w:val="none"/>
                <w:lang w:val="en-US" w:eastAsia="zh-CN" w:bidi="ar-SA"/>
              </w:rPr>
            </w:pPr>
            <w:r>
              <w:rPr>
                <w:rFonts w:hint="eastAsia" w:ascii="宋体" w:hAnsi="宋体" w:cs="宋体"/>
                <w:b w:val="0"/>
                <w:bCs/>
                <w:sz w:val="20"/>
                <w:szCs w:val="20"/>
                <w:highlight w:val="none"/>
                <w:lang w:eastAsia="zh-CN"/>
              </w:rPr>
              <w:t>新技术、新品种培育工作</w:t>
            </w:r>
          </w:p>
        </w:tc>
        <w:tc>
          <w:tcPr>
            <w:tcW w:w="825" w:type="dxa"/>
            <w:noWrap w:val="0"/>
            <w:vAlign w:val="center"/>
          </w:tcPr>
          <w:p w14:paraId="7AA5CB18">
            <w:pPr>
              <w:keepNext w:val="0"/>
              <w:keepLines w:val="0"/>
              <w:pageBreakBefore w:val="0"/>
              <w:wordWrap/>
              <w:overflowPunct/>
              <w:topLinePunct w:val="0"/>
              <w:bidi w:val="0"/>
              <w:spacing w:line="520" w:lineRule="atLeast"/>
              <w:jc w:val="center"/>
              <w:outlineLvl w:val="9"/>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80</w:t>
            </w:r>
          </w:p>
        </w:tc>
        <w:tc>
          <w:tcPr>
            <w:tcW w:w="720" w:type="dxa"/>
            <w:noWrap w:val="0"/>
            <w:vAlign w:val="center"/>
          </w:tcPr>
          <w:p w14:paraId="1AEE2B86">
            <w:pPr>
              <w:keepNext w:val="0"/>
              <w:keepLines w:val="0"/>
              <w:pageBreakBefore w:val="0"/>
              <w:wordWrap/>
              <w:overflowPunct/>
              <w:topLinePunct w:val="0"/>
              <w:bidi w:val="0"/>
              <w:spacing w:line="520" w:lineRule="atLeast"/>
              <w:jc w:val="center"/>
              <w:outlineLvl w:val="9"/>
              <w:rPr>
                <w:rFonts w:hint="default"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72</w:t>
            </w:r>
          </w:p>
        </w:tc>
        <w:tc>
          <w:tcPr>
            <w:tcW w:w="1065" w:type="dxa"/>
            <w:noWrap w:val="0"/>
            <w:vAlign w:val="center"/>
          </w:tcPr>
          <w:p w14:paraId="2286C13C">
            <w:pPr>
              <w:keepNext w:val="0"/>
              <w:keepLines w:val="0"/>
              <w:pageBreakBefore w:val="0"/>
              <w:wordWrap/>
              <w:overflowPunct/>
              <w:topLinePunct w:val="0"/>
              <w:bidi w:val="0"/>
              <w:spacing w:line="520" w:lineRule="atLeast"/>
              <w:jc w:val="center"/>
              <w:outlineLvl w:val="9"/>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90</w:t>
            </w:r>
            <w:r>
              <w:rPr>
                <w:rFonts w:hint="eastAsia" w:ascii="宋体" w:hAnsi="宋体" w:eastAsia="宋体" w:cs="宋体"/>
                <w:sz w:val="20"/>
                <w:szCs w:val="20"/>
                <w:highlight w:val="none"/>
                <w:lang w:val="en-US" w:eastAsia="zh-CN"/>
              </w:rPr>
              <w:t>%</w:t>
            </w:r>
          </w:p>
        </w:tc>
        <w:tc>
          <w:tcPr>
            <w:tcW w:w="930" w:type="dxa"/>
            <w:noWrap w:val="0"/>
            <w:vAlign w:val="center"/>
          </w:tcPr>
          <w:p w14:paraId="0E4B4648">
            <w:pPr>
              <w:keepNext w:val="0"/>
              <w:keepLines w:val="0"/>
              <w:pageBreakBefore w:val="0"/>
              <w:wordWrap/>
              <w:overflowPunct/>
              <w:topLinePunct w:val="0"/>
              <w:bidi w:val="0"/>
              <w:spacing w:line="520" w:lineRule="atLeast"/>
              <w:jc w:val="center"/>
              <w:outlineLvl w:val="9"/>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8</w:t>
            </w:r>
          </w:p>
        </w:tc>
        <w:tc>
          <w:tcPr>
            <w:tcW w:w="945" w:type="dxa"/>
            <w:noWrap w:val="0"/>
            <w:vAlign w:val="center"/>
          </w:tcPr>
          <w:p w14:paraId="56956AB4">
            <w:pPr>
              <w:keepNext w:val="0"/>
              <w:keepLines w:val="0"/>
              <w:pageBreakBefore w:val="0"/>
              <w:wordWrap/>
              <w:overflowPunct/>
              <w:topLinePunct w:val="0"/>
              <w:bidi w:val="0"/>
              <w:spacing w:line="520" w:lineRule="atLeast"/>
              <w:jc w:val="center"/>
              <w:outlineLvl w:val="9"/>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10%</w:t>
            </w:r>
          </w:p>
        </w:tc>
        <w:tc>
          <w:tcPr>
            <w:tcW w:w="900" w:type="dxa"/>
            <w:noWrap w:val="0"/>
            <w:vAlign w:val="center"/>
          </w:tcPr>
          <w:p w14:paraId="526BE5FD">
            <w:pPr>
              <w:keepNext w:val="0"/>
              <w:keepLines w:val="0"/>
              <w:pageBreakBefore w:val="0"/>
              <w:wordWrap/>
              <w:overflowPunct/>
              <w:topLinePunct w:val="0"/>
              <w:bidi w:val="0"/>
              <w:spacing w:line="520" w:lineRule="atLeast"/>
              <w:jc w:val="center"/>
              <w:outlineLvl w:val="9"/>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0</w:t>
            </w:r>
          </w:p>
        </w:tc>
        <w:tc>
          <w:tcPr>
            <w:tcW w:w="1063" w:type="dxa"/>
            <w:noWrap w:val="0"/>
            <w:vAlign w:val="center"/>
          </w:tcPr>
          <w:p w14:paraId="38FC29E9">
            <w:pPr>
              <w:keepNext w:val="0"/>
              <w:keepLines w:val="0"/>
              <w:pageBreakBefore w:val="0"/>
              <w:wordWrap/>
              <w:overflowPunct/>
              <w:topLinePunct w:val="0"/>
              <w:bidi w:val="0"/>
              <w:spacing w:line="520" w:lineRule="atLeast"/>
              <w:jc w:val="center"/>
              <w:outlineLvl w:val="9"/>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0%</w:t>
            </w:r>
          </w:p>
        </w:tc>
      </w:tr>
      <w:tr w14:paraId="57DD5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trPr>
        <w:tc>
          <w:tcPr>
            <w:tcW w:w="2469" w:type="dxa"/>
            <w:noWrap w:val="0"/>
            <w:vAlign w:val="center"/>
          </w:tcPr>
          <w:p w14:paraId="3184D001">
            <w:pPr>
              <w:keepNext w:val="0"/>
              <w:keepLines w:val="0"/>
              <w:pageBreakBefore w:val="0"/>
              <w:wordWrap/>
              <w:overflowPunct/>
              <w:topLinePunct w:val="0"/>
              <w:bidi w:val="0"/>
              <w:spacing w:line="520" w:lineRule="atLeast"/>
              <w:outlineLvl w:val="9"/>
              <w:rPr>
                <w:rFonts w:hint="eastAsia" w:ascii="宋体" w:hAnsi="宋体" w:eastAsia="宋体" w:cs="宋体"/>
                <w:b w:val="0"/>
                <w:bCs/>
                <w:sz w:val="20"/>
                <w:szCs w:val="20"/>
                <w:highlight w:val="none"/>
                <w:lang w:val="en-US" w:eastAsia="zh-CN"/>
              </w:rPr>
            </w:pPr>
            <w:r>
              <w:rPr>
                <w:rFonts w:hint="eastAsia" w:ascii="宋体" w:hAnsi="宋体" w:cs="宋体"/>
                <w:b w:val="0"/>
                <w:bCs/>
                <w:sz w:val="20"/>
                <w:szCs w:val="20"/>
                <w:highlight w:val="none"/>
                <w:lang w:eastAsia="zh-CN"/>
              </w:rPr>
              <w:t>动物强制免疫工作</w:t>
            </w:r>
          </w:p>
        </w:tc>
        <w:tc>
          <w:tcPr>
            <w:tcW w:w="825" w:type="dxa"/>
            <w:noWrap w:val="0"/>
            <w:vAlign w:val="top"/>
          </w:tcPr>
          <w:p w14:paraId="37A4DA86">
            <w:pPr>
              <w:keepNext w:val="0"/>
              <w:keepLines w:val="0"/>
              <w:pageBreakBefore w:val="0"/>
              <w:wordWrap/>
              <w:overflowPunct/>
              <w:topLinePunct w:val="0"/>
              <w:bidi w:val="0"/>
              <w:spacing w:line="520" w:lineRule="atLeast"/>
              <w:jc w:val="center"/>
              <w:outlineLvl w:val="9"/>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80</w:t>
            </w:r>
          </w:p>
        </w:tc>
        <w:tc>
          <w:tcPr>
            <w:tcW w:w="720" w:type="dxa"/>
            <w:noWrap w:val="0"/>
            <w:vAlign w:val="top"/>
          </w:tcPr>
          <w:p w14:paraId="279DEB4A">
            <w:pPr>
              <w:keepNext w:val="0"/>
              <w:keepLines w:val="0"/>
              <w:pageBreakBefore w:val="0"/>
              <w:wordWrap/>
              <w:overflowPunct/>
              <w:topLinePunct w:val="0"/>
              <w:bidi w:val="0"/>
              <w:spacing w:line="520" w:lineRule="atLeast"/>
              <w:jc w:val="center"/>
              <w:outlineLvl w:val="9"/>
              <w:rPr>
                <w:rFonts w:hint="default"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76</w:t>
            </w:r>
          </w:p>
        </w:tc>
        <w:tc>
          <w:tcPr>
            <w:tcW w:w="1065" w:type="dxa"/>
            <w:noWrap w:val="0"/>
            <w:vAlign w:val="top"/>
          </w:tcPr>
          <w:p w14:paraId="63A7025A">
            <w:pPr>
              <w:keepNext w:val="0"/>
              <w:keepLines w:val="0"/>
              <w:pageBreakBefore w:val="0"/>
              <w:wordWrap/>
              <w:overflowPunct/>
              <w:topLinePunct w:val="0"/>
              <w:bidi w:val="0"/>
              <w:spacing w:line="520" w:lineRule="atLeast"/>
              <w:jc w:val="center"/>
              <w:outlineLvl w:val="9"/>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95</w:t>
            </w:r>
            <w:r>
              <w:rPr>
                <w:rFonts w:hint="eastAsia" w:ascii="宋体" w:hAnsi="宋体" w:eastAsia="宋体" w:cs="宋体"/>
                <w:sz w:val="20"/>
                <w:szCs w:val="20"/>
                <w:highlight w:val="none"/>
              </w:rPr>
              <w:t>%</w:t>
            </w:r>
          </w:p>
        </w:tc>
        <w:tc>
          <w:tcPr>
            <w:tcW w:w="930" w:type="dxa"/>
            <w:noWrap w:val="0"/>
            <w:vAlign w:val="top"/>
          </w:tcPr>
          <w:p w14:paraId="322D52E1">
            <w:pPr>
              <w:keepNext w:val="0"/>
              <w:keepLines w:val="0"/>
              <w:pageBreakBefore w:val="0"/>
              <w:wordWrap/>
              <w:overflowPunct/>
              <w:topLinePunct w:val="0"/>
              <w:bidi w:val="0"/>
              <w:spacing w:line="520" w:lineRule="atLeast"/>
              <w:jc w:val="center"/>
              <w:outlineLvl w:val="9"/>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4</w:t>
            </w:r>
          </w:p>
        </w:tc>
        <w:tc>
          <w:tcPr>
            <w:tcW w:w="945" w:type="dxa"/>
            <w:noWrap w:val="0"/>
            <w:vAlign w:val="top"/>
          </w:tcPr>
          <w:p w14:paraId="53CBB223">
            <w:pPr>
              <w:keepNext w:val="0"/>
              <w:keepLines w:val="0"/>
              <w:pageBreakBefore w:val="0"/>
              <w:wordWrap/>
              <w:overflowPunct/>
              <w:topLinePunct w:val="0"/>
              <w:bidi w:val="0"/>
              <w:spacing w:line="520" w:lineRule="atLeast"/>
              <w:jc w:val="center"/>
              <w:outlineLvl w:val="9"/>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5</w:t>
            </w:r>
            <w:r>
              <w:rPr>
                <w:rFonts w:hint="eastAsia" w:ascii="宋体" w:hAnsi="宋体" w:eastAsia="宋体" w:cs="宋体"/>
                <w:sz w:val="20"/>
                <w:szCs w:val="20"/>
                <w:highlight w:val="none"/>
              </w:rPr>
              <w:t>%</w:t>
            </w:r>
          </w:p>
        </w:tc>
        <w:tc>
          <w:tcPr>
            <w:tcW w:w="900" w:type="dxa"/>
            <w:noWrap w:val="0"/>
            <w:vAlign w:val="top"/>
          </w:tcPr>
          <w:p w14:paraId="36B3CA19">
            <w:pPr>
              <w:keepNext w:val="0"/>
              <w:keepLines w:val="0"/>
              <w:pageBreakBefore w:val="0"/>
              <w:wordWrap/>
              <w:overflowPunct/>
              <w:topLinePunct w:val="0"/>
              <w:bidi w:val="0"/>
              <w:spacing w:line="520" w:lineRule="atLeast"/>
              <w:jc w:val="center"/>
              <w:outlineLvl w:val="9"/>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0</w:t>
            </w:r>
          </w:p>
        </w:tc>
        <w:tc>
          <w:tcPr>
            <w:tcW w:w="1063" w:type="dxa"/>
            <w:noWrap w:val="0"/>
            <w:vAlign w:val="top"/>
          </w:tcPr>
          <w:p w14:paraId="2F738CD7">
            <w:pPr>
              <w:keepNext w:val="0"/>
              <w:keepLines w:val="0"/>
              <w:pageBreakBefore w:val="0"/>
              <w:wordWrap/>
              <w:overflowPunct/>
              <w:topLinePunct w:val="0"/>
              <w:bidi w:val="0"/>
              <w:spacing w:line="520" w:lineRule="atLeast"/>
              <w:jc w:val="center"/>
              <w:outlineLvl w:val="9"/>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0</w:t>
            </w:r>
            <w:r>
              <w:rPr>
                <w:rFonts w:hint="eastAsia" w:ascii="宋体" w:hAnsi="宋体" w:eastAsia="宋体" w:cs="宋体"/>
                <w:sz w:val="20"/>
                <w:szCs w:val="20"/>
                <w:highlight w:val="none"/>
              </w:rPr>
              <w:t>%</w:t>
            </w:r>
          </w:p>
        </w:tc>
      </w:tr>
      <w:tr w14:paraId="3FA47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trPr>
        <w:tc>
          <w:tcPr>
            <w:tcW w:w="2469" w:type="dxa"/>
            <w:noWrap w:val="0"/>
            <w:vAlign w:val="center"/>
          </w:tcPr>
          <w:p w14:paraId="7E75B856">
            <w:pPr>
              <w:keepNext w:val="0"/>
              <w:keepLines w:val="0"/>
              <w:pageBreakBefore w:val="0"/>
              <w:wordWrap/>
              <w:overflowPunct/>
              <w:topLinePunct w:val="0"/>
              <w:bidi w:val="0"/>
              <w:spacing w:line="520" w:lineRule="atLeast"/>
              <w:outlineLvl w:val="9"/>
              <w:rPr>
                <w:rFonts w:hint="eastAsia" w:ascii="宋体" w:hAnsi="宋体" w:cs="宋体"/>
                <w:b w:val="0"/>
                <w:bCs/>
                <w:sz w:val="20"/>
                <w:szCs w:val="20"/>
                <w:highlight w:val="none"/>
                <w:lang w:eastAsia="zh-CN"/>
              </w:rPr>
            </w:pPr>
            <w:r>
              <w:rPr>
                <w:rFonts w:hint="eastAsia" w:ascii="宋体" w:hAnsi="宋体" w:cs="宋体"/>
                <w:b w:val="0"/>
                <w:bCs/>
                <w:sz w:val="20"/>
                <w:szCs w:val="20"/>
                <w:highlight w:val="none"/>
                <w:lang w:eastAsia="zh-CN"/>
              </w:rPr>
              <w:t>饲料监管执行力度</w:t>
            </w:r>
          </w:p>
        </w:tc>
        <w:tc>
          <w:tcPr>
            <w:tcW w:w="825" w:type="dxa"/>
            <w:noWrap w:val="0"/>
            <w:vAlign w:val="top"/>
          </w:tcPr>
          <w:p w14:paraId="41BF27F5">
            <w:pPr>
              <w:keepNext w:val="0"/>
              <w:keepLines w:val="0"/>
              <w:pageBreakBefore w:val="0"/>
              <w:wordWrap/>
              <w:overflowPunct/>
              <w:topLinePunct w:val="0"/>
              <w:bidi w:val="0"/>
              <w:spacing w:line="520" w:lineRule="atLeast"/>
              <w:jc w:val="center"/>
              <w:outlineLvl w:val="9"/>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80</w:t>
            </w:r>
          </w:p>
        </w:tc>
        <w:tc>
          <w:tcPr>
            <w:tcW w:w="720" w:type="dxa"/>
            <w:noWrap w:val="0"/>
            <w:vAlign w:val="top"/>
          </w:tcPr>
          <w:p w14:paraId="62C6E512">
            <w:pPr>
              <w:keepNext w:val="0"/>
              <w:keepLines w:val="0"/>
              <w:pageBreakBefore w:val="0"/>
              <w:wordWrap/>
              <w:overflowPunct/>
              <w:topLinePunct w:val="0"/>
              <w:bidi w:val="0"/>
              <w:spacing w:line="520" w:lineRule="atLeast"/>
              <w:jc w:val="center"/>
              <w:outlineLvl w:val="9"/>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76</w:t>
            </w:r>
          </w:p>
        </w:tc>
        <w:tc>
          <w:tcPr>
            <w:tcW w:w="1065" w:type="dxa"/>
            <w:noWrap w:val="0"/>
            <w:vAlign w:val="top"/>
          </w:tcPr>
          <w:p w14:paraId="46927912">
            <w:pPr>
              <w:keepNext w:val="0"/>
              <w:keepLines w:val="0"/>
              <w:pageBreakBefore w:val="0"/>
              <w:wordWrap/>
              <w:overflowPunct/>
              <w:topLinePunct w:val="0"/>
              <w:bidi w:val="0"/>
              <w:spacing w:line="520" w:lineRule="atLeast"/>
              <w:jc w:val="center"/>
              <w:outlineLvl w:val="9"/>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95%</w:t>
            </w:r>
          </w:p>
        </w:tc>
        <w:tc>
          <w:tcPr>
            <w:tcW w:w="930" w:type="dxa"/>
            <w:noWrap w:val="0"/>
            <w:vAlign w:val="top"/>
          </w:tcPr>
          <w:p w14:paraId="2004B898">
            <w:pPr>
              <w:keepNext w:val="0"/>
              <w:keepLines w:val="0"/>
              <w:pageBreakBefore w:val="0"/>
              <w:wordWrap/>
              <w:overflowPunct/>
              <w:topLinePunct w:val="0"/>
              <w:bidi w:val="0"/>
              <w:spacing w:line="520" w:lineRule="atLeast"/>
              <w:jc w:val="center"/>
              <w:outlineLvl w:val="9"/>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4</w:t>
            </w:r>
          </w:p>
        </w:tc>
        <w:tc>
          <w:tcPr>
            <w:tcW w:w="945" w:type="dxa"/>
            <w:noWrap w:val="0"/>
            <w:vAlign w:val="top"/>
          </w:tcPr>
          <w:p w14:paraId="40428431">
            <w:pPr>
              <w:keepNext w:val="0"/>
              <w:keepLines w:val="0"/>
              <w:pageBreakBefore w:val="0"/>
              <w:wordWrap/>
              <w:overflowPunct/>
              <w:topLinePunct w:val="0"/>
              <w:bidi w:val="0"/>
              <w:spacing w:line="520" w:lineRule="atLeast"/>
              <w:jc w:val="center"/>
              <w:outlineLvl w:val="9"/>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5%</w:t>
            </w:r>
          </w:p>
        </w:tc>
        <w:tc>
          <w:tcPr>
            <w:tcW w:w="900" w:type="dxa"/>
            <w:noWrap w:val="0"/>
            <w:vAlign w:val="top"/>
          </w:tcPr>
          <w:p w14:paraId="6FFCE87B">
            <w:pPr>
              <w:keepNext w:val="0"/>
              <w:keepLines w:val="0"/>
              <w:pageBreakBefore w:val="0"/>
              <w:wordWrap/>
              <w:overflowPunct/>
              <w:topLinePunct w:val="0"/>
              <w:bidi w:val="0"/>
              <w:spacing w:line="520" w:lineRule="atLeast"/>
              <w:jc w:val="center"/>
              <w:outlineLvl w:val="9"/>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0</w:t>
            </w:r>
          </w:p>
        </w:tc>
        <w:tc>
          <w:tcPr>
            <w:tcW w:w="1063" w:type="dxa"/>
            <w:noWrap w:val="0"/>
            <w:vAlign w:val="top"/>
          </w:tcPr>
          <w:p w14:paraId="7DC4A1DC">
            <w:pPr>
              <w:keepNext w:val="0"/>
              <w:keepLines w:val="0"/>
              <w:pageBreakBefore w:val="0"/>
              <w:wordWrap/>
              <w:overflowPunct/>
              <w:topLinePunct w:val="0"/>
              <w:bidi w:val="0"/>
              <w:spacing w:line="520" w:lineRule="atLeast"/>
              <w:jc w:val="center"/>
              <w:outlineLvl w:val="9"/>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0%</w:t>
            </w:r>
          </w:p>
        </w:tc>
      </w:tr>
      <w:tr w14:paraId="74C6F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trPr>
        <w:tc>
          <w:tcPr>
            <w:tcW w:w="2469" w:type="dxa"/>
            <w:noWrap w:val="0"/>
            <w:vAlign w:val="center"/>
          </w:tcPr>
          <w:p w14:paraId="0E1CAA3C">
            <w:pPr>
              <w:keepNext w:val="0"/>
              <w:keepLines w:val="0"/>
              <w:pageBreakBefore w:val="0"/>
              <w:wordWrap/>
              <w:overflowPunct/>
              <w:topLinePunct w:val="0"/>
              <w:bidi w:val="0"/>
              <w:spacing w:line="240" w:lineRule="auto"/>
              <w:jc w:val="both"/>
              <w:outlineLvl w:val="9"/>
              <w:rPr>
                <w:rFonts w:hint="eastAsia" w:ascii="宋体" w:hAnsi="宋体" w:eastAsia="宋体" w:cs="宋体"/>
                <w:b w:val="0"/>
                <w:bCs/>
                <w:sz w:val="20"/>
                <w:szCs w:val="20"/>
                <w:highlight w:val="none"/>
                <w:lang w:val="en-US" w:eastAsia="zh-CN"/>
              </w:rPr>
            </w:pPr>
            <w:r>
              <w:rPr>
                <w:rFonts w:hint="eastAsia" w:ascii="宋体" w:hAnsi="宋体" w:cs="宋体"/>
                <w:b w:val="0"/>
                <w:bCs/>
                <w:sz w:val="20"/>
                <w:szCs w:val="20"/>
                <w:highlight w:val="none"/>
                <w:lang w:eastAsia="zh-CN"/>
              </w:rPr>
              <w:t>产品质量安全保障措施</w:t>
            </w:r>
          </w:p>
        </w:tc>
        <w:tc>
          <w:tcPr>
            <w:tcW w:w="825" w:type="dxa"/>
            <w:noWrap w:val="0"/>
            <w:vAlign w:val="center"/>
          </w:tcPr>
          <w:p w14:paraId="5A0AD3C4">
            <w:pPr>
              <w:keepNext w:val="0"/>
              <w:keepLines w:val="0"/>
              <w:pageBreakBefore w:val="0"/>
              <w:wordWrap/>
              <w:overflowPunct/>
              <w:topLinePunct w:val="0"/>
              <w:bidi w:val="0"/>
              <w:spacing w:line="520" w:lineRule="atLeast"/>
              <w:jc w:val="center"/>
              <w:outlineLvl w:val="9"/>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80</w:t>
            </w:r>
          </w:p>
        </w:tc>
        <w:tc>
          <w:tcPr>
            <w:tcW w:w="720" w:type="dxa"/>
            <w:noWrap w:val="0"/>
            <w:vAlign w:val="center"/>
          </w:tcPr>
          <w:p w14:paraId="3BEFEFEF">
            <w:pPr>
              <w:keepNext w:val="0"/>
              <w:keepLines w:val="0"/>
              <w:pageBreakBefore w:val="0"/>
              <w:wordWrap/>
              <w:overflowPunct/>
              <w:topLinePunct w:val="0"/>
              <w:bidi w:val="0"/>
              <w:spacing w:line="520" w:lineRule="atLeast"/>
              <w:jc w:val="center"/>
              <w:outlineLvl w:val="9"/>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76</w:t>
            </w:r>
          </w:p>
        </w:tc>
        <w:tc>
          <w:tcPr>
            <w:tcW w:w="1065" w:type="dxa"/>
            <w:noWrap w:val="0"/>
            <w:vAlign w:val="center"/>
          </w:tcPr>
          <w:p w14:paraId="54589332">
            <w:pPr>
              <w:keepNext w:val="0"/>
              <w:keepLines w:val="0"/>
              <w:pageBreakBefore w:val="0"/>
              <w:wordWrap/>
              <w:overflowPunct/>
              <w:topLinePunct w:val="0"/>
              <w:bidi w:val="0"/>
              <w:spacing w:line="520" w:lineRule="atLeast"/>
              <w:jc w:val="center"/>
              <w:outlineLvl w:val="9"/>
              <w:rPr>
                <w:rFonts w:hint="eastAsia"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95</w:t>
            </w:r>
            <w:r>
              <w:rPr>
                <w:rFonts w:hint="eastAsia" w:ascii="宋体" w:hAnsi="宋体" w:eastAsia="宋体" w:cs="宋体"/>
                <w:sz w:val="20"/>
                <w:szCs w:val="20"/>
                <w:highlight w:val="none"/>
                <w:lang w:val="en-US" w:eastAsia="zh-CN"/>
              </w:rPr>
              <w:t>%</w:t>
            </w:r>
          </w:p>
        </w:tc>
        <w:tc>
          <w:tcPr>
            <w:tcW w:w="930" w:type="dxa"/>
            <w:noWrap w:val="0"/>
            <w:vAlign w:val="top"/>
          </w:tcPr>
          <w:p w14:paraId="7C3EF33D">
            <w:pPr>
              <w:keepNext w:val="0"/>
              <w:keepLines w:val="0"/>
              <w:pageBreakBefore w:val="0"/>
              <w:wordWrap/>
              <w:overflowPunct/>
              <w:topLinePunct w:val="0"/>
              <w:bidi w:val="0"/>
              <w:spacing w:line="520" w:lineRule="atLeast"/>
              <w:jc w:val="center"/>
              <w:outlineLvl w:val="9"/>
              <w:rPr>
                <w:rFonts w:hint="eastAsia"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4</w:t>
            </w:r>
          </w:p>
        </w:tc>
        <w:tc>
          <w:tcPr>
            <w:tcW w:w="945" w:type="dxa"/>
            <w:noWrap w:val="0"/>
            <w:vAlign w:val="top"/>
          </w:tcPr>
          <w:p w14:paraId="3FD0AA90">
            <w:pPr>
              <w:keepNext w:val="0"/>
              <w:keepLines w:val="0"/>
              <w:pageBreakBefore w:val="0"/>
              <w:wordWrap/>
              <w:overflowPunct/>
              <w:topLinePunct w:val="0"/>
              <w:bidi w:val="0"/>
              <w:spacing w:line="520" w:lineRule="atLeast"/>
              <w:jc w:val="center"/>
              <w:outlineLvl w:val="9"/>
              <w:rPr>
                <w:rFonts w:hint="eastAsia" w:ascii="宋体" w:hAnsi="宋体" w:eastAsia="宋体" w:cs="宋体"/>
                <w:sz w:val="20"/>
                <w:szCs w:val="20"/>
                <w:highlight w:val="none"/>
              </w:rPr>
            </w:pPr>
            <w:r>
              <w:rPr>
                <w:rFonts w:hint="eastAsia" w:ascii="宋体" w:hAnsi="宋体" w:cs="宋体"/>
                <w:sz w:val="20"/>
                <w:szCs w:val="20"/>
                <w:highlight w:val="none"/>
                <w:lang w:val="en-US" w:eastAsia="zh-CN"/>
              </w:rPr>
              <w:t>5%</w:t>
            </w:r>
          </w:p>
        </w:tc>
        <w:tc>
          <w:tcPr>
            <w:tcW w:w="900" w:type="dxa"/>
            <w:noWrap w:val="0"/>
            <w:vAlign w:val="center"/>
          </w:tcPr>
          <w:p w14:paraId="2DC60BAA">
            <w:pPr>
              <w:keepNext w:val="0"/>
              <w:keepLines w:val="0"/>
              <w:pageBreakBefore w:val="0"/>
              <w:wordWrap/>
              <w:overflowPunct/>
              <w:topLinePunct w:val="0"/>
              <w:bidi w:val="0"/>
              <w:spacing w:line="520" w:lineRule="atLeast"/>
              <w:jc w:val="center"/>
              <w:outlineLvl w:val="9"/>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0</w:t>
            </w:r>
          </w:p>
        </w:tc>
        <w:tc>
          <w:tcPr>
            <w:tcW w:w="1063" w:type="dxa"/>
            <w:noWrap w:val="0"/>
            <w:vAlign w:val="center"/>
          </w:tcPr>
          <w:p w14:paraId="460B0D67">
            <w:pPr>
              <w:keepNext w:val="0"/>
              <w:keepLines w:val="0"/>
              <w:pageBreakBefore w:val="0"/>
              <w:wordWrap/>
              <w:overflowPunct/>
              <w:topLinePunct w:val="0"/>
              <w:bidi w:val="0"/>
              <w:spacing w:line="520" w:lineRule="atLeast"/>
              <w:jc w:val="center"/>
              <w:outlineLvl w:val="9"/>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0</w:t>
            </w:r>
            <w:r>
              <w:rPr>
                <w:rFonts w:hint="eastAsia" w:ascii="宋体" w:hAnsi="宋体" w:eastAsia="宋体" w:cs="宋体"/>
                <w:sz w:val="20"/>
                <w:szCs w:val="20"/>
                <w:highlight w:val="none"/>
              </w:rPr>
              <w:t>%</w:t>
            </w:r>
          </w:p>
        </w:tc>
      </w:tr>
      <w:tr w14:paraId="12AA4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trPr>
        <w:tc>
          <w:tcPr>
            <w:tcW w:w="2469" w:type="dxa"/>
            <w:noWrap w:val="0"/>
            <w:vAlign w:val="top"/>
          </w:tcPr>
          <w:p w14:paraId="7A83C946">
            <w:pPr>
              <w:keepNext w:val="0"/>
              <w:keepLines w:val="0"/>
              <w:pageBreakBefore w:val="0"/>
              <w:wordWrap/>
              <w:overflowPunct/>
              <w:topLinePunct w:val="0"/>
              <w:bidi w:val="0"/>
              <w:spacing w:line="520" w:lineRule="atLeast"/>
              <w:jc w:val="center"/>
              <w:outlineLvl w:val="9"/>
              <w:rPr>
                <w:rFonts w:hint="eastAsia" w:ascii="宋体" w:hAnsi="宋体" w:eastAsia="宋体" w:cs="宋体"/>
                <w:b/>
                <w:bCs/>
                <w:sz w:val="20"/>
                <w:szCs w:val="20"/>
              </w:rPr>
            </w:pPr>
            <w:r>
              <w:rPr>
                <w:rFonts w:hint="eastAsia" w:ascii="宋体" w:hAnsi="宋体" w:eastAsia="宋体" w:cs="宋体"/>
                <w:b/>
                <w:bCs/>
                <w:sz w:val="20"/>
                <w:szCs w:val="20"/>
              </w:rPr>
              <w:t>小</w:t>
            </w:r>
            <w:r>
              <w:rPr>
                <w:rFonts w:hint="eastAsia" w:ascii="宋体" w:hAnsi="宋体" w:eastAsia="宋体" w:cs="宋体"/>
                <w:b/>
                <w:bCs/>
                <w:sz w:val="20"/>
                <w:szCs w:val="20"/>
                <w:lang w:val="en-US" w:eastAsia="zh-CN"/>
              </w:rPr>
              <w:t xml:space="preserve">  </w:t>
            </w:r>
            <w:r>
              <w:rPr>
                <w:rFonts w:hint="eastAsia" w:ascii="宋体" w:hAnsi="宋体" w:eastAsia="宋体" w:cs="宋体"/>
                <w:b/>
                <w:bCs/>
                <w:sz w:val="20"/>
                <w:szCs w:val="20"/>
              </w:rPr>
              <w:t>计</w:t>
            </w:r>
          </w:p>
        </w:tc>
        <w:tc>
          <w:tcPr>
            <w:tcW w:w="825" w:type="dxa"/>
            <w:noWrap w:val="0"/>
            <w:vAlign w:val="top"/>
          </w:tcPr>
          <w:p w14:paraId="1C3ED160">
            <w:pPr>
              <w:keepNext w:val="0"/>
              <w:keepLines w:val="0"/>
              <w:pageBreakBefore w:val="0"/>
              <w:wordWrap/>
              <w:overflowPunct/>
              <w:topLinePunct w:val="0"/>
              <w:bidi w:val="0"/>
              <w:spacing w:line="520" w:lineRule="atLeast"/>
              <w:jc w:val="center"/>
              <w:outlineLvl w:val="9"/>
              <w:rPr>
                <w:rFonts w:hint="eastAsia" w:ascii="宋体" w:hAnsi="宋体" w:eastAsia="宋体" w:cs="宋体"/>
                <w:b/>
                <w:bCs/>
                <w:sz w:val="20"/>
                <w:szCs w:val="20"/>
                <w:lang w:val="en-US" w:eastAsia="zh-CN"/>
              </w:rPr>
            </w:pPr>
            <w:r>
              <w:rPr>
                <w:rFonts w:hint="eastAsia" w:ascii="宋体" w:hAnsi="宋体" w:cs="宋体"/>
                <w:b/>
                <w:bCs/>
                <w:sz w:val="20"/>
                <w:szCs w:val="20"/>
                <w:lang w:val="en-US" w:eastAsia="zh-CN"/>
              </w:rPr>
              <w:t>40</w:t>
            </w:r>
            <w:r>
              <w:rPr>
                <w:rFonts w:hint="eastAsia" w:ascii="宋体" w:hAnsi="宋体" w:eastAsia="宋体" w:cs="宋体"/>
                <w:b/>
                <w:bCs/>
                <w:sz w:val="20"/>
                <w:szCs w:val="20"/>
                <w:lang w:val="en-US" w:eastAsia="zh-CN"/>
              </w:rPr>
              <w:t>0</w:t>
            </w:r>
          </w:p>
        </w:tc>
        <w:tc>
          <w:tcPr>
            <w:tcW w:w="720" w:type="dxa"/>
            <w:noWrap w:val="0"/>
            <w:vAlign w:val="top"/>
          </w:tcPr>
          <w:p w14:paraId="1D4582EF">
            <w:pPr>
              <w:keepNext w:val="0"/>
              <w:keepLines w:val="0"/>
              <w:pageBreakBefore w:val="0"/>
              <w:wordWrap/>
              <w:overflowPunct/>
              <w:topLinePunct w:val="0"/>
              <w:bidi w:val="0"/>
              <w:spacing w:line="520" w:lineRule="atLeast"/>
              <w:jc w:val="center"/>
              <w:outlineLvl w:val="9"/>
              <w:rPr>
                <w:rFonts w:hint="default" w:ascii="宋体" w:hAnsi="宋体" w:eastAsia="宋体" w:cs="宋体"/>
                <w:b/>
                <w:bCs/>
                <w:sz w:val="20"/>
                <w:szCs w:val="20"/>
                <w:lang w:val="en-US" w:eastAsia="zh-CN"/>
              </w:rPr>
            </w:pPr>
            <w:r>
              <w:rPr>
                <w:rFonts w:hint="eastAsia" w:ascii="宋体" w:hAnsi="宋体" w:cs="宋体"/>
                <w:b/>
                <w:bCs/>
                <w:sz w:val="20"/>
                <w:szCs w:val="20"/>
                <w:lang w:val="en-US" w:eastAsia="zh-CN"/>
              </w:rPr>
              <w:t>376</w:t>
            </w:r>
          </w:p>
        </w:tc>
        <w:tc>
          <w:tcPr>
            <w:tcW w:w="1065" w:type="dxa"/>
            <w:noWrap w:val="0"/>
            <w:vAlign w:val="top"/>
          </w:tcPr>
          <w:p w14:paraId="08476B30">
            <w:pPr>
              <w:keepNext w:val="0"/>
              <w:keepLines w:val="0"/>
              <w:pageBreakBefore w:val="0"/>
              <w:wordWrap/>
              <w:overflowPunct/>
              <w:topLinePunct w:val="0"/>
              <w:bidi w:val="0"/>
              <w:spacing w:line="520" w:lineRule="atLeast"/>
              <w:jc w:val="center"/>
              <w:outlineLvl w:val="9"/>
              <w:rPr>
                <w:rFonts w:hint="eastAsia" w:ascii="宋体" w:hAnsi="宋体" w:eastAsia="宋体" w:cs="宋体"/>
                <w:b/>
                <w:bCs/>
                <w:sz w:val="20"/>
                <w:szCs w:val="20"/>
              </w:rPr>
            </w:pPr>
            <w:r>
              <w:rPr>
                <w:rFonts w:hint="eastAsia" w:ascii="宋体" w:hAnsi="宋体" w:cs="宋体"/>
                <w:b/>
                <w:bCs/>
                <w:sz w:val="20"/>
                <w:szCs w:val="20"/>
                <w:lang w:val="en-US" w:eastAsia="zh-CN"/>
              </w:rPr>
              <w:t>94</w:t>
            </w:r>
            <w:r>
              <w:rPr>
                <w:rFonts w:hint="eastAsia" w:ascii="宋体" w:hAnsi="宋体" w:eastAsia="宋体" w:cs="宋体"/>
                <w:b/>
                <w:bCs/>
                <w:sz w:val="20"/>
                <w:szCs w:val="20"/>
              </w:rPr>
              <w:t>%</w:t>
            </w:r>
          </w:p>
        </w:tc>
        <w:tc>
          <w:tcPr>
            <w:tcW w:w="930" w:type="dxa"/>
            <w:noWrap w:val="0"/>
            <w:vAlign w:val="top"/>
          </w:tcPr>
          <w:p w14:paraId="5D2D1EA1">
            <w:pPr>
              <w:keepNext w:val="0"/>
              <w:keepLines w:val="0"/>
              <w:pageBreakBefore w:val="0"/>
              <w:wordWrap/>
              <w:overflowPunct/>
              <w:topLinePunct w:val="0"/>
              <w:bidi w:val="0"/>
              <w:spacing w:line="520" w:lineRule="atLeast"/>
              <w:jc w:val="center"/>
              <w:outlineLvl w:val="9"/>
              <w:rPr>
                <w:rFonts w:hint="default" w:ascii="宋体" w:hAnsi="宋体" w:eastAsia="宋体" w:cs="宋体"/>
                <w:b/>
                <w:bCs/>
                <w:sz w:val="20"/>
                <w:szCs w:val="20"/>
                <w:lang w:val="en-US" w:eastAsia="zh-CN"/>
              </w:rPr>
            </w:pPr>
            <w:r>
              <w:rPr>
                <w:rFonts w:hint="eastAsia" w:ascii="宋体" w:hAnsi="宋体" w:cs="宋体"/>
                <w:b/>
                <w:bCs/>
                <w:sz w:val="20"/>
                <w:szCs w:val="20"/>
                <w:lang w:val="en-US" w:eastAsia="zh-CN"/>
              </w:rPr>
              <w:t>24</w:t>
            </w:r>
          </w:p>
        </w:tc>
        <w:tc>
          <w:tcPr>
            <w:tcW w:w="945" w:type="dxa"/>
            <w:noWrap w:val="0"/>
            <w:vAlign w:val="top"/>
          </w:tcPr>
          <w:p w14:paraId="1D7261CF">
            <w:pPr>
              <w:keepNext w:val="0"/>
              <w:keepLines w:val="0"/>
              <w:pageBreakBefore w:val="0"/>
              <w:wordWrap/>
              <w:overflowPunct/>
              <w:topLinePunct w:val="0"/>
              <w:bidi w:val="0"/>
              <w:spacing w:line="520" w:lineRule="atLeast"/>
              <w:jc w:val="center"/>
              <w:outlineLvl w:val="9"/>
              <w:rPr>
                <w:rFonts w:hint="eastAsia" w:ascii="宋体" w:hAnsi="宋体" w:eastAsia="宋体" w:cs="宋体"/>
                <w:b/>
                <w:bCs/>
                <w:sz w:val="20"/>
                <w:szCs w:val="20"/>
              </w:rPr>
            </w:pPr>
            <w:r>
              <w:rPr>
                <w:rFonts w:hint="eastAsia" w:ascii="宋体" w:hAnsi="宋体" w:cs="宋体"/>
                <w:b/>
                <w:bCs/>
                <w:sz w:val="20"/>
                <w:szCs w:val="20"/>
                <w:lang w:val="en-US" w:eastAsia="zh-CN"/>
              </w:rPr>
              <w:t>6</w:t>
            </w:r>
            <w:r>
              <w:rPr>
                <w:rFonts w:hint="eastAsia" w:ascii="宋体" w:hAnsi="宋体" w:eastAsia="宋体" w:cs="宋体"/>
                <w:b/>
                <w:bCs/>
                <w:sz w:val="20"/>
                <w:szCs w:val="20"/>
                <w:lang w:val="en-US" w:eastAsia="zh-CN"/>
              </w:rPr>
              <w:t>%</w:t>
            </w:r>
          </w:p>
        </w:tc>
        <w:tc>
          <w:tcPr>
            <w:tcW w:w="900" w:type="dxa"/>
            <w:noWrap w:val="0"/>
            <w:vAlign w:val="top"/>
          </w:tcPr>
          <w:p w14:paraId="2FB6B3D0">
            <w:pPr>
              <w:keepNext w:val="0"/>
              <w:keepLines w:val="0"/>
              <w:pageBreakBefore w:val="0"/>
              <w:wordWrap/>
              <w:overflowPunct/>
              <w:topLinePunct w:val="0"/>
              <w:bidi w:val="0"/>
              <w:spacing w:line="520" w:lineRule="atLeast"/>
              <w:jc w:val="center"/>
              <w:outlineLvl w:val="9"/>
              <w:rPr>
                <w:rFonts w:hint="default" w:ascii="宋体" w:hAnsi="宋体" w:eastAsia="宋体" w:cs="宋体"/>
                <w:b/>
                <w:bCs/>
                <w:sz w:val="20"/>
                <w:szCs w:val="20"/>
                <w:lang w:val="en-US" w:eastAsia="zh-CN"/>
              </w:rPr>
            </w:pPr>
            <w:r>
              <w:rPr>
                <w:rFonts w:hint="eastAsia" w:ascii="宋体" w:hAnsi="宋体" w:cs="宋体"/>
                <w:b/>
                <w:bCs/>
                <w:sz w:val="20"/>
                <w:szCs w:val="20"/>
                <w:lang w:val="en-US" w:eastAsia="zh-CN"/>
              </w:rPr>
              <w:t>0</w:t>
            </w:r>
          </w:p>
        </w:tc>
        <w:tc>
          <w:tcPr>
            <w:tcW w:w="1063" w:type="dxa"/>
            <w:noWrap w:val="0"/>
            <w:vAlign w:val="center"/>
          </w:tcPr>
          <w:p w14:paraId="5399DF20">
            <w:pPr>
              <w:keepNext w:val="0"/>
              <w:keepLines w:val="0"/>
              <w:pageBreakBefore w:val="0"/>
              <w:wordWrap/>
              <w:overflowPunct/>
              <w:topLinePunct w:val="0"/>
              <w:bidi w:val="0"/>
              <w:spacing w:line="520" w:lineRule="atLeast"/>
              <w:jc w:val="center"/>
              <w:outlineLvl w:val="9"/>
              <w:rPr>
                <w:rFonts w:hint="default" w:ascii="宋体" w:hAnsi="宋体" w:eastAsia="宋体" w:cs="宋体"/>
                <w:b/>
                <w:bCs/>
                <w:sz w:val="20"/>
                <w:szCs w:val="20"/>
                <w:lang w:val="en-US"/>
              </w:rPr>
            </w:pPr>
            <w:r>
              <w:rPr>
                <w:rFonts w:hint="eastAsia" w:ascii="宋体" w:hAnsi="宋体" w:cs="宋体"/>
                <w:b/>
                <w:bCs/>
                <w:sz w:val="20"/>
                <w:szCs w:val="20"/>
                <w:lang w:val="en-US" w:eastAsia="zh-CN"/>
              </w:rPr>
              <w:t>0%</w:t>
            </w:r>
          </w:p>
        </w:tc>
      </w:tr>
    </w:tbl>
    <w:p w14:paraId="6CA050A8">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outlineLvl w:val="9"/>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根据评分方法和评分标准，本指标满分6分，得分4分。</w:t>
      </w:r>
    </w:p>
    <w:p w14:paraId="5AFA8A56">
      <w:pPr>
        <w:pStyle w:val="9"/>
        <w:keepNext w:val="0"/>
        <w:keepLines w:val="0"/>
        <w:pageBreakBefore w:val="0"/>
        <w:wordWrap/>
        <w:overflowPunct/>
        <w:topLinePunct w:val="0"/>
        <w:bidi w:val="0"/>
        <w:spacing w:line="520" w:lineRule="atLeast"/>
        <w:ind w:firstLine="562" w:firstLineChars="200"/>
        <w:outlineLvl w:val="9"/>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C</w:t>
      </w:r>
      <w:r>
        <w:rPr>
          <w:rFonts w:hint="eastAsia" w:hAnsi="仿宋_GB2312" w:cs="仿宋_GB2312"/>
          <w:b/>
          <w:sz w:val="28"/>
          <w:szCs w:val="28"/>
          <w:highlight w:val="none"/>
          <w:lang w:val="en-US" w:eastAsia="zh-CN"/>
        </w:rPr>
        <w:t>3</w:t>
      </w:r>
      <w:r>
        <w:rPr>
          <w:rFonts w:hint="eastAsia" w:ascii="仿宋_GB2312" w:hAnsi="仿宋_GB2312" w:eastAsia="仿宋_GB2312" w:cs="仿宋_GB2312"/>
          <w:b/>
          <w:sz w:val="28"/>
          <w:szCs w:val="28"/>
          <w:highlight w:val="none"/>
        </w:rPr>
        <w:t>-2管理对象满意度</w:t>
      </w:r>
    </w:p>
    <w:p w14:paraId="43EB3EE0">
      <w:pPr>
        <w:pStyle w:val="9"/>
        <w:keepNext w:val="0"/>
        <w:keepLines w:val="0"/>
        <w:pageBreakBefore w:val="0"/>
        <w:widowControl w:val="0"/>
        <w:kinsoku/>
        <w:wordWrap/>
        <w:overflowPunct/>
        <w:topLinePunct w:val="0"/>
        <w:autoSpaceDE/>
        <w:autoSpaceDN/>
        <w:bidi w:val="0"/>
        <w:adjustRightInd/>
        <w:snapToGrid/>
        <w:spacing w:line="520" w:lineRule="atLeast"/>
        <w:ind w:firstLine="560" w:firstLineChars="200"/>
        <w:textAlignment w:val="auto"/>
        <w:outlineLvl w:val="9"/>
        <w:rPr>
          <w:rFonts w:hint="eastAsia" w:ascii="仿宋_GB2312" w:hAnsi="仿宋_GB2312" w:eastAsia="仿宋_GB2312" w:cs="仿宋_GB2312"/>
          <w:kern w:val="2"/>
          <w:sz w:val="28"/>
          <w:szCs w:val="28"/>
          <w:highlight w:val="none"/>
          <w:lang w:val="en-US" w:eastAsia="zh-CN" w:bidi="ar-SA"/>
        </w:rPr>
      </w:pPr>
      <w:bookmarkStart w:id="178" w:name="_Toc26779"/>
      <w:r>
        <w:rPr>
          <w:rFonts w:hint="eastAsia" w:ascii="仿宋_GB2312" w:hAnsi="仿宋_GB2312" w:eastAsia="仿宋_GB2312" w:cs="仿宋_GB2312"/>
          <w:kern w:val="2"/>
          <w:sz w:val="28"/>
          <w:szCs w:val="28"/>
          <w:highlight w:val="none"/>
          <w:lang w:val="en-US" w:eastAsia="zh-CN" w:bidi="ar-SA"/>
        </w:rPr>
        <w:t>该指标主要是考核管理对象对部门工作的满意度情况。</w:t>
      </w:r>
    </w:p>
    <w:p w14:paraId="2738385E">
      <w:pPr>
        <w:keepNext w:val="0"/>
        <w:keepLines w:val="0"/>
        <w:pageBreakBefore w:val="0"/>
        <w:wordWrap/>
        <w:overflowPunct/>
        <w:topLinePunct w:val="0"/>
        <w:bidi w:val="0"/>
        <w:spacing w:line="520" w:lineRule="atLeast"/>
        <w:ind w:firstLine="560" w:firstLineChars="200"/>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val="0"/>
          <w:bCs/>
          <w:kern w:val="2"/>
          <w:sz w:val="28"/>
          <w:szCs w:val="28"/>
          <w:highlight w:val="none"/>
          <w:lang w:val="en-US" w:eastAsia="zh-CN" w:bidi="ar-SA"/>
        </w:rPr>
        <w:t>评价组本次采用发放调查问卷的方式进行满意度调查，共收回问卷20份。</w:t>
      </w:r>
      <w:r>
        <w:rPr>
          <w:rFonts w:hint="eastAsia" w:ascii="仿宋_GB2312" w:hAnsi="仿宋_GB2312" w:eastAsia="仿宋_GB2312" w:cs="仿宋_GB2312"/>
          <w:sz w:val="28"/>
          <w:szCs w:val="28"/>
          <w:highlight w:val="none"/>
        </w:rPr>
        <w:t>根据问卷调查报告结果，</w:t>
      </w:r>
      <w:r>
        <w:rPr>
          <w:rFonts w:hint="eastAsia" w:ascii="仿宋_GB2312" w:hAnsi="仿宋_GB2312" w:eastAsia="仿宋_GB2312" w:cs="仿宋_GB2312"/>
          <w:sz w:val="28"/>
          <w:szCs w:val="28"/>
          <w:highlight w:val="none"/>
          <w:lang w:eastAsia="zh-CN"/>
        </w:rPr>
        <w:t>永济市畜牧兽医发展中心</w:t>
      </w:r>
      <w:r>
        <w:rPr>
          <w:rFonts w:hint="eastAsia" w:ascii="仿宋_GB2312" w:hAnsi="仿宋_GB2312" w:eastAsia="仿宋_GB2312" w:cs="仿宋_GB2312"/>
          <w:sz w:val="28"/>
          <w:szCs w:val="28"/>
          <w:highlight w:val="none"/>
        </w:rPr>
        <w:t>202</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年部门整体绩效评价</w:t>
      </w:r>
      <w:r>
        <w:rPr>
          <w:rFonts w:hint="eastAsia" w:ascii="仿宋_GB2312" w:hAnsi="仿宋_GB2312" w:eastAsia="仿宋_GB2312" w:cs="仿宋_GB2312"/>
          <w:spacing w:val="-6"/>
          <w:sz w:val="28"/>
          <w:szCs w:val="28"/>
          <w:highlight w:val="none"/>
          <w:lang w:eastAsia="zh-CN"/>
        </w:rPr>
        <w:t>管理</w:t>
      </w:r>
      <w:r>
        <w:rPr>
          <w:rFonts w:hint="eastAsia" w:ascii="仿宋_GB2312" w:hAnsi="仿宋_GB2312" w:eastAsia="仿宋_GB2312" w:cs="仿宋_GB2312"/>
          <w:spacing w:val="-6"/>
          <w:sz w:val="28"/>
          <w:szCs w:val="28"/>
          <w:highlight w:val="none"/>
        </w:rPr>
        <w:t>对象</w:t>
      </w:r>
      <w:r>
        <w:rPr>
          <w:rFonts w:hint="eastAsia" w:ascii="仿宋_GB2312" w:hAnsi="仿宋_GB2312" w:eastAsia="仿宋_GB2312" w:cs="仿宋_GB2312"/>
          <w:sz w:val="28"/>
          <w:szCs w:val="28"/>
          <w:highlight w:val="none"/>
          <w:lang w:eastAsia="zh-CN"/>
        </w:rPr>
        <w:t>得分率</w:t>
      </w:r>
      <w:r>
        <w:rPr>
          <w:rFonts w:hint="eastAsia" w:ascii="仿宋_GB2312" w:hAnsi="仿宋_GB2312" w:eastAsia="仿宋_GB2312" w:cs="仿宋_GB2312"/>
          <w:sz w:val="28"/>
          <w:szCs w:val="28"/>
          <w:highlight w:val="none"/>
        </w:rPr>
        <w:t>为</w:t>
      </w:r>
      <w:r>
        <w:rPr>
          <w:rFonts w:hint="eastAsia" w:ascii="仿宋_GB2312" w:hAnsi="仿宋_GB2312" w:eastAsia="仿宋_GB2312" w:cs="仿宋_GB2312"/>
          <w:sz w:val="28"/>
          <w:szCs w:val="28"/>
          <w:highlight w:val="none"/>
          <w:lang w:val="en-US" w:eastAsia="zh-CN"/>
        </w:rPr>
        <w:t>100</w:t>
      </w:r>
      <w:r>
        <w:rPr>
          <w:rFonts w:hint="eastAsia" w:ascii="仿宋_GB2312" w:hAnsi="仿宋_GB2312" w:eastAsia="仿宋_GB2312" w:cs="仿宋_GB2312"/>
          <w:sz w:val="28"/>
          <w:szCs w:val="28"/>
          <w:highlight w:val="none"/>
        </w:rPr>
        <w:t>%。回答对该局整体工作</w:t>
      </w:r>
      <w:r>
        <w:rPr>
          <w:rFonts w:hint="eastAsia" w:ascii="仿宋_GB2312" w:hAnsi="仿宋_GB2312" w:eastAsia="仿宋_GB2312" w:cs="仿宋_GB2312"/>
          <w:sz w:val="28"/>
          <w:szCs w:val="28"/>
          <w:highlight w:val="none"/>
          <w:lang w:val="en-US" w:eastAsia="zh-CN"/>
        </w:rPr>
        <w:t>、控制三公经费、项目支出、厉行节约等方面、人员调配及安排情况、资产管理等工作满意的情况。各分项指标得分情况如下表4-7所示：</w:t>
      </w:r>
    </w:p>
    <w:p w14:paraId="78B119C9">
      <w:pPr>
        <w:keepNext w:val="0"/>
        <w:keepLines w:val="0"/>
        <w:pageBreakBefore w:val="0"/>
        <w:wordWrap/>
        <w:overflowPunct/>
        <w:topLinePunct w:val="0"/>
        <w:bidi w:val="0"/>
        <w:spacing w:line="520" w:lineRule="atLeast"/>
        <w:ind w:firstLine="562" w:firstLineChars="200"/>
        <w:jc w:val="center"/>
        <w:outlineLvl w:val="9"/>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表4-</w:t>
      </w:r>
      <w:r>
        <w:rPr>
          <w:rFonts w:hint="eastAsia" w:ascii="仿宋_GB2312" w:hAnsi="仿宋_GB2312" w:eastAsia="仿宋_GB2312" w:cs="仿宋_GB2312"/>
          <w:b/>
          <w:sz w:val="28"/>
          <w:szCs w:val="28"/>
          <w:highlight w:val="none"/>
          <w:lang w:val="en-US" w:eastAsia="zh-CN"/>
        </w:rPr>
        <w:t>7</w:t>
      </w:r>
      <w:r>
        <w:rPr>
          <w:rFonts w:hint="eastAsia" w:ascii="仿宋_GB2312" w:hAnsi="仿宋_GB2312" w:eastAsia="仿宋_GB2312" w:cs="仿宋_GB2312"/>
          <w:b/>
          <w:sz w:val="28"/>
          <w:szCs w:val="28"/>
          <w:highlight w:val="none"/>
        </w:rPr>
        <w:t xml:space="preserve"> </w:t>
      </w:r>
      <w:r>
        <w:rPr>
          <w:rFonts w:hint="eastAsia" w:ascii="仿宋_GB2312" w:hAnsi="仿宋_GB2312" w:eastAsia="仿宋_GB2312" w:cs="仿宋_GB2312"/>
          <w:b/>
          <w:sz w:val="28"/>
          <w:szCs w:val="28"/>
          <w:highlight w:val="none"/>
          <w:lang w:eastAsia="zh-CN"/>
        </w:rPr>
        <w:t>管理</w:t>
      </w:r>
      <w:r>
        <w:rPr>
          <w:rFonts w:hint="eastAsia" w:ascii="仿宋_GB2312" w:hAnsi="仿宋_GB2312" w:eastAsia="仿宋_GB2312" w:cs="仿宋_GB2312"/>
          <w:b/>
          <w:sz w:val="28"/>
          <w:szCs w:val="28"/>
          <w:highlight w:val="none"/>
        </w:rPr>
        <w:t>对象满意情况表</w:t>
      </w:r>
    </w:p>
    <w:tbl>
      <w:tblPr>
        <w:tblStyle w:val="20"/>
        <w:tblW w:w="9016"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4"/>
        <w:gridCol w:w="1037"/>
        <w:gridCol w:w="762"/>
        <w:gridCol w:w="1144"/>
        <w:gridCol w:w="671"/>
        <w:gridCol w:w="930"/>
        <w:gridCol w:w="885"/>
        <w:gridCol w:w="1083"/>
      </w:tblGrid>
      <w:tr w14:paraId="6B725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exact"/>
        </w:trPr>
        <w:tc>
          <w:tcPr>
            <w:tcW w:w="2504" w:type="dxa"/>
            <w:noWrap w:val="0"/>
            <w:vAlign w:val="top"/>
          </w:tcPr>
          <w:p w14:paraId="75DF4AF5">
            <w:pPr>
              <w:keepNext w:val="0"/>
              <w:keepLines w:val="0"/>
              <w:pageBreakBefore w:val="0"/>
              <w:wordWrap/>
              <w:overflowPunct/>
              <w:topLinePunct w:val="0"/>
              <w:bidi w:val="0"/>
              <w:spacing w:line="520" w:lineRule="atLeast"/>
              <w:jc w:val="center"/>
              <w:outlineLvl w:val="9"/>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题</w:t>
            </w:r>
            <w:r>
              <w:rPr>
                <w:rFonts w:hint="eastAsia" w:ascii="宋体" w:hAnsi="宋体" w:eastAsia="宋体" w:cs="宋体"/>
                <w:b/>
                <w:bCs/>
                <w:sz w:val="20"/>
                <w:szCs w:val="20"/>
                <w:highlight w:val="none"/>
                <w:lang w:val="en-US" w:eastAsia="zh-CN"/>
              </w:rPr>
              <w:t xml:space="preserve">  </w:t>
            </w:r>
            <w:r>
              <w:rPr>
                <w:rFonts w:hint="eastAsia" w:ascii="宋体" w:hAnsi="宋体" w:eastAsia="宋体" w:cs="宋体"/>
                <w:b/>
                <w:bCs/>
                <w:sz w:val="20"/>
                <w:szCs w:val="20"/>
                <w:highlight w:val="none"/>
              </w:rPr>
              <w:t>目</w:t>
            </w:r>
          </w:p>
        </w:tc>
        <w:tc>
          <w:tcPr>
            <w:tcW w:w="1037" w:type="dxa"/>
            <w:noWrap w:val="0"/>
            <w:vAlign w:val="top"/>
          </w:tcPr>
          <w:p w14:paraId="6B474604">
            <w:pPr>
              <w:keepNext w:val="0"/>
              <w:keepLines w:val="0"/>
              <w:pageBreakBefore w:val="0"/>
              <w:wordWrap/>
              <w:overflowPunct/>
              <w:topLinePunct w:val="0"/>
              <w:bidi w:val="0"/>
              <w:spacing w:line="520" w:lineRule="atLeast"/>
              <w:jc w:val="center"/>
              <w:outlineLvl w:val="9"/>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有效卷</w:t>
            </w:r>
          </w:p>
        </w:tc>
        <w:tc>
          <w:tcPr>
            <w:tcW w:w="762" w:type="dxa"/>
            <w:noWrap w:val="0"/>
            <w:vAlign w:val="top"/>
          </w:tcPr>
          <w:p w14:paraId="2068BC33">
            <w:pPr>
              <w:keepNext w:val="0"/>
              <w:keepLines w:val="0"/>
              <w:pageBreakBefore w:val="0"/>
              <w:wordWrap/>
              <w:overflowPunct/>
              <w:topLinePunct w:val="0"/>
              <w:bidi w:val="0"/>
              <w:spacing w:line="520" w:lineRule="atLeast"/>
              <w:jc w:val="center"/>
              <w:outlineLvl w:val="9"/>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满意</w:t>
            </w:r>
          </w:p>
        </w:tc>
        <w:tc>
          <w:tcPr>
            <w:tcW w:w="1144" w:type="dxa"/>
            <w:noWrap w:val="0"/>
            <w:vAlign w:val="top"/>
          </w:tcPr>
          <w:p w14:paraId="138C3521">
            <w:pPr>
              <w:keepNext w:val="0"/>
              <w:keepLines w:val="0"/>
              <w:pageBreakBefore w:val="0"/>
              <w:wordWrap/>
              <w:overflowPunct/>
              <w:topLinePunct w:val="0"/>
              <w:bidi w:val="0"/>
              <w:spacing w:line="520" w:lineRule="atLeast"/>
              <w:jc w:val="center"/>
              <w:outlineLvl w:val="9"/>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满意率</w:t>
            </w:r>
          </w:p>
        </w:tc>
        <w:tc>
          <w:tcPr>
            <w:tcW w:w="671" w:type="dxa"/>
            <w:noWrap w:val="0"/>
            <w:vAlign w:val="top"/>
          </w:tcPr>
          <w:p w14:paraId="0931D531">
            <w:pPr>
              <w:keepNext w:val="0"/>
              <w:keepLines w:val="0"/>
              <w:pageBreakBefore w:val="0"/>
              <w:wordWrap/>
              <w:overflowPunct/>
              <w:topLinePunct w:val="0"/>
              <w:bidi w:val="0"/>
              <w:spacing w:line="520" w:lineRule="atLeast"/>
              <w:jc w:val="center"/>
              <w:outlineLvl w:val="9"/>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一般</w:t>
            </w:r>
          </w:p>
        </w:tc>
        <w:tc>
          <w:tcPr>
            <w:tcW w:w="930" w:type="dxa"/>
            <w:noWrap w:val="0"/>
            <w:vAlign w:val="top"/>
          </w:tcPr>
          <w:p w14:paraId="0DDF9631">
            <w:pPr>
              <w:keepNext w:val="0"/>
              <w:keepLines w:val="0"/>
              <w:pageBreakBefore w:val="0"/>
              <w:wordWrap/>
              <w:overflowPunct/>
              <w:topLinePunct w:val="0"/>
              <w:bidi w:val="0"/>
              <w:spacing w:line="520" w:lineRule="atLeast"/>
              <w:jc w:val="center"/>
              <w:outlineLvl w:val="9"/>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一般率</w:t>
            </w:r>
          </w:p>
        </w:tc>
        <w:tc>
          <w:tcPr>
            <w:tcW w:w="885" w:type="dxa"/>
            <w:noWrap w:val="0"/>
            <w:vAlign w:val="top"/>
          </w:tcPr>
          <w:p w14:paraId="1F58AA80">
            <w:pPr>
              <w:keepNext w:val="0"/>
              <w:keepLines w:val="0"/>
              <w:pageBreakBefore w:val="0"/>
              <w:wordWrap/>
              <w:overflowPunct/>
              <w:topLinePunct w:val="0"/>
              <w:bidi w:val="0"/>
              <w:spacing w:line="520" w:lineRule="atLeast"/>
              <w:jc w:val="center"/>
              <w:outlineLvl w:val="9"/>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不满意</w:t>
            </w:r>
          </w:p>
        </w:tc>
        <w:tc>
          <w:tcPr>
            <w:tcW w:w="1083" w:type="dxa"/>
            <w:noWrap w:val="0"/>
            <w:vAlign w:val="top"/>
          </w:tcPr>
          <w:p w14:paraId="14A528E8">
            <w:pPr>
              <w:keepNext w:val="0"/>
              <w:keepLines w:val="0"/>
              <w:pageBreakBefore w:val="0"/>
              <w:wordWrap/>
              <w:overflowPunct/>
              <w:topLinePunct w:val="0"/>
              <w:bidi w:val="0"/>
              <w:spacing w:line="520" w:lineRule="atLeast"/>
              <w:jc w:val="center"/>
              <w:outlineLvl w:val="9"/>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不满意率</w:t>
            </w:r>
          </w:p>
        </w:tc>
      </w:tr>
      <w:tr w14:paraId="11064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exact"/>
        </w:trPr>
        <w:tc>
          <w:tcPr>
            <w:tcW w:w="2504" w:type="dxa"/>
            <w:noWrap w:val="0"/>
            <w:vAlign w:val="top"/>
          </w:tcPr>
          <w:p w14:paraId="7B2071AE">
            <w:pPr>
              <w:keepNext w:val="0"/>
              <w:keepLines w:val="0"/>
              <w:pageBreakBefore w:val="0"/>
              <w:wordWrap/>
              <w:overflowPunct/>
              <w:topLinePunct w:val="0"/>
              <w:bidi w:val="0"/>
              <w:spacing w:line="520" w:lineRule="atLeast"/>
              <w:outlineLvl w:val="9"/>
              <w:rPr>
                <w:rFonts w:hint="eastAsia" w:ascii="宋体" w:hAnsi="宋体" w:eastAsia="宋体" w:cs="宋体"/>
                <w:b w:val="0"/>
                <w:bCs/>
                <w:kern w:val="2"/>
                <w:sz w:val="20"/>
                <w:szCs w:val="20"/>
                <w:highlight w:val="none"/>
                <w:lang w:val="en-US" w:eastAsia="zh-CN" w:bidi="ar-SA"/>
              </w:rPr>
            </w:pPr>
            <w:r>
              <w:rPr>
                <w:rFonts w:hint="eastAsia" w:ascii="宋体" w:hAnsi="宋体" w:eastAsia="宋体" w:cs="宋体"/>
                <w:b w:val="0"/>
                <w:bCs/>
                <w:sz w:val="20"/>
                <w:szCs w:val="20"/>
                <w:highlight w:val="none"/>
              </w:rPr>
              <w:t>整体工作</w:t>
            </w:r>
          </w:p>
        </w:tc>
        <w:tc>
          <w:tcPr>
            <w:tcW w:w="1037" w:type="dxa"/>
            <w:noWrap w:val="0"/>
            <w:vAlign w:val="top"/>
          </w:tcPr>
          <w:p w14:paraId="651BBE71">
            <w:pPr>
              <w:keepNext w:val="0"/>
              <w:keepLines w:val="0"/>
              <w:pageBreakBefore w:val="0"/>
              <w:wordWrap/>
              <w:overflowPunct/>
              <w:topLinePunct w:val="0"/>
              <w:bidi w:val="0"/>
              <w:spacing w:line="520" w:lineRule="atLeast"/>
              <w:jc w:val="center"/>
              <w:outlineLvl w:val="9"/>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20</w:t>
            </w:r>
          </w:p>
        </w:tc>
        <w:tc>
          <w:tcPr>
            <w:tcW w:w="762" w:type="dxa"/>
            <w:noWrap w:val="0"/>
            <w:vAlign w:val="top"/>
          </w:tcPr>
          <w:p w14:paraId="199C1530">
            <w:pPr>
              <w:keepNext w:val="0"/>
              <w:keepLines w:val="0"/>
              <w:pageBreakBefore w:val="0"/>
              <w:wordWrap/>
              <w:overflowPunct/>
              <w:topLinePunct w:val="0"/>
              <w:bidi w:val="0"/>
              <w:spacing w:line="520" w:lineRule="atLeast"/>
              <w:jc w:val="center"/>
              <w:outlineLvl w:val="9"/>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20</w:t>
            </w:r>
          </w:p>
        </w:tc>
        <w:tc>
          <w:tcPr>
            <w:tcW w:w="1144" w:type="dxa"/>
            <w:noWrap w:val="0"/>
            <w:vAlign w:val="top"/>
          </w:tcPr>
          <w:p w14:paraId="1CD7CD90">
            <w:pPr>
              <w:keepNext w:val="0"/>
              <w:keepLines w:val="0"/>
              <w:pageBreakBefore w:val="0"/>
              <w:wordWrap/>
              <w:overflowPunct/>
              <w:topLinePunct w:val="0"/>
              <w:bidi w:val="0"/>
              <w:spacing w:line="520" w:lineRule="atLeast"/>
              <w:jc w:val="center"/>
              <w:outlineLvl w:val="9"/>
              <w:rPr>
                <w:rFonts w:hint="eastAsia"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100</w:t>
            </w:r>
            <w:r>
              <w:rPr>
                <w:rFonts w:hint="eastAsia" w:ascii="宋体" w:hAnsi="宋体" w:eastAsia="宋体" w:cs="宋体"/>
                <w:sz w:val="20"/>
                <w:szCs w:val="20"/>
                <w:highlight w:val="none"/>
                <w:lang w:val="en-US" w:eastAsia="zh-CN"/>
              </w:rPr>
              <w:t>%</w:t>
            </w:r>
          </w:p>
        </w:tc>
        <w:tc>
          <w:tcPr>
            <w:tcW w:w="671" w:type="dxa"/>
            <w:noWrap w:val="0"/>
            <w:vAlign w:val="top"/>
          </w:tcPr>
          <w:p w14:paraId="76CE8D7F">
            <w:pPr>
              <w:keepNext w:val="0"/>
              <w:keepLines w:val="0"/>
              <w:pageBreakBefore w:val="0"/>
              <w:wordWrap/>
              <w:overflowPunct/>
              <w:topLinePunct w:val="0"/>
              <w:bidi w:val="0"/>
              <w:spacing w:line="520" w:lineRule="atLeast"/>
              <w:jc w:val="center"/>
              <w:outlineLvl w:val="9"/>
              <w:rPr>
                <w:rFonts w:hint="eastAsia"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0</w:t>
            </w:r>
          </w:p>
        </w:tc>
        <w:tc>
          <w:tcPr>
            <w:tcW w:w="930" w:type="dxa"/>
            <w:noWrap w:val="0"/>
            <w:vAlign w:val="top"/>
          </w:tcPr>
          <w:p w14:paraId="1C9793A8">
            <w:pPr>
              <w:keepNext w:val="0"/>
              <w:keepLines w:val="0"/>
              <w:pageBreakBefore w:val="0"/>
              <w:wordWrap/>
              <w:overflowPunct/>
              <w:topLinePunct w:val="0"/>
              <w:bidi w:val="0"/>
              <w:spacing w:line="520" w:lineRule="atLeast"/>
              <w:jc w:val="center"/>
              <w:outlineLvl w:val="9"/>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885" w:type="dxa"/>
            <w:shd w:val="clear" w:color="auto" w:fill="auto"/>
            <w:noWrap w:val="0"/>
            <w:vAlign w:val="top"/>
          </w:tcPr>
          <w:p w14:paraId="13BA159B">
            <w:pPr>
              <w:keepNext w:val="0"/>
              <w:keepLines w:val="0"/>
              <w:pageBreakBefore w:val="0"/>
              <w:wordWrap/>
              <w:overflowPunct/>
              <w:topLinePunct w:val="0"/>
              <w:bidi w:val="0"/>
              <w:spacing w:line="520" w:lineRule="atLeast"/>
              <w:jc w:val="center"/>
              <w:outlineLvl w:val="9"/>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0</w:t>
            </w:r>
          </w:p>
        </w:tc>
        <w:tc>
          <w:tcPr>
            <w:tcW w:w="1083" w:type="dxa"/>
            <w:shd w:val="clear" w:color="auto" w:fill="auto"/>
            <w:noWrap w:val="0"/>
            <w:vAlign w:val="top"/>
          </w:tcPr>
          <w:p w14:paraId="4675C23A">
            <w:pPr>
              <w:keepNext w:val="0"/>
              <w:keepLines w:val="0"/>
              <w:pageBreakBefore w:val="0"/>
              <w:wordWrap/>
              <w:overflowPunct/>
              <w:topLinePunct w:val="0"/>
              <w:bidi w:val="0"/>
              <w:spacing w:line="520" w:lineRule="atLeast"/>
              <w:jc w:val="center"/>
              <w:outlineLvl w:val="9"/>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0%</w:t>
            </w:r>
          </w:p>
        </w:tc>
      </w:tr>
      <w:tr w14:paraId="3976A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exact"/>
        </w:trPr>
        <w:tc>
          <w:tcPr>
            <w:tcW w:w="2504" w:type="dxa"/>
            <w:noWrap w:val="0"/>
            <w:vAlign w:val="center"/>
          </w:tcPr>
          <w:p w14:paraId="423BBE73">
            <w:pPr>
              <w:keepNext w:val="0"/>
              <w:keepLines w:val="0"/>
              <w:pageBreakBefore w:val="0"/>
              <w:wordWrap/>
              <w:overflowPunct/>
              <w:topLinePunct w:val="0"/>
              <w:bidi w:val="0"/>
              <w:spacing w:line="240" w:lineRule="auto"/>
              <w:jc w:val="both"/>
              <w:outlineLvl w:val="9"/>
              <w:rPr>
                <w:rFonts w:hint="eastAsia" w:ascii="宋体" w:hAnsi="宋体" w:eastAsia="宋体" w:cs="宋体"/>
                <w:b w:val="0"/>
                <w:bCs/>
                <w:sz w:val="20"/>
                <w:szCs w:val="20"/>
                <w:highlight w:val="none"/>
              </w:rPr>
            </w:pPr>
            <w:r>
              <w:rPr>
                <w:rFonts w:hint="eastAsia" w:ascii="宋体" w:hAnsi="宋体" w:eastAsia="宋体" w:cs="宋体"/>
                <w:b w:val="0"/>
                <w:bCs/>
                <w:sz w:val="20"/>
                <w:szCs w:val="20"/>
                <w:highlight w:val="none"/>
              </w:rPr>
              <w:t>控制三公经费、项目支出、厉行节约等方面</w:t>
            </w:r>
          </w:p>
        </w:tc>
        <w:tc>
          <w:tcPr>
            <w:tcW w:w="1037" w:type="dxa"/>
            <w:noWrap w:val="0"/>
            <w:vAlign w:val="center"/>
          </w:tcPr>
          <w:p w14:paraId="64A08540">
            <w:pPr>
              <w:keepNext w:val="0"/>
              <w:keepLines w:val="0"/>
              <w:pageBreakBefore w:val="0"/>
              <w:wordWrap/>
              <w:overflowPunct/>
              <w:topLinePunct w:val="0"/>
              <w:bidi w:val="0"/>
              <w:spacing w:line="520" w:lineRule="atLeast"/>
              <w:jc w:val="center"/>
              <w:outlineLvl w:val="9"/>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20</w:t>
            </w:r>
          </w:p>
        </w:tc>
        <w:tc>
          <w:tcPr>
            <w:tcW w:w="762" w:type="dxa"/>
            <w:noWrap w:val="0"/>
            <w:vAlign w:val="center"/>
          </w:tcPr>
          <w:p w14:paraId="421A190A">
            <w:pPr>
              <w:keepNext w:val="0"/>
              <w:keepLines w:val="0"/>
              <w:pageBreakBefore w:val="0"/>
              <w:wordWrap/>
              <w:overflowPunct/>
              <w:topLinePunct w:val="0"/>
              <w:bidi w:val="0"/>
              <w:spacing w:line="520" w:lineRule="atLeast"/>
              <w:jc w:val="center"/>
              <w:outlineLvl w:val="9"/>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20</w:t>
            </w:r>
          </w:p>
        </w:tc>
        <w:tc>
          <w:tcPr>
            <w:tcW w:w="1144" w:type="dxa"/>
            <w:noWrap w:val="0"/>
            <w:vAlign w:val="center"/>
          </w:tcPr>
          <w:p w14:paraId="79CC3F57">
            <w:pPr>
              <w:keepNext w:val="0"/>
              <w:keepLines w:val="0"/>
              <w:pageBreakBefore w:val="0"/>
              <w:wordWrap/>
              <w:overflowPunct/>
              <w:topLinePunct w:val="0"/>
              <w:bidi w:val="0"/>
              <w:spacing w:line="520" w:lineRule="atLeast"/>
              <w:jc w:val="center"/>
              <w:outlineLvl w:val="9"/>
              <w:rPr>
                <w:rFonts w:hint="eastAsia"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100</w:t>
            </w:r>
            <w:r>
              <w:rPr>
                <w:rFonts w:hint="eastAsia" w:ascii="宋体" w:hAnsi="宋体" w:eastAsia="宋体" w:cs="宋体"/>
                <w:sz w:val="20"/>
                <w:szCs w:val="20"/>
                <w:highlight w:val="none"/>
                <w:lang w:val="en-US" w:eastAsia="zh-CN"/>
              </w:rPr>
              <w:t>%</w:t>
            </w:r>
          </w:p>
        </w:tc>
        <w:tc>
          <w:tcPr>
            <w:tcW w:w="671" w:type="dxa"/>
            <w:noWrap w:val="0"/>
            <w:vAlign w:val="center"/>
          </w:tcPr>
          <w:p w14:paraId="50588EBD">
            <w:pPr>
              <w:keepNext w:val="0"/>
              <w:keepLines w:val="0"/>
              <w:pageBreakBefore w:val="0"/>
              <w:wordWrap/>
              <w:overflowPunct/>
              <w:topLinePunct w:val="0"/>
              <w:bidi w:val="0"/>
              <w:spacing w:line="520" w:lineRule="atLeast"/>
              <w:jc w:val="center"/>
              <w:outlineLvl w:val="9"/>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0</w:t>
            </w:r>
          </w:p>
        </w:tc>
        <w:tc>
          <w:tcPr>
            <w:tcW w:w="930" w:type="dxa"/>
            <w:noWrap w:val="0"/>
            <w:vAlign w:val="center"/>
          </w:tcPr>
          <w:p w14:paraId="3B88EF50">
            <w:pPr>
              <w:keepNext w:val="0"/>
              <w:keepLines w:val="0"/>
              <w:pageBreakBefore w:val="0"/>
              <w:wordWrap/>
              <w:overflowPunct/>
              <w:topLinePunct w:val="0"/>
              <w:bidi w:val="0"/>
              <w:spacing w:line="520" w:lineRule="atLeast"/>
              <w:jc w:val="center"/>
              <w:outlineLvl w:val="9"/>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0%</w:t>
            </w:r>
          </w:p>
        </w:tc>
        <w:tc>
          <w:tcPr>
            <w:tcW w:w="885" w:type="dxa"/>
            <w:shd w:val="clear" w:color="auto" w:fill="auto"/>
            <w:noWrap w:val="0"/>
            <w:vAlign w:val="center"/>
          </w:tcPr>
          <w:p w14:paraId="41FC8ED5">
            <w:pPr>
              <w:keepNext w:val="0"/>
              <w:keepLines w:val="0"/>
              <w:pageBreakBefore w:val="0"/>
              <w:wordWrap/>
              <w:overflowPunct/>
              <w:topLinePunct w:val="0"/>
              <w:bidi w:val="0"/>
              <w:spacing w:line="520" w:lineRule="atLeast"/>
              <w:jc w:val="center"/>
              <w:outlineLvl w:val="9"/>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0</w:t>
            </w:r>
          </w:p>
        </w:tc>
        <w:tc>
          <w:tcPr>
            <w:tcW w:w="1083" w:type="dxa"/>
            <w:shd w:val="clear" w:color="auto" w:fill="auto"/>
            <w:noWrap w:val="0"/>
            <w:vAlign w:val="center"/>
          </w:tcPr>
          <w:p w14:paraId="4804C118">
            <w:pPr>
              <w:keepNext w:val="0"/>
              <w:keepLines w:val="0"/>
              <w:pageBreakBefore w:val="0"/>
              <w:wordWrap/>
              <w:overflowPunct/>
              <w:topLinePunct w:val="0"/>
              <w:bidi w:val="0"/>
              <w:spacing w:line="520" w:lineRule="atLeast"/>
              <w:jc w:val="center"/>
              <w:outlineLvl w:val="9"/>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0%</w:t>
            </w:r>
          </w:p>
        </w:tc>
      </w:tr>
      <w:tr w14:paraId="04F68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exact"/>
        </w:trPr>
        <w:tc>
          <w:tcPr>
            <w:tcW w:w="2504" w:type="dxa"/>
            <w:noWrap w:val="0"/>
            <w:vAlign w:val="center"/>
          </w:tcPr>
          <w:p w14:paraId="338A039F">
            <w:pPr>
              <w:keepNext w:val="0"/>
              <w:keepLines w:val="0"/>
              <w:pageBreakBefore w:val="0"/>
              <w:wordWrap/>
              <w:overflowPunct/>
              <w:topLinePunct w:val="0"/>
              <w:bidi w:val="0"/>
              <w:spacing w:line="520" w:lineRule="atLeast"/>
              <w:jc w:val="both"/>
              <w:outlineLvl w:val="9"/>
              <w:rPr>
                <w:rFonts w:hint="eastAsia" w:ascii="宋体" w:hAnsi="宋体" w:eastAsia="宋体" w:cs="宋体"/>
                <w:b w:val="0"/>
                <w:bCs/>
                <w:kern w:val="2"/>
                <w:sz w:val="20"/>
                <w:szCs w:val="20"/>
                <w:highlight w:val="none"/>
                <w:lang w:val="en-US" w:eastAsia="zh-CN" w:bidi="ar-SA"/>
              </w:rPr>
            </w:pPr>
            <w:r>
              <w:rPr>
                <w:rFonts w:hint="eastAsia" w:ascii="宋体" w:hAnsi="宋体" w:eastAsia="宋体" w:cs="宋体"/>
                <w:b w:val="0"/>
                <w:bCs/>
                <w:sz w:val="20"/>
                <w:szCs w:val="20"/>
                <w:highlight w:val="none"/>
              </w:rPr>
              <w:t>人员调配及安排</w:t>
            </w:r>
          </w:p>
        </w:tc>
        <w:tc>
          <w:tcPr>
            <w:tcW w:w="1037" w:type="dxa"/>
            <w:noWrap w:val="0"/>
            <w:vAlign w:val="center"/>
          </w:tcPr>
          <w:p w14:paraId="66A0B5FA">
            <w:pPr>
              <w:keepNext w:val="0"/>
              <w:keepLines w:val="0"/>
              <w:pageBreakBefore w:val="0"/>
              <w:wordWrap/>
              <w:overflowPunct/>
              <w:topLinePunct w:val="0"/>
              <w:bidi w:val="0"/>
              <w:spacing w:line="520" w:lineRule="atLeast"/>
              <w:jc w:val="center"/>
              <w:outlineLvl w:val="9"/>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20</w:t>
            </w:r>
          </w:p>
        </w:tc>
        <w:tc>
          <w:tcPr>
            <w:tcW w:w="762" w:type="dxa"/>
            <w:noWrap w:val="0"/>
            <w:vAlign w:val="center"/>
          </w:tcPr>
          <w:p w14:paraId="5DB55CED">
            <w:pPr>
              <w:keepNext w:val="0"/>
              <w:keepLines w:val="0"/>
              <w:pageBreakBefore w:val="0"/>
              <w:wordWrap/>
              <w:overflowPunct/>
              <w:topLinePunct w:val="0"/>
              <w:bidi w:val="0"/>
              <w:spacing w:line="520" w:lineRule="atLeast"/>
              <w:jc w:val="center"/>
              <w:outlineLvl w:val="9"/>
              <w:rPr>
                <w:rFonts w:hint="default"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20</w:t>
            </w:r>
          </w:p>
        </w:tc>
        <w:tc>
          <w:tcPr>
            <w:tcW w:w="1144" w:type="dxa"/>
            <w:noWrap w:val="0"/>
            <w:vAlign w:val="center"/>
          </w:tcPr>
          <w:p w14:paraId="35F0491E">
            <w:pPr>
              <w:keepNext w:val="0"/>
              <w:keepLines w:val="0"/>
              <w:pageBreakBefore w:val="0"/>
              <w:wordWrap/>
              <w:overflowPunct/>
              <w:topLinePunct w:val="0"/>
              <w:bidi w:val="0"/>
              <w:spacing w:line="520" w:lineRule="atLeast"/>
              <w:jc w:val="center"/>
              <w:outlineLvl w:val="9"/>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100</w:t>
            </w:r>
            <w:r>
              <w:rPr>
                <w:rFonts w:hint="eastAsia" w:ascii="宋体" w:hAnsi="宋体" w:eastAsia="宋体" w:cs="宋体"/>
                <w:sz w:val="20"/>
                <w:szCs w:val="20"/>
                <w:highlight w:val="none"/>
                <w:lang w:val="en-US" w:eastAsia="zh-CN"/>
              </w:rPr>
              <w:t>%</w:t>
            </w:r>
          </w:p>
        </w:tc>
        <w:tc>
          <w:tcPr>
            <w:tcW w:w="671" w:type="dxa"/>
            <w:noWrap w:val="0"/>
            <w:vAlign w:val="center"/>
          </w:tcPr>
          <w:p w14:paraId="582FBB5A">
            <w:pPr>
              <w:keepNext w:val="0"/>
              <w:keepLines w:val="0"/>
              <w:pageBreakBefore w:val="0"/>
              <w:wordWrap/>
              <w:overflowPunct/>
              <w:topLinePunct w:val="0"/>
              <w:bidi w:val="0"/>
              <w:spacing w:line="520" w:lineRule="atLeast"/>
              <w:jc w:val="center"/>
              <w:outlineLvl w:val="9"/>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0</w:t>
            </w:r>
          </w:p>
        </w:tc>
        <w:tc>
          <w:tcPr>
            <w:tcW w:w="930" w:type="dxa"/>
            <w:noWrap w:val="0"/>
            <w:vAlign w:val="center"/>
          </w:tcPr>
          <w:p w14:paraId="1D0A3844">
            <w:pPr>
              <w:keepNext w:val="0"/>
              <w:keepLines w:val="0"/>
              <w:pageBreakBefore w:val="0"/>
              <w:wordWrap/>
              <w:overflowPunct/>
              <w:topLinePunct w:val="0"/>
              <w:bidi w:val="0"/>
              <w:spacing w:line="520" w:lineRule="atLeast"/>
              <w:jc w:val="center"/>
              <w:outlineLvl w:val="9"/>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0%</w:t>
            </w:r>
          </w:p>
        </w:tc>
        <w:tc>
          <w:tcPr>
            <w:tcW w:w="885" w:type="dxa"/>
            <w:shd w:val="clear" w:color="auto" w:fill="auto"/>
            <w:noWrap w:val="0"/>
            <w:vAlign w:val="center"/>
          </w:tcPr>
          <w:p w14:paraId="2980FC5D">
            <w:pPr>
              <w:keepNext w:val="0"/>
              <w:keepLines w:val="0"/>
              <w:pageBreakBefore w:val="0"/>
              <w:wordWrap/>
              <w:overflowPunct/>
              <w:topLinePunct w:val="0"/>
              <w:bidi w:val="0"/>
              <w:spacing w:line="520" w:lineRule="atLeast"/>
              <w:jc w:val="center"/>
              <w:outlineLvl w:val="9"/>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0</w:t>
            </w:r>
          </w:p>
        </w:tc>
        <w:tc>
          <w:tcPr>
            <w:tcW w:w="1083" w:type="dxa"/>
            <w:shd w:val="clear" w:color="auto" w:fill="auto"/>
            <w:noWrap w:val="0"/>
            <w:vAlign w:val="center"/>
          </w:tcPr>
          <w:p w14:paraId="688F1134">
            <w:pPr>
              <w:keepNext w:val="0"/>
              <w:keepLines w:val="0"/>
              <w:pageBreakBefore w:val="0"/>
              <w:wordWrap/>
              <w:overflowPunct/>
              <w:topLinePunct w:val="0"/>
              <w:bidi w:val="0"/>
              <w:spacing w:line="520" w:lineRule="atLeast"/>
              <w:jc w:val="center"/>
              <w:outlineLvl w:val="9"/>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0%</w:t>
            </w:r>
          </w:p>
        </w:tc>
      </w:tr>
      <w:tr w14:paraId="57B11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exact"/>
        </w:trPr>
        <w:tc>
          <w:tcPr>
            <w:tcW w:w="2504" w:type="dxa"/>
            <w:noWrap w:val="0"/>
            <w:vAlign w:val="top"/>
          </w:tcPr>
          <w:p w14:paraId="2D48A998">
            <w:pPr>
              <w:keepNext w:val="0"/>
              <w:keepLines w:val="0"/>
              <w:pageBreakBefore w:val="0"/>
              <w:wordWrap/>
              <w:overflowPunct/>
              <w:topLinePunct w:val="0"/>
              <w:bidi w:val="0"/>
              <w:spacing w:line="520" w:lineRule="atLeast"/>
              <w:outlineLvl w:val="9"/>
              <w:rPr>
                <w:rFonts w:hint="eastAsia" w:ascii="宋体" w:hAnsi="宋体" w:eastAsia="宋体" w:cs="宋体"/>
                <w:b w:val="0"/>
                <w:bCs/>
                <w:kern w:val="2"/>
                <w:sz w:val="20"/>
                <w:szCs w:val="20"/>
                <w:highlight w:val="none"/>
                <w:lang w:val="en-US" w:eastAsia="zh-CN" w:bidi="ar-SA"/>
              </w:rPr>
            </w:pPr>
            <w:r>
              <w:rPr>
                <w:rFonts w:hint="eastAsia" w:ascii="宋体" w:hAnsi="宋体" w:cs="宋体"/>
                <w:b w:val="0"/>
                <w:bCs/>
                <w:sz w:val="20"/>
                <w:szCs w:val="20"/>
                <w:highlight w:val="none"/>
                <w:lang w:eastAsia="zh-CN"/>
              </w:rPr>
              <w:t>资产管理</w:t>
            </w:r>
          </w:p>
        </w:tc>
        <w:tc>
          <w:tcPr>
            <w:tcW w:w="1037" w:type="dxa"/>
            <w:noWrap w:val="0"/>
            <w:vAlign w:val="center"/>
          </w:tcPr>
          <w:p w14:paraId="72420914">
            <w:pPr>
              <w:keepNext w:val="0"/>
              <w:keepLines w:val="0"/>
              <w:pageBreakBefore w:val="0"/>
              <w:wordWrap/>
              <w:overflowPunct/>
              <w:topLinePunct w:val="0"/>
              <w:bidi w:val="0"/>
              <w:spacing w:line="520" w:lineRule="atLeast"/>
              <w:jc w:val="center"/>
              <w:outlineLvl w:val="9"/>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20</w:t>
            </w:r>
          </w:p>
        </w:tc>
        <w:tc>
          <w:tcPr>
            <w:tcW w:w="762" w:type="dxa"/>
            <w:noWrap w:val="0"/>
            <w:vAlign w:val="center"/>
          </w:tcPr>
          <w:p w14:paraId="3899B37E">
            <w:pPr>
              <w:keepNext w:val="0"/>
              <w:keepLines w:val="0"/>
              <w:pageBreakBefore w:val="0"/>
              <w:wordWrap/>
              <w:overflowPunct/>
              <w:topLinePunct w:val="0"/>
              <w:bidi w:val="0"/>
              <w:spacing w:line="520" w:lineRule="atLeast"/>
              <w:jc w:val="center"/>
              <w:outlineLvl w:val="9"/>
              <w:rPr>
                <w:rFonts w:hint="default"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20</w:t>
            </w:r>
          </w:p>
        </w:tc>
        <w:tc>
          <w:tcPr>
            <w:tcW w:w="1144" w:type="dxa"/>
            <w:noWrap w:val="0"/>
            <w:vAlign w:val="center"/>
          </w:tcPr>
          <w:p w14:paraId="58535783">
            <w:pPr>
              <w:keepNext w:val="0"/>
              <w:keepLines w:val="0"/>
              <w:pageBreakBefore w:val="0"/>
              <w:wordWrap/>
              <w:overflowPunct/>
              <w:topLinePunct w:val="0"/>
              <w:bidi w:val="0"/>
              <w:spacing w:line="520" w:lineRule="atLeast"/>
              <w:jc w:val="center"/>
              <w:outlineLvl w:val="9"/>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100</w:t>
            </w:r>
            <w:r>
              <w:rPr>
                <w:rFonts w:hint="eastAsia" w:ascii="宋体" w:hAnsi="宋体" w:eastAsia="宋体" w:cs="宋体"/>
                <w:sz w:val="20"/>
                <w:szCs w:val="20"/>
                <w:highlight w:val="none"/>
                <w:lang w:val="en-US" w:eastAsia="zh-CN"/>
              </w:rPr>
              <w:t>%</w:t>
            </w:r>
          </w:p>
        </w:tc>
        <w:tc>
          <w:tcPr>
            <w:tcW w:w="671" w:type="dxa"/>
            <w:noWrap w:val="0"/>
            <w:vAlign w:val="center"/>
          </w:tcPr>
          <w:p w14:paraId="62093C1E">
            <w:pPr>
              <w:keepNext w:val="0"/>
              <w:keepLines w:val="0"/>
              <w:pageBreakBefore w:val="0"/>
              <w:wordWrap/>
              <w:overflowPunct/>
              <w:topLinePunct w:val="0"/>
              <w:bidi w:val="0"/>
              <w:spacing w:line="520" w:lineRule="atLeast"/>
              <w:jc w:val="center"/>
              <w:outlineLvl w:val="9"/>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0</w:t>
            </w:r>
          </w:p>
        </w:tc>
        <w:tc>
          <w:tcPr>
            <w:tcW w:w="930" w:type="dxa"/>
            <w:noWrap w:val="0"/>
            <w:vAlign w:val="center"/>
          </w:tcPr>
          <w:p w14:paraId="0C43D576">
            <w:pPr>
              <w:keepNext w:val="0"/>
              <w:keepLines w:val="0"/>
              <w:pageBreakBefore w:val="0"/>
              <w:wordWrap/>
              <w:overflowPunct/>
              <w:topLinePunct w:val="0"/>
              <w:bidi w:val="0"/>
              <w:spacing w:line="520" w:lineRule="atLeast"/>
              <w:jc w:val="center"/>
              <w:outlineLvl w:val="9"/>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0%</w:t>
            </w:r>
          </w:p>
        </w:tc>
        <w:tc>
          <w:tcPr>
            <w:tcW w:w="885" w:type="dxa"/>
            <w:shd w:val="clear" w:color="auto" w:fill="auto"/>
            <w:noWrap w:val="0"/>
            <w:vAlign w:val="center"/>
          </w:tcPr>
          <w:p w14:paraId="40818A44">
            <w:pPr>
              <w:keepNext w:val="0"/>
              <w:keepLines w:val="0"/>
              <w:pageBreakBefore w:val="0"/>
              <w:wordWrap/>
              <w:overflowPunct/>
              <w:topLinePunct w:val="0"/>
              <w:bidi w:val="0"/>
              <w:spacing w:line="520" w:lineRule="atLeast"/>
              <w:jc w:val="center"/>
              <w:outlineLvl w:val="9"/>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0</w:t>
            </w:r>
          </w:p>
        </w:tc>
        <w:tc>
          <w:tcPr>
            <w:tcW w:w="1083" w:type="dxa"/>
            <w:shd w:val="clear" w:color="auto" w:fill="auto"/>
            <w:noWrap w:val="0"/>
            <w:vAlign w:val="center"/>
          </w:tcPr>
          <w:p w14:paraId="6FAFF4E8">
            <w:pPr>
              <w:keepNext w:val="0"/>
              <w:keepLines w:val="0"/>
              <w:pageBreakBefore w:val="0"/>
              <w:wordWrap/>
              <w:overflowPunct/>
              <w:topLinePunct w:val="0"/>
              <w:bidi w:val="0"/>
              <w:spacing w:line="520" w:lineRule="atLeast"/>
              <w:jc w:val="center"/>
              <w:outlineLvl w:val="9"/>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0%</w:t>
            </w:r>
          </w:p>
        </w:tc>
      </w:tr>
      <w:tr w14:paraId="48DD1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trPr>
        <w:tc>
          <w:tcPr>
            <w:tcW w:w="2504" w:type="dxa"/>
            <w:noWrap w:val="0"/>
            <w:vAlign w:val="top"/>
          </w:tcPr>
          <w:p w14:paraId="0437E9AA">
            <w:pPr>
              <w:keepNext w:val="0"/>
              <w:keepLines w:val="0"/>
              <w:pageBreakBefore w:val="0"/>
              <w:wordWrap/>
              <w:overflowPunct/>
              <w:topLinePunct w:val="0"/>
              <w:bidi w:val="0"/>
              <w:spacing w:line="520" w:lineRule="atLeast"/>
              <w:jc w:val="center"/>
              <w:outlineLvl w:val="9"/>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小</w:t>
            </w:r>
            <w:r>
              <w:rPr>
                <w:rFonts w:hint="eastAsia" w:ascii="宋体" w:hAnsi="宋体" w:eastAsia="宋体" w:cs="宋体"/>
                <w:b/>
                <w:bCs/>
                <w:sz w:val="20"/>
                <w:szCs w:val="20"/>
                <w:highlight w:val="none"/>
                <w:lang w:val="en-US" w:eastAsia="zh-CN"/>
              </w:rPr>
              <w:t xml:space="preserve">  </w:t>
            </w:r>
            <w:r>
              <w:rPr>
                <w:rFonts w:hint="eastAsia" w:ascii="宋体" w:hAnsi="宋体" w:eastAsia="宋体" w:cs="宋体"/>
                <w:b/>
                <w:bCs/>
                <w:sz w:val="20"/>
                <w:szCs w:val="20"/>
                <w:highlight w:val="none"/>
              </w:rPr>
              <w:t>计</w:t>
            </w:r>
          </w:p>
        </w:tc>
        <w:tc>
          <w:tcPr>
            <w:tcW w:w="1037" w:type="dxa"/>
            <w:noWrap w:val="0"/>
            <w:vAlign w:val="top"/>
          </w:tcPr>
          <w:p w14:paraId="3802D28E">
            <w:pPr>
              <w:keepNext w:val="0"/>
              <w:keepLines w:val="0"/>
              <w:pageBreakBefore w:val="0"/>
              <w:wordWrap/>
              <w:overflowPunct/>
              <w:topLinePunct w:val="0"/>
              <w:bidi w:val="0"/>
              <w:spacing w:line="520" w:lineRule="atLeast"/>
              <w:jc w:val="center"/>
              <w:outlineLvl w:val="9"/>
              <w:rPr>
                <w:rFonts w:hint="eastAsia" w:ascii="宋体" w:hAnsi="宋体" w:eastAsia="宋体" w:cs="宋体"/>
                <w:b/>
                <w:bCs/>
                <w:sz w:val="20"/>
                <w:szCs w:val="20"/>
                <w:highlight w:val="none"/>
                <w:lang w:val="en-US" w:eastAsia="zh-CN"/>
              </w:rPr>
            </w:pPr>
            <w:r>
              <w:rPr>
                <w:rFonts w:hint="eastAsia" w:ascii="宋体" w:hAnsi="宋体" w:eastAsia="宋体" w:cs="宋体"/>
                <w:b/>
                <w:bCs/>
                <w:sz w:val="20"/>
                <w:szCs w:val="20"/>
                <w:highlight w:val="none"/>
                <w:lang w:val="en-US" w:eastAsia="zh-CN"/>
              </w:rPr>
              <w:t>80</w:t>
            </w:r>
          </w:p>
        </w:tc>
        <w:tc>
          <w:tcPr>
            <w:tcW w:w="762" w:type="dxa"/>
            <w:noWrap w:val="0"/>
            <w:vAlign w:val="top"/>
          </w:tcPr>
          <w:p w14:paraId="41D27CEF">
            <w:pPr>
              <w:keepNext w:val="0"/>
              <w:keepLines w:val="0"/>
              <w:pageBreakBefore w:val="0"/>
              <w:wordWrap/>
              <w:overflowPunct/>
              <w:topLinePunct w:val="0"/>
              <w:bidi w:val="0"/>
              <w:spacing w:line="520" w:lineRule="atLeast"/>
              <w:jc w:val="center"/>
              <w:outlineLvl w:val="9"/>
              <w:rPr>
                <w:rFonts w:hint="default"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80</w:t>
            </w:r>
          </w:p>
        </w:tc>
        <w:tc>
          <w:tcPr>
            <w:tcW w:w="1144" w:type="dxa"/>
            <w:noWrap w:val="0"/>
            <w:vAlign w:val="top"/>
          </w:tcPr>
          <w:p w14:paraId="3DA6C785">
            <w:pPr>
              <w:keepNext w:val="0"/>
              <w:keepLines w:val="0"/>
              <w:pageBreakBefore w:val="0"/>
              <w:wordWrap/>
              <w:overflowPunct/>
              <w:topLinePunct w:val="0"/>
              <w:bidi w:val="0"/>
              <w:spacing w:line="520" w:lineRule="atLeast"/>
              <w:jc w:val="center"/>
              <w:outlineLvl w:val="9"/>
              <w:rPr>
                <w:rFonts w:hint="eastAsia"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100</w:t>
            </w:r>
            <w:r>
              <w:rPr>
                <w:rFonts w:hint="eastAsia" w:ascii="宋体" w:hAnsi="宋体" w:eastAsia="宋体" w:cs="宋体"/>
                <w:b/>
                <w:bCs/>
                <w:sz w:val="20"/>
                <w:szCs w:val="20"/>
                <w:highlight w:val="none"/>
                <w:lang w:val="en-US" w:eastAsia="zh-CN"/>
              </w:rPr>
              <w:t>%</w:t>
            </w:r>
          </w:p>
        </w:tc>
        <w:tc>
          <w:tcPr>
            <w:tcW w:w="671" w:type="dxa"/>
            <w:noWrap w:val="0"/>
            <w:vAlign w:val="top"/>
          </w:tcPr>
          <w:p w14:paraId="1C72F0F3">
            <w:pPr>
              <w:keepNext w:val="0"/>
              <w:keepLines w:val="0"/>
              <w:pageBreakBefore w:val="0"/>
              <w:wordWrap/>
              <w:overflowPunct/>
              <w:topLinePunct w:val="0"/>
              <w:bidi w:val="0"/>
              <w:spacing w:line="520" w:lineRule="atLeast"/>
              <w:jc w:val="center"/>
              <w:outlineLvl w:val="9"/>
              <w:rPr>
                <w:rFonts w:hint="eastAsia"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0</w:t>
            </w:r>
          </w:p>
        </w:tc>
        <w:tc>
          <w:tcPr>
            <w:tcW w:w="930" w:type="dxa"/>
            <w:noWrap w:val="0"/>
            <w:vAlign w:val="top"/>
          </w:tcPr>
          <w:p w14:paraId="5096B12A">
            <w:pPr>
              <w:keepNext w:val="0"/>
              <w:keepLines w:val="0"/>
              <w:pageBreakBefore w:val="0"/>
              <w:wordWrap/>
              <w:overflowPunct/>
              <w:topLinePunct w:val="0"/>
              <w:bidi w:val="0"/>
              <w:spacing w:line="520" w:lineRule="atLeast"/>
              <w:jc w:val="center"/>
              <w:outlineLvl w:val="9"/>
              <w:rPr>
                <w:rFonts w:hint="eastAsia"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0</w:t>
            </w:r>
            <w:r>
              <w:rPr>
                <w:rFonts w:hint="eastAsia" w:ascii="宋体" w:hAnsi="宋体" w:eastAsia="宋体" w:cs="宋体"/>
                <w:b/>
                <w:bCs/>
                <w:sz w:val="20"/>
                <w:szCs w:val="20"/>
                <w:highlight w:val="none"/>
                <w:lang w:val="en-US" w:eastAsia="zh-CN"/>
              </w:rPr>
              <w:t>%</w:t>
            </w:r>
          </w:p>
        </w:tc>
        <w:tc>
          <w:tcPr>
            <w:tcW w:w="885" w:type="dxa"/>
            <w:shd w:val="clear" w:color="auto" w:fill="auto"/>
            <w:noWrap w:val="0"/>
            <w:vAlign w:val="top"/>
          </w:tcPr>
          <w:p w14:paraId="42EF7E43">
            <w:pPr>
              <w:keepNext w:val="0"/>
              <w:keepLines w:val="0"/>
              <w:pageBreakBefore w:val="0"/>
              <w:wordWrap/>
              <w:overflowPunct/>
              <w:topLinePunct w:val="0"/>
              <w:bidi w:val="0"/>
              <w:spacing w:line="520" w:lineRule="atLeast"/>
              <w:jc w:val="center"/>
              <w:outlineLvl w:val="9"/>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lang w:val="en-US" w:eastAsia="zh-CN"/>
              </w:rPr>
              <w:t>0</w:t>
            </w:r>
          </w:p>
        </w:tc>
        <w:tc>
          <w:tcPr>
            <w:tcW w:w="1083" w:type="dxa"/>
            <w:shd w:val="clear" w:color="auto" w:fill="auto"/>
            <w:noWrap w:val="0"/>
            <w:vAlign w:val="top"/>
          </w:tcPr>
          <w:p w14:paraId="33871FD8">
            <w:pPr>
              <w:keepNext w:val="0"/>
              <w:keepLines w:val="0"/>
              <w:pageBreakBefore w:val="0"/>
              <w:wordWrap/>
              <w:overflowPunct/>
              <w:topLinePunct w:val="0"/>
              <w:bidi w:val="0"/>
              <w:spacing w:line="520" w:lineRule="atLeast"/>
              <w:jc w:val="center"/>
              <w:outlineLvl w:val="9"/>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lang w:val="en-US" w:eastAsia="zh-CN"/>
              </w:rPr>
              <w:t>0</w:t>
            </w:r>
            <w:r>
              <w:rPr>
                <w:rFonts w:hint="eastAsia" w:ascii="宋体" w:hAnsi="宋体" w:eastAsia="宋体" w:cs="宋体"/>
                <w:b/>
                <w:bCs/>
                <w:sz w:val="20"/>
                <w:szCs w:val="20"/>
                <w:highlight w:val="none"/>
                <w:lang w:val="en-US" w:eastAsia="zh-CN"/>
              </w:rPr>
              <w:t>%</w:t>
            </w:r>
          </w:p>
        </w:tc>
      </w:tr>
    </w:tbl>
    <w:p w14:paraId="290BBC4F">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outlineLvl w:val="9"/>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根据评分方法和评分标准，本指标满分6分，得分6分。</w:t>
      </w:r>
    </w:p>
    <w:p w14:paraId="7C9550E7">
      <w:pPr>
        <w:keepNext w:val="0"/>
        <w:keepLines w:val="0"/>
        <w:pageBreakBefore w:val="0"/>
        <w:wordWrap/>
        <w:overflowPunct/>
        <w:topLinePunct w:val="0"/>
        <w:bidi w:val="0"/>
        <w:spacing w:line="520" w:lineRule="atLeast"/>
        <w:ind w:firstLine="562" w:firstLineChars="200"/>
        <w:outlineLvl w:val="9"/>
        <w:rPr>
          <w:rFonts w:hint="eastAsia" w:ascii="仿宋_GB2312" w:hAnsi="仿宋_GB2312" w:eastAsia="仿宋_GB2312" w:cs="仿宋_GB2312"/>
        </w:rPr>
      </w:pPr>
      <w:r>
        <w:rPr>
          <w:rFonts w:hint="eastAsia" w:ascii="仿宋_GB2312" w:hAnsi="仿宋_GB2312" w:eastAsia="仿宋_GB2312" w:cs="仿宋_GB2312"/>
          <w:b/>
          <w:sz w:val="28"/>
          <w:szCs w:val="28"/>
        </w:rPr>
        <w:t>4、可持续性情况分析</w:t>
      </w:r>
      <w:bookmarkEnd w:id="178"/>
    </w:p>
    <w:p w14:paraId="15A8DBE9">
      <w:pPr>
        <w:pStyle w:val="9"/>
        <w:keepNext w:val="0"/>
        <w:keepLines w:val="0"/>
        <w:pageBreakBefore w:val="0"/>
        <w:wordWrap/>
        <w:overflowPunct/>
        <w:topLinePunct w:val="0"/>
        <w:bidi w:val="0"/>
        <w:spacing w:line="520" w:lineRule="atLeas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可持续性分别从体制机制改革、干部队伍建设两个方面进行分析，共设置2个二级指标3个三级指标。可持续性类指标分值10分，实际</w:t>
      </w:r>
      <w:r>
        <w:rPr>
          <w:rFonts w:hint="eastAsia" w:ascii="仿宋_GB2312" w:hAnsi="仿宋_GB2312" w:eastAsia="仿宋_GB2312" w:cs="仿宋_GB2312"/>
          <w:sz w:val="28"/>
          <w:szCs w:val="28"/>
          <w:highlight w:val="none"/>
        </w:rPr>
        <w:t>得分</w:t>
      </w:r>
      <w:r>
        <w:rPr>
          <w:rFonts w:hint="eastAsia" w:hAnsi="仿宋_GB2312" w:cs="仿宋_GB2312"/>
          <w:sz w:val="28"/>
          <w:szCs w:val="28"/>
          <w:highlight w:val="none"/>
          <w:lang w:val="en-US" w:eastAsia="zh-CN"/>
        </w:rPr>
        <w:t>8</w:t>
      </w:r>
      <w:r>
        <w:rPr>
          <w:rFonts w:hint="eastAsia" w:ascii="仿宋_GB2312" w:hAnsi="仿宋_GB2312" w:eastAsia="仿宋_GB2312" w:cs="仿宋_GB2312"/>
          <w:sz w:val="28"/>
          <w:szCs w:val="28"/>
          <w:highlight w:val="none"/>
        </w:rPr>
        <w:t>分，得分率</w:t>
      </w:r>
      <w:r>
        <w:rPr>
          <w:rFonts w:hint="eastAsia" w:hAnsi="仿宋_GB2312" w:cs="仿宋_GB2312"/>
          <w:sz w:val="28"/>
          <w:szCs w:val="28"/>
          <w:highlight w:val="none"/>
          <w:lang w:val="en-US" w:eastAsia="zh-CN"/>
        </w:rPr>
        <w:t>8</w:t>
      </w:r>
      <w:r>
        <w:rPr>
          <w:rFonts w:hint="eastAsia" w:ascii="仿宋_GB2312" w:hAnsi="仿宋_GB2312" w:eastAsia="仿宋_GB2312" w:cs="仿宋_GB2312"/>
          <w:sz w:val="28"/>
          <w:szCs w:val="28"/>
          <w:highlight w:val="none"/>
          <w:lang w:val="en-US" w:eastAsia="zh-CN"/>
        </w:rPr>
        <w:t>0</w:t>
      </w:r>
      <w:r>
        <w:rPr>
          <w:rFonts w:hint="eastAsia" w:ascii="仿宋_GB2312" w:hAnsi="仿宋_GB2312" w:eastAsia="仿宋_GB2312" w:cs="仿宋_GB2312"/>
          <w:sz w:val="28"/>
          <w:szCs w:val="28"/>
          <w:highlight w:val="none"/>
        </w:rPr>
        <w:t>%。各分项指标得</w:t>
      </w:r>
      <w:r>
        <w:rPr>
          <w:rFonts w:hint="eastAsia" w:ascii="仿宋_GB2312" w:hAnsi="仿宋_GB2312" w:eastAsia="仿宋_GB2312" w:cs="仿宋_GB2312"/>
          <w:sz w:val="28"/>
          <w:szCs w:val="28"/>
        </w:rPr>
        <w:t>分情况如下表4-</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所示：</w:t>
      </w:r>
    </w:p>
    <w:p w14:paraId="7C7EF2F3">
      <w:pPr>
        <w:keepNext w:val="0"/>
        <w:keepLines w:val="0"/>
        <w:pageBreakBefore w:val="0"/>
        <w:wordWrap/>
        <w:overflowPunct/>
        <w:topLinePunct w:val="0"/>
        <w:bidi w:val="0"/>
        <w:spacing w:line="520" w:lineRule="atLeas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表4-</w:t>
      </w:r>
      <w:r>
        <w:rPr>
          <w:rFonts w:hint="eastAsia" w:ascii="仿宋_GB2312" w:hAnsi="仿宋_GB2312" w:eastAsia="仿宋_GB2312" w:cs="仿宋_GB2312"/>
          <w:b/>
          <w:bCs/>
          <w:sz w:val="28"/>
          <w:szCs w:val="28"/>
          <w:lang w:val="en-US" w:eastAsia="zh-CN"/>
        </w:rPr>
        <w:t>8</w:t>
      </w:r>
      <w:r>
        <w:rPr>
          <w:rFonts w:hint="eastAsia" w:ascii="仿宋_GB2312" w:hAnsi="仿宋_GB2312" w:eastAsia="仿宋_GB2312" w:cs="仿宋_GB2312"/>
          <w:b/>
          <w:bCs/>
          <w:sz w:val="28"/>
          <w:szCs w:val="28"/>
        </w:rPr>
        <w:t>社会效应类指标得分情况</w:t>
      </w:r>
    </w:p>
    <w:tbl>
      <w:tblPr>
        <w:tblStyle w:val="20"/>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4132"/>
        <w:gridCol w:w="1248"/>
        <w:gridCol w:w="1248"/>
      </w:tblGrid>
      <w:tr w14:paraId="0D689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2210" w:type="dxa"/>
            <w:shd w:val="clear" w:color="auto" w:fill="auto"/>
            <w:vAlign w:val="center"/>
          </w:tcPr>
          <w:p w14:paraId="571B6056">
            <w:pPr>
              <w:keepNext w:val="0"/>
              <w:keepLines w:val="0"/>
              <w:pageBreakBefore w:val="0"/>
              <w:wordWrap/>
              <w:overflowPunct/>
              <w:topLinePunct w:val="0"/>
              <w:bidi w:val="0"/>
              <w:spacing w:line="520" w:lineRule="atLeast"/>
              <w:jc w:val="center"/>
              <w:outlineLvl w:val="9"/>
              <w:rPr>
                <w:rFonts w:hint="eastAsia" w:ascii="宋体" w:hAnsi="宋体" w:eastAsia="宋体" w:cs="宋体"/>
                <w:b/>
                <w:bCs/>
                <w:sz w:val="20"/>
                <w:szCs w:val="20"/>
              </w:rPr>
            </w:pPr>
            <w:bookmarkStart w:id="179" w:name="_Toc13699"/>
            <w:r>
              <w:rPr>
                <w:rFonts w:hint="eastAsia" w:ascii="宋体" w:hAnsi="宋体" w:eastAsia="宋体" w:cs="宋体"/>
                <w:b/>
                <w:bCs/>
                <w:sz w:val="20"/>
                <w:szCs w:val="20"/>
              </w:rPr>
              <w:t>二级指标</w:t>
            </w:r>
          </w:p>
        </w:tc>
        <w:tc>
          <w:tcPr>
            <w:tcW w:w="4132" w:type="dxa"/>
            <w:shd w:val="clear" w:color="auto" w:fill="auto"/>
            <w:vAlign w:val="center"/>
          </w:tcPr>
          <w:p w14:paraId="242A3DD1">
            <w:pPr>
              <w:keepNext w:val="0"/>
              <w:keepLines w:val="0"/>
              <w:pageBreakBefore w:val="0"/>
              <w:wordWrap/>
              <w:overflowPunct/>
              <w:topLinePunct w:val="0"/>
              <w:bidi w:val="0"/>
              <w:spacing w:line="520" w:lineRule="atLeast"/>
              <w:jc w:val="center"/>
              <w:outlineLvl w:val="9"/>
              <w:rPr>
                <w:rFonts w:hint="eastAsia" w:ascii="宋体" w:hAnsi="宋体" w:eastAsia="宋体" w:cs="宋体"/>
                <w:b/>
                <w:bCs/>
                <w:sz w:val="20"/>
                <w:szCs w:val="20"/>
              </w:rPr>
            </w:pPr>
            <w:r>
              <w:rPr>
                <w:rFonts w:hint="eastAsia" w:ascii="宋体" w:hAnsi="宋体" w:eastAsia="宋体" w:cs="宋体"/>
                <w:b/>
                <w:bCs/>
                <w:sz w:val="20"/>
                <w:szCs w:val="20"/>
              </w:rPr>
              <w:t>三级指标</w:t>
            </w:r>
          </w:p>
        </w:tc>
        <w:tc>
          <w:tcPr>
            <w:tcW w:w="1248" w:type="dxa"/>
            <w:shd w:val="clear" w:color="auto" w:fill="auto"/>
            <w:vAlign w:val="center"/>
          </w:tcPr>
          <w:p w14:paraId="0BD758E6">
            <w:pPr>
              <w:keepNext w:val="0"/>
              <w:keepLines w:val="0"/>
              <w:pageBreakBefore w:val="0"/>
              <w:wordWrap/>
              <w:overflowPunct/>
              <w:topLinePunct w:val="0"/>
              <w:bidi w:val="0"/>
              <w:spacing w:line="520" w:lineRule="atLeast"/>
              <w:jc w:val="center"/>
              <w:outlineLvl w:val="9"/>
              <w:rPr>
                <w:rFonts w:hint="eastAsia" w:ascii="宋体" w:hAnsi="宋体" w:eastAsia="宋体" w:cs="宋体"/>
                <w:b/>
                <w:bCs/>
                <w:sz w:val="20"/>
                <w:szCs w:val="20"/>
              </w:rPr>
            </w:pPr>
            <w:r>
              <w:rPr>
                <w:rFonts w:hint="eastAsia" w:ascii="宋体" w:hAnsi="宋体" w:eastAsia="宋体" w:cs="宋体"/>
                <w:b/>
                <w:bCs/>
                <w:sz w:val="20"/>
                <w:szCs w:val="20"/>
              </w:rPr>
              <w:t>权重</w:t>
            </w:r>
          </w:p>
        </w:tc>
        <w:tc>
          <w:tcPr>
            <w:tcW w:w="1248" w:type="dxa"/>
            <w:shd w:val="clear" w:color="auto" w:fill="auto"/>
            <w:vAlign w:val="center"/>
          </w:tcPr>
          <w:p w14:paraId="62720861">
            <w:pPr>
              <w:keepNext w:val="0"/>
              <w:keepLines w:val="0"/>
              <w:pageBreakBefore w:val="0"/>
              <w:wordWrap/>
              <w:overflowPunct/>
              <w:topLinePunct w:val="0"/>
              <w:bidi w:val="0"/>
              <w:spacing w:line="520" w:lineRule="atLeast"/>
              <w:jc w:val="center"/>
              <w:outlineLvl w:val="9"/>
              <w:rPr>
                <w:rFonts w:hint="eastAsia" w:ascii="宋体" w:hAnsi="宋体" w:eastAsia="宋体" w:cs="宋体"/>
                <w:b/>
                <w:bCs/>
                <w:sz w:val="20"/>
                <w:szCs w:val="20"/>
              </w:rPr>
            </w:pPr>
            <w:r>
              <w:rPr>
                <w:rFonts w:hint="eastAsia" w:ascii="宋体" w:hAnsi="宋体" w:eastAsia="宋体" w:cs="宋体"/>
                <w:b/>
                <w:bCs/>
                <w:sz w:val="20"/>
                <w:szCs w:val="20"/>
              </w:rPr>
              <w:t>得分</w:t>
            </w:r>
          </w:p>
        </w:tc>
      </w:tr>
      <w:tr w14:paraId="50769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2210" w:type="dxa"/>
            <w:vMerge w:val="restart"/>
            <w:vAlign w:val="center"/>
          </w:tcPr>
          <w:p w14:paraId="60C2B170">
            <w:pPr>
              <w:keepNext w:val="0"/>
              <w:keepLines w:val="0"/>
              <w:pageBreakBefore w:val="0"/>
              <w:widowControl/>
              <w:wordWrap/>
              <w:overflowPunct/>
              <w:topLinePunct w:val="0"/>
              <w:bidi w:val="0"/>
              <w:spacing w:line="520" w:lineRule="atLeast"/>
              <w:jc w:val="center"/>
              <w:textAlignment w:val="center"/>
              <w:outlineLvl w:val="9"/>
              <w:rPr>
                <w:rFonts w:hint="eastAsia" w:ascii="宋体" w:hAnsi="宋体" w:eastAsia="宋体" w:cs="宋体"/>
                <w:sz w:val="20"/>
                <w:szCs w:val="20"/>
              </w:rPr>
            </w:pPr>
            <w:r>
              <w:rPr>
                <w:rFonts w:hint="eastAsia" w:ascii="宋体" w:hAnsi="宋体" w:eastAsia="宋体" w:cs="宋体"/>
                <w:color w:val="000000"/>
                <w:kern w:val="0"/>
                <w:sz w:val="20"/>
                <w:szCs w:val="20"/>
                <w:lang w:bidi="ar"/>
              </w:rPr>
              <w:t>D1体制机制改革</w:t>
            </w:r>
          </w:p>
        </w:tc>
        <w:tc>
          <w:tcPr>
            <w:tcW w:w="4132" w:type="dxa"/>
            <w:vAlign w:val="center"/>
          </w:tcPr>
          <w:p w14:paraId="6E90B8FD">
            <w:pPr>
              <w:keepNext w:val="0"/>
              <w:keepLines w:val="0"/>
              <w:pageBreakBefore w:val="0"/>
              <w:widowControl/>
              <w:wordWrap/>
              <w:overflowPunct/>
              <w:topLinePunct w:val="0"/>
              <w:bidi w:val="0"/>
              <w:spacing w:line="520" w:lineRule="atLeast"/>
              <w:textAlignment w:val="center"/>
              <w:outlineLvl w:val="9"/>
              <w:rPr>
                <w:rFonts w:hint="eastAsia" w:ascii="宋体" w:hAnsi="宋体" w:eastAsia="宋体" w:cs="宋体"/>
                <w:sz w:val="20"/>
                <w:szCs w:val="20"/>
              </w:rPr>
            </w:pPr>
            <w:r>
              <w:rPr>
                <w:rFonts w:hint="eastAsia" w:ascii="宋体" w:hAnsi="宋体" w:eastAsia="宋体" w:cs="宋体"/>
                <w:color w:val="000000"/>
                <w:kern w:val="0"/>
                <w:sz w:val="20"/>
                <w:szCs w:val="20"/>
                <w:lang w:bidi="ar"/>
              </w:rPr>
              <w:t>D1-1体制机制改革</w:t>
            </w:r>
          </w:p>
        </w:tc>
        <w:tc>
          <w:tcPr>
            <w:tcW w:w="1248" w:type="dxa"/>
            <w:vAlign w:val="center"/>
          </w:tcPr>
          <w:p w14:paraId="5B875002">
            <w:pPr>
              <w:keepNext w:val="0"/>
              <w:keepLines w:val="0"/>
              <w:pageBreakBefore w:val="0"/>
              <w:widowControl/>
              <w:wordWrap/>
              <w:overflowPunct/>
              <w:topLinePunct w:val="0"/>
              <w:bidi w:val="0"/>
              <w:spacing w:line="520" w:lineRule="atLeast"/>
              <w:jc w:val="center"/>
              <w:textAlignment w:val="center"/>
              <w:outlineLvl w:val="9"/>
              <w:rPr>
                <w:rFonts w:hint="eastAsia" w:ascii="宋体" w:hAnsi="宋体" w:eastAsia="宋体" w:cs="宋体"/>
                <w:sz w:val="20"/>
                <w:szCs w:val="20"/>
              </w:rPr>
            </w:pPr>
            <w:r>
              <w:rPr>
                <w:rFonts w:hint="eastAsia" w:ascii="宋体" w:hAnsi="宋体" w:eastAsia="宋体" w:cs="宋体"/>
                <w:sz w:val="20"/>
                <w:szCs w:val="20"/>
              </w:rPr>
              <w:t>4</w:t>
            </w:r>
          </w:p>
        </w:tc>
        <w:tc>
          <w:tcPr>
            <w:tcW w:w="1248" w:type="dxa"/>
            <w:vAlign w:val="center"/>
          </w:tcPr>
          <w:p w14:paraId="6253BE63">
            <w:pPr>
              <w:keepNext w:val="0"/>
              <w:keepLines w:val="0"/>
              <w:pageBreakBefore w:val="0"/>
              <w:widowControl/>
              <w:wordWrap/>
              <w:overflowPunct/>
              <w:topLinePunct w:val="0"/>
              <w:bidi w:val="0"/>
              <w:spacing w:line="520" w:lineRule="atLeast"/>
              <w:jc w:val="center"/>
              <w:textAlignment w:val="center"/>
              <w:outlineLvl w:val="9"/>
              <w:rPr>
                <w:rFonts w:hint="eastAsia"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4</w:t>
            </w:r>
          </w:p>
        </w:tc>
      </w:tr>
      <w:tr w14:paraId="68823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2210" w:type="dxa"/>
            <w:vMerge w:val="continue"/>
            <w:vAlign w:val="center"/>
          </w:tcPr>
          <w:p w14:paraId="36DDC59D">
            <w:pPr>
              <w:keepNext w:val="0"/>
              <w:keepLines w:val="0"/>
              <w:pageBreakBefore w:val="0"/>
              <w:widowControl/>
              <w:wordWrap/>
              <w:overflowPunct/>
              <w:topLinePunct w:val="0"/>
              <w:bidi w:val="0"/>
              <w:spacing w:line="520" w:lineRule="atLeast"/>
              <w:jc w:val="center"/>
              <w:textAlignment w:val="center"/>
              <w:outlineLvl w:val="9"/>
              <w:rPr>
                <w:rFonts w:hint="eastAsia" w:ascii="宋体" w:hAnsi="宋体" w:eastAsia="宋体" w:cs="宋体"/>
                <w:b/>
                <w:bCs/>
                <w:color w:val="000000"/>
                <w:kern w:val="0"/>
                <w:sz w:val="20"/>
                <w:szCs w:val="20"/>
                <w:lang w:bidi="ar"/>
              </w:rPr>
            </w:pPr>
          </w:p>
        </w:tc>
        <w:tc>
          <w:tcPr>
            <w:tcW w:w="4132" w:type="dxa"/>
            <w:vAlign w:val="center"/>
          </w:tcPr>
          <w:p w14:paraId="29023FB5">
            <w:pPr>
              <w:keepNext w:val="0"/>
              <w:keepLines w:val="0"/>
              <w:pageBreakBefore w:val="0"/>
              <w:widowControl/>
              <w:wordWrap/>
              <w:overflowPunct/>
              <w:topLinePunct w:val="0"/>
              <w:bidi w:val="0"/>
              <w:spacing w:line="520" w:lineRule="atLeast"/>
              <w:jc w:val="center"/>
              <w:textAlignment w:val="center"/>
              <w:outlineLvl w:val="9"/>
              <w:rPr>
                <w:rFonts w:hint="eastAsia"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小</w:t>
            </w:r>
            <w:r>
              <w:rPr>
                <w:rFonts w:hint="eastAsia" w:ascii="宋体" w:hAnsi="宋体" w:eastAsia="宋体" w:cs="宋体"/>
                <w:b/>
                <w:bCs/>
                <w:color w:val="000000"/>
                <w:kern w:val="0"/>
                <w:sz w:val="20"/>
                <w:szCs w:val="20"/>
                <w:lang w:val="en-US" w:eastAsia="zh-CN" w:bidi="ar"/>
              </w:rPr>
              <w:t xml:space="preserve">  </w:t>
            </w:r>
            <w:r>
              <w:rPr>
                <w:rFonts w:hint="eastAsia" w:ascii="宋体" w:hAnsi="宋体" w:eastAsia="宋体" w:cs="宋体"/>
                <w:b/>
                <w:bCs/>
                <w:color w:val="000000"/>
                <w:kern w:val="0"/>
                <w:sz w:val="20"/>
                <w:szCs w:val="20"/>
                <w:lang w:bidi="ar"/>
              </w:rPr>
              <w:t>计</w:t>
            </w:r>
          </w:p>
        </w:tc>
        <w:tc>
          <w:tcPr>
            <w:tcW w:w="1248" w:type="dxa"/>
            <w:vAlign w:val="center"/>
          </w:tcPr>
          <w:p w14:paraId="003BB7F5">
            <w:pPr>
              <w:keepNext w:val="0"/>
              <w:keepLines w:val="0"/>
              <w:pageBreakBefore w:val="0"/>
              <w:widowControl/>
              <w:wordWrap/>
              <w:overflowPunct/>
              <w:topLinePunct w:val="0"/>
              <w:bidi w:val="0"/>
              <w:spacing w:line="520" w:lineRule="atLeast"/>
              <w:jc w:val="center"/>
              <w:textAlignment w:val="center"/>
              <w:outlineLvl w:val="9"/>
              <w:rPr>
                <w:rFonts w:hint="eastAsia" w:ascii="宋体" w:hAnsi="宋体" w:eastAsia="宋体" w:cs="宋体"/>
                <w:b/>
                <w:bCs/>
                <w:sz w:val="20"/>
                <w:szCs w:val="20"/>
              </w:rPr>
            </w:pPr>
            <w:r>
              <w:rPr>
                <w:rFonts w:hint="eastAsia" w:ascii="宋体" w:hAnsi="宋体" w:eastAsia="宋体" w:cs="宋体"/>
                <w:b/>
                <w:bCs/>
                <w:sz w:val="20"/>
                <w:szCs w:val="20"/>
              </w:rPr>
              <w:t>4</w:t>
            </w:r>
          </w:p>
        </w:tc>
        <w:tc>
          <w:tcPr>
            <w:tcW w:w="1248" w:type="dxa"/>
            <w:vAlign w:val="center"/>
          </w:tcPr>
          <w:p w14:paraId="0879F228">
            <w:pPr>
              <w:keepNext w:val="0"/>
              <w:keepLines w:val="0"/>
              <w:pageBreakBefore w:val="0"/>
              <w:widowControl/>
              <w:wordWrap/>
              <w:overflowPunct/>
              <w:topLinePunct w:val="0"/>
              <w:bidi w:val="0"/>
              <w:spacing w:line="520" w:lineRule="atLeast"/>
              <w:jc w:val="center"/>
              <w:textAlignment w:val="center"/>
              <w:outlineLvl w:val="9"/>
              <w:rPr>
                <w:rFonts w:hint="eastAsia" w:ascii="宋体" w:hAnsi="宋体" w:eastAsia="宋体" w:cs="宋体"/>
                <w:b/>
                <w:bCs/>
                <w:sz w:val="20"/>
                <w:szCs w:val="20"/>
                <w:lang w:eastAsia="zh-CN"/>
              </w:rPr>
            </w:pPr>
            <w:r>
              <w:rPr>
                <w:rFonts w:hint="eastAsia" w:ascii="宋体" w:hAnsi="宋体" w:cs="宋体"/>
                <w:b/>
                <w:bCs/>
                <w:sz w:val="20"/>
                <w:szCs w:val="20"/>
                <w:lang w:val="en-US" w:eastAsia="zh-CN"/>
              </w:rPr>
              <w:t>4</w:t>
            </w:r>
          </w:p>
        </w:tc>
      </w:tr>
      <w:tr w14:paraId="18ECA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2210" w:type="dxa"/>
            <w:vMerge w:val="restart"/>
            <w:vAlign w:val="center"/>
          </w:tcPr>
          <w:p w14:paraId="549419F1">
            <w:pPr>
              <w:keepNext w:val="0"/>
              <w:keepLines w:val="0"/>
              <w:pageBreakBefore w:val="0"/>
              <w:widowControl/>
              <w:wordWrap/>
              <w:overflowPunct/>
              <w:topLinePunct w:val="0"/>
              <w:bidi w:val="0"/>
              <w:spacing w:line="520" w:lineRule="atLeast"/>
              <w:jc w:val="center"/>
              <w:textAlignment w:val="center"/>
              <w:outlineLvl w:val="9"/>
              <w:rPr>
                <w:rFonts w:hint="eastAsia" w:ascii="宋体" w:hAnsi="宋体" w:eastAsia="宋体" w:cs="宋体"/>
                <w:sz w:val="20"/>
                <w:szCs w:val="20"/>
              </w:rPr>
            </w:pPr>
            <w:r>
              <w:rPr>
                <w:rFonts w:hint="eastAsia" w:ascii="宋体" w:hAnsi="宋体" w:eastAsia="宋体" w:cs="宋体"/>
                <w:color w:val="000000"/>
                <w:kern w:val="0"/>
                <w:sz w:val="20"/>
                <w:szCs w:val="20"/>
                <w:lang w:bidi="ar"/>
              </w:rPr>
              <w:t>D2干部队伍建设</w:t>
            </w:r>
          </w:p>
        </w:tc>
        <w:tc>
          <w:tcPr>
            <w:tcW w:w="4132" w:type="dxa"/>
            <w:vAlign w:val="center"/>
          </w:tcPr>
          <w:p w14:paraId="6DFAC81D">
            <w:pPr>
              <w:keepNext w:val="0"/>
              <w:keepLines w:val="0"/>
              <w:pageBreakBefore w:val="0"/>
              <w:widowControl/>
              <w:wordWrap/>
              <w:overflowPunct/>
              <w:topLinePunct w:val="0"/>
              <w:bidi w:val="0"/>
              <w:spacing w:line="520" w:lineRule="atLeast"/>
              <w:textAlignment w:val="center"/>
              <w:outlineLvl w:val="9"/>
              <w:rPr>
                <w:rFonts w:hint="eastAsia" w:ascii="宋体" w:hAnsi="宋体" w:eastAsia="宋体" w:cs="宋体"/>
                <w:sz w:val="20"/>
                <w:szCs w:val="20"/>
              </w:rPr>
            </w:pPr>
            <w:r>
              <w:rPr>
                <w:rFonts w:hint="eastAsia" w:ascii="宋体" w:hAnsi="宋体" w:eastAsia="宋体" w:cs="宋体"/>
                <w:color w:val="000000"/>
                <w:kern w:val="0"/>
                <w:sz w:val="20"/>
                <w:szCs w:val="20"/>
                <w:lang w:bidi="ar"/>
              </w:rPr>
              <w:t>D2-1人才支撑</w:t>
            </w:r>
          </w:p>
        </w:tc>
        <w:tc>
          <w:tcPr>
            <w:tcW w:w="1248" w:type="dxa"/>
            <w:vAlign w:val="center"/>
          </w:tcPr>
          <w:p w14:paraId="759E69C3">
            <w:pPr>
              <w:keepNext w:val="0"/>
              <w:keepLines w:val="0"/>
              <w:pageBreakBefore w:val="0"/>
              <w:widowControl/>
              <w:wordWrap/>
              <w:overflowPunct/>
              <w:topLinePunct w:val="0"/>
              <w:bidi w:val="0"/>
              <w:spacing w:line="520" w:lineRule="atLeast"/>
              <w:jc w:val="center"/>
              <w:textAlignment w:val="center"/>
              <w:outlineLvl w:val="9"/>
              <w:rPr>
                <w:rFonts w:hint="eastAsia" w:ascii="宋体" w:hAnsi="宋体" w:eastAsia="宋体" w:cs="宋体"/>
                <w:sz w:val="20"/>
                <w:szCs w:val="20"/>
              </w:rPr>
            </w:pPr>
            <w:r>
              <w:rPr>
                <w:rFonts w:hint="eastAsia" w:ascii="宋体" w:hAnsi="宋体" w:eastAsia="宋体" w:cs="宋体"/>
                <w:sz w:val="20"/>
                <w:szCs w:val="20"/>
              </w:rPr>
              <w:t>4</w:t>
            </w:r>
          </w:p>
        </w:tc>
        <w:tc>
          <w:tcPr>
            <w:tcW w:w="1248" w:type="dxa"/>
            <w:vAlign w:val="center"/>
          </w:tcPr>
          <w:p w14:paraId="6D0E09BF">
            <w:pPr>
              <w:keepNext w:val="0"/>
              <w:keepLines w:val="0"/>
              <w:pageBreakBefore w:val="0"/>
              <w:widowControl/>
              <w:wordWrap/>
              <w:overflowPunct/>
              <w:topLinePunct w:val="0"/>
              <w:bidi w:val="0"/>
              <w:spacing w:line="520" w:lineRule="atLeast"/>
              <w:jc w:val="center"/>
              <w:textAlignment w:val="center"/>
              <w:outlineLvl w:val="9"/>
              <w:rPr>
                <w:rFonts w:hint="eastAsia" w:ascii="宋体" w:hAnsi="宋体" w:eastAsia="宋体" w:cs="宋体"/>
                <w:sz w:val="20"/>
                <w:szCs w:val="20"/>
                <w:lang w:eastAsia="zh-CN"/>
              </w:rPr>
            </w:pPr>
            <w:r>
              <w:rPr>
                <w:rFonts w:hint="eastAsia" w:ascii="宋体" w:hAnsi="宋体" w:cs="宋体"/>
                <w:sz w:val="20"/>
                <w:szCs w:val="20"/>
                <w:lang w:val="en-US" w:eastAsia="zh-CN"/>
              </w:rPr>
              <w:t>2</w:t>
            </w:r>
          </w:p>
        </w:tc>
      </w:tr>
      <w:tr w14:paraId="22AEF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2210" w:type="dxa"/>
            <w:vMerge w:val="continue"/>
            <w:vAlign w:val="center"/>
          </w:tcPr>
          <w:p w14:paraId="22BD6DEE">
            <w:pPr>
              <w:keepNext w:val="0"/>
              <w:keepLines w:val="0"/>
              <w:pageBreakBefore w:val="0"/>
              <w:widowControl/>
              <w:wordWrap/>
              <w:overflowPunct/>
              <w:topLinePunct w:val="0"/>
              <w:bidi w:val="0"/>
              <w:spacing w:line="520" w:lineRule="atLeast"/>
              <w:jc w:val="center"/>
              <w:textAlignment w:val="center"/>
              <w:outlineLvl w:val="9"/>
              <w:rPr>
                <w:rFonts w:hint="eastAsia" w:ascii="宋体" w:hAnsi="宋体" w:eastAsia="宋体" w:cs="宋体"/>
                <w:color w:val="000000"/>
                <w:kern w:val="0"/>
                <w:sz w:val="20"/>
                <w:szCs w:val="20"/>
                <w:lang w:bidi="ar"/>
              </w:rPr>
            </w:pPr>
          </w:p>
        </w:tc>
        <w:tc>
          <w:tcPr>
            <w:tcW w:w="4132" w:type="dxa"/>
            <w:vAlign w:val="center"/>
          </w:tcPr>
          <w:p w14:paraId="1750B36B">
            <w:pPr>
              <w:keepNext w:val="0"/>
              <w:keepLines w:val="0"/>
              <w:pageBreakBefore w:val="0"/>
              <w:widowControl/>
              <w:wordWrap/>
              <w:overflowPunct/>
              <w:topLinePunct w:val="0"/>
              <w:bidi w:val="0"/>
              <w:spacing w:line="520" w:lineRule="atLeast"/>
              <w:textAlignment w:val="center"/>
              <w:outlineLvl w:val="9"/>
              <w:rPr>
                <w:rFonts w:hint="eastAsia" w:ascii="宋体" w:hAnsi="宋体" w:eastAsia="宋体" w:cs="宋体"/>
                <w:sz w:val="20"/>
                <w:szCs w:val="20"/>
              </w:rPr>
            </w:pPr>
            <w:r>
              <w:rPr>
                <w:rFonts w:hint="eastAsia" w:ascii="宋体" w:hAnsi="宋体" w:eastAsia="宋体" w:cs="宋体"/>
                <w:color w:val="000000"/>
                <w:kern w:val="0"/>
                <w:sz w:val="20"/>
                <w:szCs w:val="20"/>
                <w:lang w:bidi="ar"/>
              </w:rPr>
              <w:t>D2-2干部培训</w:t>
            </w:r>
          </w:p>
        </w:tc>
        <w:tc>
          <w:tcPr>
            <w:tcW w:w="1248" w:type="dxa"/>
            <w:vAlign w:val="center"/>
          </w:tcPr>
          <w:p w14:paraId="232B06EB">
            <w:pPr>
              <w:keepNext w:val="0"/>
              <w:keepLines w:val="0"/>
              <w:pageBreakBefore w:val="0"/>
              <w:widowControl/>
              <w:wordWrap/>
              <w:overflowPunct/>
              <w:topLinePunct w:val="0"/>
              <w:bidi w:val="0"/>
              <w:spacing w:line="520" w:lineRule="atLeast"/>
              <w:jc w:val="center"/>
              <w:textAlignment w:val="center"/>
              <w:outlineLvl w:val="9"/>
              <w:rPr>
                <w:rFonts w:hint="eastAsia" w:ascii="宋体" w:hAnsi="宋体" w:eastAsia="宋体" w:cs="宋体"/>
                <w:sz w:val="20"/>
                <w:szCs w:val="20"/>
              </w:rPr>
            </w:pPr>
            <w:r>
              <w:rPr>
                <w:rFonts w:hint="eastAsia" w:ascii="宋体" w:hAnsi="宋体" w:eastAsia="宋体" w:cs="宋体"/>
                <w:sz w:val="20"/>
                <w:szCs w:val="20"/>
              </w:rPr>
              <w:t>2</w:t>
            </w:r>
          </w:p>
        </w:tc>
        <w:tc>
          <w:tcPr>
            <w:tcW w:w="1248" w:type="dxa"/>
            <w:vAlign w:val="center"/>
          </w:tcPr>
          <w:p w14:paraId="07ABFF74">
            <w:pPr>
              <w:keepNext w:val="0"/>
              <w:keepLines w:val="0"/>
              <w:pageBreakBefore w:val="0"/>
              <w:widowControl/>
              <w:wordWrap/>
              <w:overflowPunct/>
              <w:topLinePunct w:val="0"/>
              <w:bidi w:val="0"/>
              <w:spacing w:line="520" w:lineRule="atLeast"/>
              <w:jc w:val="center"/>
              <w:textAlignment w:val="center"/>
              <w:outlineLvl w:val="9"/>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w:t>
            </w:r>
          </w:p>
        </w:tc>
      </w:tr>
      <w:tr w14:paraId="174CA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2210" w:type="dxa"/>
            <w:vMerge w:val="continue"/>
            <w:vAlign w:val="center"/>
          </w:tcPr>
          <w:p w14:paraId="5846A145">
            <w:pPr>
              <w:keepNext w:val="0"/>
              <w:keepLines w:val="0"/>
              <w:pageBreakBefore w:val="0"/>
              <w:widowControl/>
              <w:wordWrap/>
              <w:overflowPunct/>
              <w:topLinePunct w:val="0"/>
              <w:bidi w:val="0"/>
              <w:spacing w:line="520" w:lineRule="atLeast"/>
              <w:jc w:val="center"/>
              <w:textAlignment w:val="center"/>
              <w:outlineLvl w:val="9"/>
              <w:rPr>
                <w:rFonts w:hint="eastAsia" w:ascii="宋体" w:hAnsi="宋体" w:eastAsia="宋体" w:cs="宋体"/>
                <w:b/>
                <w:bCs/>
                <w:color w:val="000000"/>
                <w:kern w:val="0"/>
                <w:sz w:val="20"/>
                <w:szCs w:val="20"/>
                <w:lang w:bidi="ar"/>
              </w:rPr>
            </w:pPr>
          </w:p>
        </w:tc>
        <w:tc>
          <w:tcPr>
            <w:tcW w:w="4132" w:type="dxa"/>
            <w:vAlign w:val="center"/>
          </w:tcPr>
          <w:p w14:paraId="0D743ADA">
            <w:pPr>
              <w:keepNext w:val="0"/>
              <w:keepLines w:val="0"/>
              <w:pageBreakBefore w:val="0"/>
              <w:widowControl/>
              <w:wordWrap/>
              <w:overflowPunct/>
              <w:topLinePunct w:val="0"/>
              <w:bidi w:val="0"/>
              <w:spacing w:line="520" w:lineRule="atLeast"/>
              <w:jc w:val="center"/>
              <w:textAlignment w:val="center"/>
              <w:outlineLvl w:val="9"/>
              <w:rPr>
                <w:rFonts w:hint="eastAsia"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小</w:t>
            </w:r>
            <w:r>
              <w:rPr>
                <w:rFonts w:hint="eastAsia" w:ascii="宋体" w:hAnsi="宋体" w:eastAsia="宋体" w:cs="宋体"/>
                <w:b/>
                <w:bCs/>
                <w:color w:val="000000"/>
                <w:kern w:val="0"/>
                <w:sz w:val="20"/>
                <w:szCs w:val="20"/>
                <w:lang w:val="en-US" w:eastAsia="zh-CN" w:bidi="ar"/>
              </w:rPr>
              <w:t xml:space="preserve">  </w:t>
            </w:r>
            <w:r>
              <w:rPr>
                <w:rFonts w:hint="eastAsia" w:ascii="宋体" w:hAnsi="宋体" w:eastAsia="宋体" w:cs="宋体"/>
                <w:b/>
                <w:bCs/>
                <w:color w:val="000000"/>
                <w:kern w:val="0"/>
                <w:sz w:val="20"/>
                <w:szCs w:val="20"/>
                <w:lang w:bidi="ar"/>
              </w:rPr>
              <w:t>计</w:t>
            </w:r>
          </w:p>
        </w:tc>
        <w:tc>
          <w:tcPr>
            <w:tcW w:w="1248" w:type="dxa"/>
            <w:vAlign w:val="center"/>
          </w:tcPr>
          <w:p w14:paraId="7A1CFDAB">
            <w:pPr>
              <w:keepNext w:val="0"/>
              <w:keepLines w:val="0"/>
              <w:pageBreakBefore w:val="0"/>
              <w:widowControl/>
              <w:wordWrap/>
              <w:overflowPunct/>
              <w:topLinePunct w:val="0"/>
              <w:bidi w:val="0"/>
              <w:spacing w:line="520" w:lineRule="atLeast"/>
              <w:jc w:val="center"/>
              <w:textAlignment w:val="center"/>
              <w:outlineLvl w:val="9"/>
              <w:rPr>
                <w:rFonts w:hint="eastAsia" w:ascii="宋体" w:hAnsi="宋体" w:eastAsia="宋体" w:cs="宋体"/>
                <w:b/>
                <w:bCs/>
                <w:sz w:val="20"/>
                <w:szCs w:val="20"/>
              </w:rPr>
            </w:pPr>
            <w:r>
              <w:rPr>
                <w:rFonts w:hint="eastAsia" w:ascii="宋体" w:hAnsi="宋体" w:eastAsia="宋体" w:cs="宋体"/>
                <w:b/>
                <w:bCs/>
                <w:sz w:val="20"/>
                <w:szCs w:val="20"/>
              </w:rPr>
              <w:t>6</w:t>
            </w:r>
          </w:p>
        </w:tc>
        <w:tc>
          <w:tcPr>
            <w:tcW w:w="1248" w:type="dxa"/>
            <w:vAlign w:val="center"/>
          </w:tcPr>
          <w:p w14:paraId="225FDB93">
            <w:pPr>
              <w:keepNext w:val="0"/>
              <w:keepLines w:val="0"/>
              <w:pageBreakBefore w:val="0"/>
              <w:widowControl/>
              <w:wordWrap/>
              <w:overflowPunct/>
              <w:topLinePunct w:val="0"/>
              <w:bidi w:val="0"/>
              <w:spacing w:line="520" w:lineRule="atLeast"/>
              <w:jc w:val="center"/>
              <w:textAlignment w:val="center"/>
              <w:outlineLvl w:val="9"/>
              <w:rPr>
                <w:rFonts w:hint="eastAsia" w:ascii="宋体" w:hAnsi="宋体" w:eastAsia="宋体" w:cs="宋体"/>
                <w:b/>
                <w:bCs/>
                <w:sz w:val="20"/>
                <w:szCs w:val="20"/>
                <w:lang w:eastAsia="zh-CN"/>
              </w:rPr>
            </w:pPr>
            <w:r>
              <w:rPr>
                <w:rFonts w:hint="eastAsia" w:ascii="宋体" w:hAnsi="宋体" w:cs="宋体"/>
                <w:b/>
                <w:bCs/>
                <w:sz w:val="20"/>
                <w:szCs w:val="20"/>
                <w:lang w:val="en-US" w:eastAsia="zh-CN"/>
              </w:rPr>
              <w:t>4</w:t>
            </w:r>
          </w:p>
        </w:tc>
      </w:tr>
      <w:tr w14:paraId="6E3F7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2210" w:type="dxa"/>
            <w:vAlign w:val="center"/>
          </w:tcPr>
          <w:p w14:paraId="61131F4D">
            <w:pPr>
              <w:keepNext w:val="0"/>
              <w:keepLines w:val="0"/>
              <w:pageBreakBefore w:val="0"/>
              <w:wordWrap/>
              <w:overflowPunct/>
              <w:topLinePunct w:val="0"/>
              <w:bidi w:val="0"/>
              <w:spacing w:line="520" w:lineRule="atLeast"/>
              <w:jc w:val="center"/>
              <w:outlineLvl w:val="9"/>
              <w:rPr>
                <w:rFonts w:hint="eastAsia" w:ascii="宋体" w:hAnsi="宋体" w:eastAsia="宋体" w:cs="宋体"/>
                <w:b/>
                <w:sz w:val="20"/>
                <w:szCs w:val="20"/>
              </w:rPr>
            </w:pPr>
            <w:r>
              <w:rPr>
                <w:rFonts w:hint="eastAsia" w:ascii="宋体" w:hAnsi="宋体" w:eastAsia="宋体" w:cs="宋体"/>
                <w:b/>
                <w:sz w:val="20"/>
                <w:szCs w:val="20"/>
              </w:rPr>
              <w:t>可持续性</w:t>
            </w:r>
          </w:p>
        </w:tc>
        <w:tc>
          <w:tcPr>
            <w:tcW w:w="4132" w:type="dxa"/>
            <w:vAlign w:val="center"/>
          </w:tcPr>
          <w:p w14:paraId="5635365D">
            <w:pPr>
              <w:keepNext w:val="0"/>
              <w:keepLines w:val="0"/>
              <w:pageBreakBefore w:val="0"/>
              <w:widowControl/>
              <w:wordWrap/>
              <w:overflowPunct/>
              <w:topLinePunct w:val="0"/>
              <w:bidi w:val="0"/>
              <w:spacing w:line="520" w:lineRule="atLeast"/>
              <w:jc w:val="center"/>
              <w:textAlignment w:val="center"/>
              <w:outlineLvl w:val="9"/>
              <w:rPr>
                <w:rFonts w:hint="eastAsia"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合</w:t>
            </w:r>
            <w:r>
              <w:rPr>
                <w:rFonts w:hint="eastAsia" w:ascii="宋体" w:hAnsi="宋体" w:eastAsia="宋体" w:cs="宋体"/>
                <w:b/>
                <w:bCs/>
                <w:color w:val="000000"/>
                <w:kern w:val="0"/>
                <w:sz w:val="20"/>
                <w:szCs w:val="20"/>
                <w:lang w:val="en-US" w:eastAsia="zh-CN" w:bidi="ar"/>
              </w:rPr>
              <w:t xml:space="preserve">  </w:t>
            </w:r>
            <w:r>
              <w:rPr>
                <w:rFonts w:hint="eastAsia" w:ascii="宋体" w:hAnsi="宋体" w:eastAsia="宋体" w:cs="宋体"/>
                <w:b/>
                <w:bCs/>
                <w:color w:val="000000"/>
                <w:kern w:val="0"/>
                <w:sz w:val="20"/>
                <w:szCs w:val="20"/>
                <w:lang w:bidi="ar"/>
              </w:rPr>
              <w:t>计</w:t>
            </w:r>
          </w:p>
        </w:tc>
        <w:tc>
          <w:tcPr>
            <w:tcW w:w="1248" w:type="dxa"/>
            <w:vAlign w:val="center"/>
          </w:tcPr>
          <w:p w14:paraId="49CF68EA">
            <w:pPr>
              <w:keepNext w:val="0"/>
              <w:keepLines w:val="0"/>
              <w:pageBreakBefore w:val="0"/>
              <w:widowControl/>
              <w:wordWrap/>
              <w:overflowPunct/>
              <w:topLinePunct w:val="0"/>
              <w:bidi w:val="0"/>
              <w:spacing w:line="520" w:lineRule="atLeast"/>
              <w:jc w:val="center"/>
              <w:textAlignment w:val="center"/>
              <w:outlineLvl w:val="9"/>
              <w:rPr>
                <w:rFonts w:hint="eastAsia"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10</w:t>
            </w:r>
          </w:p>
        </w:tc>
        <w:tc>
          <w:tcPr>
            <w:tcW w:w="1248" w:type="dxa"/>
            <w:vAlign w:val="center"/>
          </w:tcPr>
          <w:p w14:paraId="02BA555B">
            <w:pPr>
              <w:keepNext w:val="0"/>
              <w:keepLines w:val="0"/>
              <w:pageBreakBefore w:val="0"/>
              <w:widowControl/>
              <w:wordWrap/>
              <w:overflowPunct/>
              <w:topLinePunct w:val="0"/>
              <w:bidi w:val="0"/>
              <w:spacing w:line="520" w:lineRule="atLeast"/>
              <w:jc w:val="center"/>
              <w:textAlignment w:val="center"/>
              <w:outlineLvl w:val="9"/>
              <w:rPr>
                <w:rFonts w:hint="default" w:ascii="宋体" w:hAnsi="宋体" w:eastAsia="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8</w:t>
            </w:r>
          </w:p>
        </w:tc>
      </w:tr>
      <w:bookmarkEnd w:id="179"/>
    </w:tbl>
    <w:p w14:paraId="60E04610">
      <w:pPr>
        <w:pStyle w:val="11"/>
        <w:keepNext w:val="0"/>
        <w:keepLines w:val="0"/>
        <w:pageBreakBefore w:val="0"/>
        <w:wordWrap/>
        <w:overflowPunct/>
        <w:topLinePunct w:val="0"/>
        <w:bidi w:val="0"/>
        <w:spacing w:beforeAutospacing="0" w:afterAutospacing="0" w:line="520" w:lineRule="atLeast"/>
        <w:ind w:firstLine="562" w:firstLineChars="200"/>
        <w:outlineLvl w:val="9"/>
        <w:rPr>
          <w:rFonts w:hint="eastAsia" w:ascii="仿宋_GB2312" w:hAnsi="仿宋_GB2312" w:eastAsia="仿宋_GB2312" w:cs="仿宋_GB2312"/>
          <w:b/>
          <w:kern w:val="2"/>
          <w:sz w:val="28"/>
          <w:szCs w:val="28"/>
        </w:rPr>
      </w:pPr>
      <w:r>
        <w:rPr>
          <w:rFonts w:hint="eastAsia" w:ascii="仿宋_GB2312" w:hAnsi="仿宋_GB2312" w:eastAsia="仿宋_GB2312" w:cs="仿宋_GB2312"/>
          <w:b/>
          <w:kern w:val="2"/>
          <w:sz w:val="28"/>
          <w:szCs w:val="28"/>
        </w:rPr>
        <w:t>D1-1体制机制改革</w:t>
      </w:r>
    </w:p>
    <w:p w14:paraId="773E10A0">
      <w:pPr>
        <w:keepNext w:val="0"/>
        <w:keepLines w:val="0"/>
        <w:pageBreakBefore w:val="0"/>
        <w:widowControl/>
        <w:kinsoku w:val="0"/>
        <w:wordWrap/>
        <w:overflowPunct/>
        <w:topLinePunct w:val="0"/>
        <w:autoSpaceDE w:val="0"/>
        <w:autoSpaceDN w:val="0"/>
        <w:bidi w:val="0"/>
        <w:adjustRightInd w:val="0"/>
        <w:snapToGrid w:val="0"/>
        <w:spacing w:beforeAutospacing="0" w:line="520" w:lineRule="atLeast"/>
        <w:ind w:firstLine="560" w:firstLineChars="200"/>
        <w:textAlignment w:val="baseline"/>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该指标主要是考核部门管理体制、运行机制方面的改革发展情况。</w:t>
      </w:r>
    </w:p>
    <w:p w14:paraId="7F7F9A9F">
      <w:pPr>
        <w:keepNext w:val="0"/>
        <w:keepLines w:val="0"/>
        <w:pageBreakBefore w:val="0"/>
        <w:numPr>
          <w:ilvl w:val="0"/>
          <w:numId w:val="0"/>
        </w:numPr>
        <w:kinsoku/>
        <w:wordWrap/>
        <w:overflowPunct/>
        <w:topLinePunct w:val="0"/>
        <w:autoSpaceDE/>
        <w:autoSpaceDN/>
        <w:bidi w:val="0"/>
        <w:adjustRightInd/>
        <w:snapToGrid/>
        <w:spacing w:beforeAutospacing="0" w:line="520" w:lineRule="atLeast"/>
        <w:ind w:firstLine="560" w:firstLineChars="200"/>
        <w:rPr>
          <w:rFonts w:hint="default" w:ascii="仿宋_GB2312" w:hAnsi="仿宋_GB2312" w:eastAsia="仿宋_GB2312" w:cs="仿宋_GB2312"/>
          <w:sz w:val="28"/>
          <w:szCs w:val="28"/>
          <w:lang w:val="en-US"/>
        </w:rPr>
      </w:pPr>
      <w:r>
        <w:rPr>
          <w:rFonts w:hint="eastAsia" w:ascii="仿宋_GB2312" w:hAnsi="仿宋_GB2312" w:eastAsia="仿宋_GB2312" w:cs="仿宋_GB2312"/>
          <w:sz w:val="28"/>
          <w:szCs w:val="28"/>
          <w:highlight w:val="none"/>
        </w:rPr>
        <w:t>在体制机制改革方面，</w:t>
      </w:r>
      <w:r>
        <w:rPr>
          <w:rFonts w:hint="eastAsia" w:ascii="仿宋_GB2312" w:hAnsi="仿宋_GB2312" w:eastAsia="仿宋_GB2312" w:cs="仿宋_GB2312"/>
          <w:sz w:val="28"/>
          <w:szCs w:val="28"/>
          <w:highlight w:val="none"/>
          <w:lang w:eastAsia="zh-CN"/>
        </w:rPr>
        <w:t>永济市畜牧兽医发展中心</w:t>
      </w:r>
      <w:r>
        <w:rPr>
          <w:rFonts w:hint="eastAsia" w:ascii="仿宋_GB2312" w:hAnsi="仿宋_GB2312" w:eastAsia="仿宋_GB2312" w:cs="仿宋_GB2312"/>
          <w:sz w:val="28"/>
          <w:szCs w:val="28"/>
          <w:highlight w:val="none"/>
          <w:lang w:val="en-US" w:eastAsia="zh-CN"/>
        </w:rPr>
        <w:t>积极解决基层老兽医历史遗留问题。成立了专项领导小组，制定下发了《永济市人民政府关于解决基层（镇、街道）老兽医历史遗留问题的实施方案》。目前全市188份（人）老兽医档案，已经审核180份（人），8份（人）由于特殊原因暂未能审核，已将情况以书面形式提交审核领导组进行讨论处理。</w:t>
      </w:r>
    </w:p>
    <w:p w14:paraId="5096965C">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outlineLvl w:val="9"/>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根据评分方法和评分标准，本指标满分4分，得分0分。</w:t>
      </w:r>
    </w:p>
    <w:p w14:paraId="0859D44B">
      <w:pPr>
        <w:pStyle w:val="9"/>
        <w:keepNext w:val="0"/>
        <w:keepLines w:val="0"/>
        <w:pageBreakBefore w:val="0"/>
        <w:wordWrap/>
        <w:overflowPunct/>
        <w:topLinePunct w:val="0"/>
        <w:bidi w:val="0"/>
        <w:spacing w:beforeAutospacing="0" w:line="520" w:lineRule="atLeast"/>
        <w:ind w:firstLine="562" w:firstLineChars="200"/>
        <w:outlineLvl w:val="9"/>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D2-1人才支撑</w:t>
      </w:r>
    </w:p>
    <w:p w14:paraId="222EFDD0">
      <w:pPr>
        <w:keepNext w:val="0"/>
        <w:keepLines w:val="0"/>
        <w:pageBreakBefore w:val="0"/>
        <w:widowControl/>
        <w:kinsoku w:val="0"/>
        <w:wordWrap/>
        <w:overflowPunct/>
        <w:topLinePunct w:val="0"/>
        <w:autoSpaceDE w:val="0"/>
        <w:autoSpaceDN w:val="0"/>
        <w:bidi w:val="0"/>
        <w:adjustRightInd w:val="0"/>
        <w:snapToGrid w:val="0"/>
        <w:spacing w:beforeAutospacing="0" w:line="520" w:lineRule="atLeast"/>
        <w:ind w:firstLine="560" w:firstLineChars="200"/>
        <w:textAlignment w:val="baseline"/>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该指标主要是考核部门人才培养等方面的情况。</w:t>
      </w:r>
    </w:p>
    <w:p w14:paraId="44F27CAD">
      <w:pPr>
        <w:pStyle w:val="9"/>
        <w:keepNext w:val="0"/>
        <w:keepLines w:val="0"/>
        <w:pageBreakBefore w:val="0"/>
        <w:wordWrap/>
        <w:overflowPunct/>
        <w:topLinePunct w:val="0"/>
        <w:bidi w:val="0"/>
        <w:spacing w:beforeAutospacing="0" w:line="520" w:lineRule="atLeast"/>
        <w:ind w:firstLine="560" w:firstLineChars="200"/>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根据现场核实相关资料，</w:t>
      </w:r>
      <w:r>
        <w:rPr>
          <w:rFonts w:hint="eastAsia" w:hAnsi="仿宋_GB2312" w:cs="仿宋_GB2312"/>
          <w:sz w:val="28"/>
          <w:szCs w:val="28"/>
          <w:highlight w:val="none"/>
          <w:lang w:eastAsia="zh-CN"/>
        </w:rPr>
        <w:t>永济市畜牧兽医发展中心现有</w:t>
      </w:r>
      <w:r>
        <w:rPr>
          <w:rFonts w:hint="eastAsia" w:hAnsi="仿宋_GB2312" w:cs="仿宋_GB2312"/>
          <w:sz w:val="28"/>
          <w:szCs w:val="28"/>
          <w:highlight w:val="none"/>
          <w:lang w:val="en-US" w:eastAsia="zh-CN"/>
        </w:rPr>
        <w:t>1名高级职称干部，并</w:t>
      </w:r>
      <w:r>
        <w:rPr>
          <w:rFonts w:hint="eastAsia" w:hAnsi="仿宋_GB2312" w:cs="仿宋_GB2312"/>
          <w:kern w:val="0"/>
          <w:sz w:val="28"/>
          <w:szCs w:val="28"/>
          <w:highlight w:val="none"/>
          <w:lang w:val="en-US" w:eastAsia="zh-CN" w:bidi="ar-SA"/>
        </w:rPr>
        <w:t>建</w:t>
      </w:r>
      <w:r>
        <w:rPr>
          <w:rFonts w:hint="eastAsia" w:hAnsi="仿宋_GB2312" w:cs="仿宋_GB2312"/>
          <w:kern w:val="0"/>
          <w:sz w:val="28"/>
          <w:szCs w:val="28"/>
          <w:lang w:val="en-US" w:eastAsia="zh-CN" w:bidi="ar-SA"/>
        </w:rPr>
        <w:t>立了干部职工轮岗实施方案，完善干部队伍管理的竞争、激励机制，建立完善的干部培训制度。但未建立执业水平提升制度，且未开展相关培训，扣2分。</w:t>
      </w:r>
    </w:p>
    <w:p w14:paraId="51DED426">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outlineLvl w:val="9"/>
        <w:rPr>
          <w:rFonts w:hint="eastAsia" w:ascii="仿宋_GB2312" w:hAnsi="仿宋_GB2312" w:eastAsia="仿宋_GB2312" w:cs="仿宋_GB2312"/>
          <w:kern w:val="0"/>
          <w:sz w:val="28"/>
          <w:szCs w:val="28"/>
          <w:highlight w:val="none"/>
          <w:lang w:val="en-US" w:eastAsia="zh-CN" w:bidi="ar-SA"/>
        </w:rPr>
      </w:pPr>
      <w:bookmarkStart w:id="180" w:name="_Toc19816_WPSOffice_Level1"/>
      <w:bookmarkStart w:id="181" w:name="_Toc19468_WPSOffice_Level1"/>
      <w:bookmarkStart w:id="182" w:name="_Toc23522_WPSOffice_Level1"/>
      <w:bookmarkStart w:id="183" w:name="_Toc17147_WPSOffice_Level1"/>
      <w:bookmarkStart w:id="184" w:name="_Toc4836"/>
      <w:bookmarkStart w:id="185" w:name="_Toc10483_WPSOffice_Level1"/>
      <w:bookmarkStart w:id="186" w:name="_Toc29054_WPSOffice_Level1"/>
      <w:r>
        <w:rPr>
          <w:rFonts w:hint="eastAsia" w:ascii="仿宋_GB2312" w:hAnsi="仿宋_GB2312" w:eastAsia="仿宋_GB2312" w:cs="仿宋_GB2312"/>
          <w:kern w:val="0"/>
          <w:sz w:val="28"/>
          <w:szCs w:val="28"/>
          <w:highlight w:val="none"/>
          <w:lang w:val="en-US" w:eastAsia="zh-CN" w:bidi="ar-SA"/>
        </w:rPr>
        <w:t>根据评分方法和评分标准，本指标满分4分，得分2分。</w:t>
      </w:r>
    </w:p>
    <w:p w14:paraId="0938A9CC">
      <w:pPr>
        <w:pStyle w:val="9"/>
        <w:keepNext w:val="0"/>
        <w:keepLines w:val="0"/>
        <w:pageBreakBefore w:val="0"/>
        <w:wordWrap/>
        <w:overflowPunct/>
        <w:topLinePunct w:val="0"/>
        <w:bidi w:val="0"/>
        <w:spacing w:beforeAutospacing="0" w:line="520" w:lineRule="atLeast"/>
        <w:ind w:firstLine="562" w:firstLineChars="200"/>
        <w:outlineLvl w:val="9"/>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D2-2干部培训</w:t>
      </w:r>
    </w:p>
    <w:p w14:paraId="1BCE0CF0">
      <w:pPr>
        <w:keepNext w:val="0"/>
        <w:keepLines w:val="0"/>
        <w:pageBreakBefore w:val="0"/>
        <w:widowControl/>
        <w:kinsoku w:val="0"/>
        <w:wordWrap/>
        <w:overflowPunct/>
        <w:topLinePunct w:val="0"/>
        <w:autoSpaceDE w:val="0"/>
        <w:autoSpaceDN w:val="0"/>
        <w:bidi w:val="0"/>
        <w:adjustRightInd w:val="0"/>
        <w:snapToGrid w:val="0"/>
        <w:spacing w:beforeAutospacing="0" w:line="520" w:lineRule="atLeast"/>
        <w:ind w:firstLine="560" w:firstLineChars="200"/>
        <w:textAlignment w:val="baseline"/>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该指标主要是考核部门干部</w:t>
      </w:r>
      <w:r>
        <w:rPr>
          <w:rFonts w:hint="eastAsia" w:ascii="仿宋_GB2312" w:hAnsi="仿宋_GB2312" w:eastAsia="仿宋_GB2312" w:cs="仿宋_GB2312"/>
          <w:sz w:val="28"/>
          <w:szCs w:val="28"/>
          <w:lang w:eastAsia="zh-CN"/>
        </w:rPr>
        <w:t>队伍</w:t>
      </w:r>
      <w:r>
        <w:rPr>
          <w:rFonts w:hint="eastAsia" w:ascii="仿宋_GB2312" w:hAnsi="仿宋_GB2312" w:eastAsia="仿宋_GB2312" w:cs="仿宋_GB2312"/>
          <w:sz w:val="28"/>
          <w:szCs w:val="28"/>
        </w:rPr>
        <w:t>培训方面的情况。</w:t>
      </w:r>
    </w:p>
    <w:p w14:paraId="3CD29A4E">
      <w:pPr>
        <w:pStyle w:val="9"/>
        <w:keepNext w:val="0"/>
        <w:keepLines w:val="0"/>
        <w:pageBreakBefore w:val="0"/>
        <w:wordWrap/>
        <w:overflowPunct/>
        <w:topLinePunct w:val="0"/>
        <w:bidi w:val="0"/>
        <w:spacing w:beforeAutospacing="0" w:line="520" w:lineRule="atLeast"/>
        <w:ind w:firstLine="560" w:firstLineChars="200"/>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rPr>
        <w:t>根据现场核实相关资料，</w:t>
      </w:r>
      <w:r>
        <w:rPr>
          <w:rFonts w:hint="eastAsia" w:hAnsi="仿宋_GB2312" w:cs="仿宋_GB2312"/>
          <w:sz w:val="28"/>
          <w:szCs w:val="28"/>
          <w:lang w:eastAsia="zh-CN"/>
        </w:rPr>
        <w:t>永济市畜牧兽医发展中心</w:t>
      </w:r>
      <w:r>
        <w:rPr>
          <w:rFonts w:hint="eastAsia" w:ascii="仿宋_GB2312" w:hAnsi="仿宋_GB2312" w:eastAsia="仿宋_GB2312" w:cs="仿宋_GB2312"/>
          <w:sz w:val="28"/>
          <w:szCs w:val="28"/>
          <w:highlight w:val="none"/>
          <w:lang w:eastAsia="zh-CN"/>
        </w:rPr>
        <w:t>机关干部职责分工明确，各司其职，完成单位各项工作</w:t>
      </w:r>
      <w:r>
        <w:rPr>
          <w:rFonts w:hint="eastAsia" w:hAnsi="仿宋_GB2312" w:cs="仿宋_GB2312"/>
          <w:sz w:val="28"/>
          <w:szCs w:val="28"/>
          <w:highlight w:val="none"/>
          <w:lang w:eastAsia="zh-CN"/>
        </w:rPr>
        <w:t>，积极。例如：根据</w:t>
      </w:r>
      <w:r>
        <w:rPr>
          <w:rFonts w:hint="eastAsia" w:ascii="仿宋_GB2312" w:hAnsi="仿宋_GB2312" w:eastAsia="仿宋_GB2312" w:cs="仿宋_GB2312"/>
          <w:sz w:val="28"/>
          <w:szCs w:val="28"/>
          <w:highlight w:val="none"/>
          <w:lang w:eastAsia="zh-CN"/>
        </w:rPr>
        <w:t>《</w:t>
      </w:r>
      <w:r>
        <w:rPr>
          <w:rFonts w:hint="eastAsia" w:hAnsi="仿宋_GB2312" w:cs="仿宋_GB2312"/>
          <w:sz w:val="28"/>
          <w:szCs w:val="28"/>
          <w:highlight w:val="none"/>
          <w:lang w:eastAsia="zh-CN"/>
        </w:rPr>
        <w:t>关于做好</w:t>
      </w:r>
      <w:r>
        <w:rPr>
          <w:rFonts w:hint="eastAsia" w:hAnsi="仿宋_GB2312" w:cs="仿宋_GB2312"/>
          <w:sz w:val="28"/>
          <w:szCs w:val="28"/>
          <w:highlight w:val="none"/>
          <w:lang w:val="en-US" w:eastAsia="zh-CN"/>
        </w:rPr>
        <w:t>2023年基层农技推广体系改革与建设补助项目农技推广骨干人才培训工作的通知</w:t>
      </w:r>
      <w:r>
        <w:rPr>
          <w:rFonts w:hint="eastAsia" w:ascii="仿宋_GB2312" w:hAnsi="仿宋_GB2312" w:eastAsia="仿宋_GB2312" w:cs="仿宋_GB2312"/>
          <w:sz w:val="28"/>
          <w:szCs w:val="28"/>
          <w:highlight w:val="none"/>
          <w:lang w:eastAsia="zh-CN"/>
        </w:rPr>
        <w:t>》</w:t>
      </w:r>
      <w:r>
        <w:rPr>
          <w:rFonts w:hint="eastAsia" w:hAnsi="仿宋_GB2312" w:cs="仿宋_GB2312"/>
          <w:sz w:val="28"/>
          <w:szCs w:val="28"/>
          <w:highlight w:val="none"/>
          <w:lang w:eastAsia="zh-CN"/>
        </w:rPr>
        <w:t>，</w:t>
      </w:r>
      <w:r>
        <w:rPr>
          <w:rFonts w:hint="eastAsia" w:hAnsi="仿宋_GB2312" w:cs="仿宋_GB2312"/>
          <w:sz w:val="28"/>
          <w:szCs w:val="28"/>
          <w:highlight w:val="none"/>
          <w:lang w:val="en-US" w:eastAsia="zh-CN"/>
        </w:rPr>
        <w:t>2023年11月24日</w:t>
      </w:r>
      <w:r>
        <w:rPr>
          <w:rFonts w:hint="eastAsia" w:hAnsi="仿宋_GB2312" w:cs="仿宋_GB2312"/>
          <w:sz w:val="28"/>
          <w:szCs w:val="28"/>
          <w:highlight w:val="none"/>
          <w:lang w:eastAsia="zh-CN"/>
        </w:rPr>
        <w:t>参与畜牧养殖班人才</w:t>
      </w:r>
      <w:r>
        <w:rPr>
          <w:rFonts w:hint="eastAsia" w:ascii="仿宋_GB2312" w:hAnsi="仿宋_GB2312" w:eastAsia="仿宋_GB2312" w:cs="仿宋_GB2312"/>
          <w:sz w:val="28"/>
          <w:szCs w:val="28"/>
          <w:highlight w:val="none"/>
        </w:rPr>
        <w:t>培训</w:t>
      </w:r>
      <w:r>
        <w:rPr>
          <w:rFonts w:hint="eastAsia" w:hAnsi="仿宋_GB2312" w:cs="仿宋_GB2312"/>
          <w:sz w:val="28"/>
          <w:szCs w:val="28"/>
          <w:highlight w:val="none"/>
          <w:lang w:eastAsia="zh-CN"/>
        </w:rPr>
        <w:t>；</w:t>
      </w:r>
      <w:r>
        <w:rPr>
          <w:rFonts w:hint="eastAsia" w:hAnsi="仿宋_GB2312" w:cs="仿宋_GB2312"/>
          <w:sz w:val="28"/>
          <w:szCs w:val="28"/>
          <w:highlight w:val="none"/>
          <w:lang w:val="en-US" w:eastAsia="zh-CN"/>
        </w:rPr>
        <w:t>2023年9月7日参加全市畜禽养殖粪污资源化利用技术培训</w:t>
      </w:r>
      <w:r>
        <w:rPr>
          <w:rFonts w:hint="eastAsia" w:ascii="仿宋_GB2312" w:hAnsi="仿宋_GB2312" w:eastAsia="仿宋_GB2312" w:cs="仿宋_GB2312"/>
          <w:sz w:val="28"/>
          <w:szCs w:val="28"/>
          <w:highlight w:val="none"/>
        </w:rPr>
        <w:t>。</w:t>
      </w:r>
    </w:p>
    <w:bookmarkEnd w:id="180"/>
    <w:bookmarkEnd w:id="181"/>
    <w:bookmarkEnd w:id="182"/>
    <w:bookmarkEnd w:id="183"/>
    <w:bookmarkEnd w:id="184"/>
    <w:bookmarkEnd w:id="185"/>
    <w:bookmarkEnd w:id="186"/>
    <w:p w14:paraId="0A53B231">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outlineLvl w:val="9"/>
        <w:rPr>
          <w:rFonts w:hint="eastAsia" w:ascii="仿宋_GB2312" w:hAnsi="仿宋_GB2312" w:eastAsia="仿宋_GB2312" w:cs="仿宋_GB2312"/>
          <w:kern w:val="0"/>
          <w:sz w:val="28"/>
          <w:szCs w:val="28"/>
          <w:highlight w:val="none"/>
          <w:lang w:val="en-US" w:eastAsia="zh-CN" w:bidi="ar-SA"/>
        </w:rPr>
      </w:pPr>
      <w:bookmarkStart w:id="187" w:name="_Toc1280_WPSOffice_Level1"/>
      <w:bookmarkStart w:id="188" w:name="_Toc22428_WPSOffice_Level1"/>
      <w:bookmarkStart w:id="189" w:name="_Toc6825_WPSOffice_Level1"/>
      <w:bookmarkStart w:id="190" w:name="_Toc10636_WPSOffice_Level1"/>
      <w:bookmarkStart w:id="191" w:name="_Toc1578_WPSOffice_Level1"/>
      <w:bookmarkStart w:id="192" w:name="_Toc32494_WPSOffice_Level1"/>
      <w:bookmarkStart w:id="193" w:name="_Toc22601"/>
      <w:bookmarkStart w:id="194" w:name="_Toc31020_WPSOffice_Level1"/>
      <w:bookmarkStart w:id="195" w:name="_Toc11568"/>
      <w:bookmarkStart w:id="196" w:name="_Toc6967_WPSOffice_Level1"/>
      <w:bookmarkStart w:id="197" w:name="_Toc25338_WPSOffice_Level1"/>
      <w:r>
        <w:rPr>
          <w:rFonts w:hint="eastAsia" w:ascii="仿宋_GB2312" w:hAnsi="仿宋_GB2312" w:eastAsia="仿宋_GB2312" w:cs="仿宋_GB2312"/>
          <w:kern w:val="0"/>
          <w:sz w:val="28"/>
          <w:szCs w:val="28"/>
          <w:highlight w:val="none"/>
          <w:lang w:val="en-US" w:eastAsia="zh-CN" w:bidi="ar-SA"/>
        </w:rPr>
        <w:t>根据评分方法和评分标准，本指标满分2分，得分2分。</w:t>
      </w:r>
    </w:p>
    <w:p w14:paraId="6D840021">
      <w:pPr>
        <w:keepNext w:val="0"/>
        <w:keepLines w:val="0"/>
        <w:pageBreakBefore w:val="0"/>
        <w:wordWrap/>
        <w:overflowPunct/>
        <w:topLinePunct w:val="0"/>
        <w:bidi w:val="0"/>
        <w:spacing w:beforeAutospacing="0" w:line="520" w:lineRule="atLeast"/>
        <w:ind w:firstLine="562" w:firstLineChars="200"/>
        <w:outlineLvl w:val="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五、主要经验做法</w:t>
      </w:r>
      <w:bookmarkEnd w:id="187"/>
      <w:bookmarkEnd w:id="188"/>
      <w:bookmarkEnd w:id="189"/>
      <w:bookmarkEnd w:id="190"/>
      <w:bookmarkEnd w:id="191"/>
      <w:bookmarkEnd w:id="192"/>
      <w:bookmarkEnd w:id="193"/>
      <w:bookmarkEnd w:id="194"/>
      <w:bookmarkEnd w:id="195"/>
      <w:bookmarkEnd w:id="196"/>
      <w:bookmarkEnd w:id="197"/>
    </w:p>
    <w:p w14:paraId="4C607A5E">
      <w:pPr>
        <w:pStyle w:val="52"/>
        <w:keepNext w:val="0"/>
        <w:keepLines w:val="0"/>
        <w:pageBreakBefore w:val="0"/>
        <w:wordWrap/>
        <w:overflowPunct/>
        <w:topLinePunct w:val="0"/>
        <w:bidi w:val="0"/>
        <w:spacing w:beforeAutospacing="0" w:line="520" w:lineRule="atLeast"/>
        <w:ind w:firstLine="562"/>
        <w:outlineLvl w:val="9"/>
        <w:rPr>
          <w:rFonts w:hint="eastAsia" w:ascii="仿宋_GB2312" w:hAnsi="仿宋_GB2312" w:eastAsia="仿宋_GB2312" w:cs="仿宋_GB2312"/>
          <w:sz w:val="28"/>
          <w:szCs w:val="28"/>
          <w:highlight w:val="none"/>
          <w:lang w:eastAsia="zh-CN"/>
        </w:rPr>
      </w:pPr>
      <w:bookmarkStart w:id="198" w:name="_Toc2890_WPSOffice_Level1"/>
      <w:bookmarkStart w:id="199" w:name="_Toc5408_WPSOffice_Level1"/>
      <w:bookmarkStart w:id="200" w:name="_Toc2096_WPSOffice_Level1"/>
      <w:bookmarkStart w:id="201" w:name="_Toc7336_WPSOffice_Level1"/>
      <w:bookmarkStart w:id="202" w:name="_Toc10497_WPSOffice_Level1"/>
      <w:bookmarkStart w:id="203" w:name="_Toc20483"/>
      <w:bookmarkStart w:id="204" w:name="_Toc29367_WPSOffice_Level1"/>
      <w:bookmarkStart w:id="205" w:name="_Toc16710_WPSOffice_Level1"/>
      <w:bookmarkStart w:id="206" w:name="_Toc23046_WPSOffice_Level1"/>
      <w:bookmarkStart w:id="207" w:name="_Toc11386_WPSOffice_Level1"/>
      <w:r>
        <w:rPr>
          <w:rFonts w:hint="eastAsia" w:ascii="仿宋_GB2312" w:hAnsi="仿宋_GB2312" w:eastAsia="仿宋_GB2312" w:cs="仿宋_GB2312"/>
          <w:sz w:val="28"/>
          <w:szCs w:val="28"/>
          <w:highlight w:val="none"/>
          <w:lang w:eastAsia="zh-CN"/>
        </w:rPr>
        <w:t>无</w:t>
      </w:r>
    </w:p>
    <w:p w14:paraId="34F08003">
      <w:pPr>
        <w:keepNext w:val="0"/>
        <w:keepLines w:val="0"/>
        <w:pageBreakBefore w:val="0"/>
        <w:wordWrap/>
        <w:overflowPunct/>
        <w:topLinePunct w:val="0"/>
        <w:bidi w:val="0"/>
        <w:spacing w:beforeAutospacing="0" w:line="520" w:lineRule="atLeast"/>
        <w:ind w:firstLine="562" w:firstLineChars="200"/>
        <w:outlineLvl w:val="0"/>
        <w:rPr>
          <w:rFonts w:hint="eastAsia" w:ascii="仿宋_GB2312" w:hAnsi="仿宋_GB2312" w:eastAsia="仿宋_GB2312" w:cs="仿宋_GB2312"/>
          <w:b/>
          <w:bCs/>
          <w:sz w:val="28"/>
          <w:szCs w:val="28"/>
          <w:lang w:eastAsia="zh-CN"/>
        </w:rPr>
      </w:pPr>
      <w:bookmarkStart w:id="208" w:name="_Toc14686"/>
      <w:r>
        <w:rPr>
          <w:rFonts w:hint="eastAsia" w:ascii="仿宋_GB2312" w:hAnsi="仿宋_GB2312" w:eastAsia="仿宋_GB2312" w:cs="仿宋_GB2312"/>
          <w:b/>
          <w:bCs/>
          <w:sz w:val="28"/>
          <w:szCs w:val="28"/>
          <w:lang w:eastAsia="zh-CN"/>
        </w:rPr>
        <w:t>六、存在的主要问题及</w:t>
      </w:r>
      <w:bookmarkEnd w:id="198"/>
      <w:bookmarkEnd w:id="199"/>
      <w:bookmarkEnd w:id="200"/>
      <w:bookmarkEnd w:id="201"/>
      <w:bookmarkEnd w:id="202"/>
      <w:bookmarkEnd w:id="203"/>
      <w:bookmarkEnd w:id="204"/>
      <w:bookmarkEnd w:id="205"/>
      <w:bookmarkEnd w:id="206"/>
      <w:bookmarkEnd w:id="207"/>
      <w:r>
        <w:rPr>
          <w:rFonts w:hint="eastAsia" w:ascii="仿宋_GB2312" w:hAnsi="仿宋_GB2312" w:eastAsia="仿宋_GB2312" w:cs="仿宋_GB2312"/>
          <w:b/>
          <w:bCs/>
          <w:sz w:val="28"/>
          <w:szCs w:val="28"/>
          <w:lang w:eastAsia="zh-CN"/>
        </w:rPr>
        <w:t>建议</w:t>
      </w:r>
      <w:bookmarkEnd w:id="208"/>
    </w:p>
    <w:p w14:paraId="4D845346">
      <w:pPr>
        <w:pStyle w:val="52"/>
        <w:keepNext w:val="0"/>
        <w:keepLines w:val="0"/>
        <w:pageBreakBefore w:val="0"/>
        <w:wordWrap/>
        <w:overflowPunct/>
        <w:topLinePunct w:val="0"/>
        <w:bidi w:val="0"/>
        <w:spacing w:beforeAutospacing="0" w:line="520" w:lineRule="atLeast"/>
        <w:ind w:firstLine="562"/>
        <w:outlineLvl w:val="1"/>
        <w:rPr>
          <w:rFonts w:hint="eastAsia" w:ascii="仿宋_GB2312" w:hAnsi="仿宋_GB2312" w:eastAsia="仿宋_GB2312" w:cs="仿宋_GB2312"/>
          <w:b/>
        </w:rPr>
      </w:pPr>
      <w:bookmarkStart w:id="209" w:name="_Toc13903_WPSOffice_Level2"/>
      <w:bookmarkStart w:id="210" w:name="_Toc14085_WPSOffice_Level2"/>
      <w:bookmarkStart w:id="211" w:name="_Toc13370"/>
      <w:bookmarkStart w:id="212" w:name="_Toc18341_WPSOffice_Level2"/>
      <w:bookmarkStart w:id="213" w:name="_Toc13028_WPSOffice_Level2"/>
      <w:bookmarkStart w:id="214" w:name="_Toc29256_WPSOffice_Level2"/>
      <w:r>
        <w:rPr>
          <w:rFonts w:hint="eastAsia" w:ascii="仿宋_GB2312" w:hAnsi="仿宋_GB2312" w:eastAsia="仿宋_GB2312" w:cs="仿宋_GB2312"/>
          <w:b/>
        </w:rPr>
        <w:t>（一）存在的主要问题</w:t>
      </w:r>
      <w:bookmarkEnd w:id="209"/>
      <w:bookmarkEnd w:id="210"/>
      <w:bookmarkEnd w:id="211"/>
      <w:bookmarkEnd w:id="212"/>
      <w:bookmarkEnd w:id="213"/>
      <w:bookmarkEnd w:id="214"/>
    </w:p>
    <w:p w14:paraId="726D8BC4">
      <w:pPr>
        <w:keepNext w:val="0"/>
        <w:keepLines w:val="0"/>
        <w:pageBreakBefore w:val="0"/>
        <w:wordWrap/>
        <w:overflowPunct/>
        <w:topLinePunct w:val="0"/>
        <w:bidi w:val="0"/>
        <w:spacing w:beforeAutospacing="0" w:line="520" w:lineRule="atLeast"/>
        <w:ind w:firstLine="560" w:firstLineChars="20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kern w:val="0"/>
          <w:sz w:val="28"/>
          <w:szCs w:val="28"/>
          <w:highlight w:val="none"/>
        </w:rPr>
        <w:t>预算编制不</w:t>
      </w:r>
      <w:r>
        <w:rPr>
          <w:rFonts w:hint="eastAsia" w:ascii="仿宋_GB2312" w:hAnsi="仿宋_GB2312" w:eastAsia="仿宋_GB2312" w:cs="仿宋_GB2312"/>
          <w:kern w:val="0"/>
          <w:sz w:val="28"/>
          <w:szCs w:val="28"/>
          <w:highlight w:val="none"/>
          <w:lang w:eastAsia="zh-CN"/>
        </w:rPr>
        <w:t>精准</w:t>
      </w: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kern w:val="0"/>
          <w:sz w:val="28"/>
          <w:szCs w:val="28"/>
          <w:highlight w:val="none"/>
          <w:lang w:eastAsia="zh-CN"/>
        </w:rPr>
        <w:t>永济市畜牧兽医发展中心</w:t>
      </w:r>
      <w:r>
        <w:rPr>
          <w:rFonts w:hint="eastAsia" w:ascii="仿宋_GB2312" w:hAnsi="仿宋_GB2312" w:eastAsia="仿宋_GB2312" w:cs="仿宋_GB2312"/>
          <w:kern w:val="0"/>
          <w:sz w:val="28"/>
          <w:szCs w:val="28"/>
          <w:highlight w:val="none"/>
        </w:rPr>
        <w:t>202</w:t>
      </w:r>
      <w:r>
        <w:rPr>
          <w:rFonts w:hint="eastAsia" w:ascii="仿宋_GB2312" w:hAnsi="仿宋_GB2312" w:eastAsia="仿宋_GB2312" w:cs="仿宋_GB2312"/>
          <w:kern w:val="0"/>
          <w:sz w:val="28"/>
          <w:szCs w:val="28"/>
          <w:highlight w:val="none"/>
          <w:lang w:val="en-US" w:eastAsia="zh-CN"/>
        </w:rPr>
        <w:t>3</w:t>
      </w:r>
      <w:r>
        <w:rPr>
          <w:rFonts w:hint="eastAsia" w:ascii="仿宋_GB2312" w:hAnsi="仿宋_GB2312" w:eastAsia="仿宋_GB2312" w:cs="仿宋_GB2312"/>
          <w:kern w:val="0"/>
          <w:sz w:val="28"/>
          <w:szCs w:val="28"/>
          <w:highlight w:val="none"/>
        </w:rPr>
        <w:t>年度</w:t>
      </w:r>
      <w:r>
        <w:rPr>
          <w:rFonts w:hint="eastAsia" w:ascii="仿宋_GB2312" w:hAnsi="仿宋_GB2312" w:eastAsia="仿宋_GB2312" w:cs="仿宋_GB2312"/>
          <w:kern w:val="0"/>
          <w:sz w:val="28"/>
          <w:szCs w:val="28"/>
          <w:highlight w:val="none"/>
          <w:lang w:eastAsia="zh-CN"/>
        </w:rPr>
        <w:t>人员经费年初</w:t>
      </w:r>
      <w:r>
        <w:rPr>
          <w:rFonts w:hint="eastAsia" w:ascii="仿宋_GB2312" w:hAnsi="仿宋_GB2312" w:eastAsia="仿宋_GB2312" w:cs="仿宋_GB2312"/>
          <w:kern w:val="0"/>
          <w:sz w:val="28"/>
          <w:szCs w:val="28"/>
          <w:highlight w:val="none"/>
        </w:rPr>
        <w:t>预算</w:t>
      </w:r>
      <w:r>
        <w:rPr>
          <w:rFonts w:hint="eastAsia" w:ascii="仿宋_GB2312" w:hAnsi="仿宋_GB2312" w:eastAsia="仿宋_GB2312" w:cs="仿宋_GB2312"/>
          <w:kern w:val="0"/>
          <w:sz w:val="28"/>
          <w:szCs w:val="28"/>
          <w:highlight w:val="none"/>
          <w:lang w:val="en-US" w:eastAsia="zh-CN"/>
        </w:rPr>
        <w:t>393.21</w:t>
      </w:r>
      <w:r>
        <w:rPr>
          <w:rFonts w:hint="eastAsia" w:ascii="仿宋_GB2312" w:hAnsi="仿宋_GB2312" w:eastAsia="仿宋_GB2312" w:cs="仿宋_GB2312"/>
          <w:kern w:val="0"/>
          <w:sz w:val="28"/>
          <w:szCs w:val="28"/>
          <w:highlight w:val="none"/>
        </w:rPr>
        <w:t>万元，</w:t>
      </w:r>
      <w:r>
        <w:rPr>
          <w:rFonts w:hint="eastAsia" w:ascii="仿宋_GB2312" w:hAnsi="仿宋_GB2312" w:eastAsia="仿宋_GB2312" w:cs="仿宋_GB2312"/>
          <w:kern w:val="0"/>
          <w:sz w:val="28"/>
          <w:szCs w:val="28"/>
          <w:highlight w:val="none"/>
          <w:lang w:eastAsia="zh-CN"/>
        </w:rPr>
        <w:t>年终决算</w:t>
      </w:r>
      <w:r>
        <w:rPr>
          <w:rFonts w:hint="eastAsia" w:ascii="仿宋_GB2312" w:hAnsi="仿宋_GB2312" w:eastAsia="仿宋_GB2312" w:cs="仿宋_GB2312"/>
          <w:kern w:val="0"/>
          <w:sz w:val="28"/>
          <w:szCs w:val="28"/>
          <w:highlight w:val="none"/>
        </w:rPr>
        <w:t>为</w:t>
      </w:r>
      <w:r>
        <w:rPr>
          <w:rFonts w:hint="eastAsia" w:ascii="仿宋_GB2312" w:hAnsi="仿宋_GB2312" w:eastAsia="仿宋_GB2312" w:cs="仿宋_GB2312"/>
          <w:sz w:val="28"/>
          <w:szCs w:val="28"/>
          <w:highlight w:val="none"/>
          <w:lang w:val="en-US" w:eastAsia="zh-CN"/>
        </w:rPr>
        <w:t>471.65</w:t>
      </w:r>
      <w:r>
        <w:rPr>
          <w:rFonts w:hint="eastAsia" w:ascii="仿宋_GB2312" w:hAnsi="仿宋_GB2312" w:eastAsia="仿宋_GB2312" w:cs="仿宋_GB2312"/>
          <w:kern w:val="0"/>
          <w:sz w:val="28"/>
          <w:szCs w:val="28"/>
          <w:highlight w:val="none"/>
        </w:rPr>
        <w:t>万元</w:t>
      </w:r>
      <w:r>
        <w:rPr>
          <w:rFonts w:hint="eastAsia" w:ascii="仿宋_GB2312" w:hAnsi="仿宋_GB2312" w:eastAsia="仿宋_GB2312" w:cs="仿宋_GB2312"/>
          <w:kern w:val="0"/>
          <w:sz w:val="28"/>
          <w:szCs w:val="28"/>
          <w:highlight w:val="none"/>
          <w:lang w:eastAsia="zh-CN"/>
        </w:rPr>
        <w:t>，超年初预算</w:t>
      </w:r>
      <w:r>
        <w:rPr>
          <w:rFonts w:hint="eastAsia" w:ascii="仿宋_GB2312" w:hAnsi="仿宋_GB2312" w:eastAsia="仿宋_GB2312" w:cs="仿宋_GB2312"/>
          <w:kern w:val="0"/>
          <w:sz w:val="28"/>
          <w:szCs w:val="28"/>
          <w:highlight w:val="none"/>
          <w:lang w:val="en-US" w:eastAsia="zh-CN"/>
        </w:rPr>
        <w:t>78.44万元</w:t>
      </w:r>
      <w:r>
        <w:rPr>
          <w:rFonts w:hint="eastAsia" w:ascii="仿宋_GB2312" w:hAnsi="仿宋_GB2312" w:eastAsia="仿宋_GB2312" w:cs="仿宋_GB2312"/>
          <w:kern w:val="0"/>
          <w:sz w:val="28"/>
          <w:szCs w:val="28"/>
          <w:highlight w:val="none"/>
        </w:rPr>
        <w:t>。</w:t>
      </w:r>
    </w:p>
    <w:p w14:paraId="2467E00B">
      <w:pPr>
        <w:pStyle w:val="18"/>
        <w:keepNext w:val="0"/>
        <w:keepLines w:val="0"/>
        <w:pageBreakBefore w:val="0"/>
        <w:wordWrap/>
        <w:overflowPunct/>
        <w:topLinePunct w:val="0"/>
        <w:bidi w:val="0"/>
        <w:spacing w:beforeAutospacing="0" w:line="520" w:lineRule="atLeast"/>
        <w:ind w:firstLine="560" w:firstLineChars="20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en-US" w:eastAsia="zh-CN"/>
        </w:rPr>
        <w:t>2.</w:t>
      </w:r>
      <w:r>
        <w:rPr>
          <w:rFonts w:hint="eastAsia" w:ascii="仿宋_GB2312" w:hAnsi="仿宋_GB2312" w:eastAsia="仿宋_GB2312" w:cs="仿宋_GB2312"/>
          <w:kern w:val="0"/>
          <w:sz w:val="28"/>
          <w:szCs w:val="28"/>
          <w:highlight w:val="none"/>
          <w:lang w:eastAsia="zh-CN"/>
        </w:rPr>
        <w:t>单位实际在职</w:t>
      </w:r>
      <w:r>
        <w:rPr>
          <w:rFonts w:hint="eastAsia" w:ascii="仿宋_GB2312" w:hAnsi="仿宋_GB2312" w:eastAsia="仿宋_GB2312" w:cs="仿宋_GB2312"/>
          <w:kern w:val="0"/>
          <w:sz w:val="28"/>
          <w:szCs w:val="28"/>
          <w:highlight w:val="none"/>
        </w:rPr>
        <w:t>人员</w:t>
      </w:r>
      <w:r>
        <w:rPr>
          <w:rFonts w:hint="eastAsia" w:ascii="仿宋_GB2312" w:hAnsi="仿宋_GB2312" w:eastAsia="仿宋_GB2312" w:cs="仿宋_GB2312"/>
          <w:kern w:val="0"/>
          <w:sz w:val="28"/>
          <w:szCs w:val="28"/>
          <w:highlight w:val="none"/>
          <w:lang w:eastAsia="zh-CN"/>
        </w:rPr>
        <w:t>与编制不符，编制人数</w:t>
      </w:r>
      <w:r>
        <w:rPr>
          <w:rFonts w:hint="eastAsia" w:ascii="仿宋_GB2312" w:hAnsi="仿宋_GB2312" w:eastAsia="仿宋_GB2312" w:cs="仿宋_GB2312"/>
          <w:kern w:val="0"/>
          <w:sz w:val="28"/>
          <w:szCs w:val="28"/>
          <w:highlight w:val="none"/>
          <w:lang w:val="en-US" w:eastAsia="zh-CN"/>
        </w:rPr>
        <w:t>10人，实有人数33人</w:t>
      </w:r>
      <w:r>
        <w:rPr>
          <w:rFonts w:hint="eastAsia" w:ascii="仿宋_GB2312" w:hAnsi="仿宋_GB2312" w:eastAsia="仿宋_GB2312" w:cs="仿宋_GB2312"/>
          <w:kern w:val="0"/>
          <w:sz w:val="28"/>
          <w:szCs w:val="28"/>
          <w:highlight w:val="none"/>
        </w:rPr>
        <w:t>。</w:t>
      </w:r>
    </w:p>
    <w:p w14:paraId="2794A920">
      <w:pPr>
        <w:pStyle w:val="18"/>
        <w:keepNext w:val="0"/>
        <w:keepLines w:val="0"/>
        <w:pageBreakBefore w:val="0"/>
        <w:wordWrap/>
        <w:overflowPunct/>
        <w:topLinePunct w:val="0"/>
        <w:bidi w:val="0"/>
        <w:spacing w:beforeAutospacing="0" w:line="520" w:lineRule="atLeast"/>
        <w:ind w:firstLine="560" w:firstLineChars="20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3.单位财务部分凭证后所附原始凭证不完善（例如：2023年3月24日16号凭证，支付春节福利费10370.00元，未附领用人员名单）。</w:t>
      </w:r>
    </w:p>
    <w:p w14:paraId="3A514390">
      <w:pPr>
        <w:pStyle w:val="52"/>
        <w:keepNext w:val="0"/>
        <w:keepLines w:val="0"/>
        <w:pageBreakBefore w:val="0"/>
        <w:wordWrap/>
        <w:overflowPunct/>
        <w:topLinePunct w:val="0"/>
        <w:bidi w:val="0"/>
        <w:spacing w:beforeAutospacing="0" w:line="520" w:lineRule="atLeast"/>
        <w:ind w:firstLine="562"/>
        <w:outlineLvl w:val="1"/>
        <w:rPr>
          <w:rFonts w:hint="eastAsia" w:ascii="仿宋_GB2312" w:hAnsi="仿宋_GB2312" w:eastAsia="仿宋_GB2312" w:cs="仿宋_GB2312"/>
          <w:b/>
        </w:rPr>
      </w:pPr>
      <w:bookmarkStart w:id="215" w:name="_Toc31198_WPSOffice_Level2"/>
      <w:bookmarkStart w:id="216" w:name="_Toc19418"/>
      <w:bookmarkStart w:id="217" w:name="_Toc7572_WPSOffice_Level2"/>
      <w:bookmarkStart w:id="218" w:name="_Toc28911_WPSOffice_Level2"/>
      <w:bookmarkStart w:id="219" w:name="_Toc19109_WPSOffice_Level2"/>
      <w:bookmarkStart w:id="220" w:name="_Toc8343_WPSOffice_Level2"/>
      <w:bookmarkStart w:id="221" w:name="_Toc25917"/>
      <w:r>
        <w:rPr>
          <w:rFonts w:hint="eastAsia" w:ascii="仿宋_GB2312" w:hAnsi="仿宋_GB2312" w:eastAsia="仿宋_GB2312" w:cs="仿宋_GB2312"/>
          <w:b/>
        </w:rPr>
        <w:t>（二）</w:t>
      </w:r>
      <w:bookmarkEnd w:id="215"/>
      <w:bookmarkEnd w:id="216"/>
      <w:bookmarkEnd w:id="217"/>
      <w:bookmarkEnd w:id="218"/>
      <w:bookmarkEnd w:id="219"/>
      <w:bookmarkEnd w:id="220"/>
      <w:r>
        <w:rPr>
          <w:rFonts w:hint="eastAsia" w:ascii="仿宋_GB2312" w:hAnsi="仿宋_GB2312" w:eastAsia="仿宋_GB2312" w:cs="仿宋_GB2312"/>
          <w:b/>
        </w:rPr>
        <w:t>建议</w:t>
      </w:r>
      <w:bookmarkEnd w:id="221"/>
    </w:p>
    <w:p w14:paraId="7A921830">
      <w:pPr>
        <w:numPr>
          <w:ilvl w:val="0"/>
          <w:numId w:val="0"/>
        </w:numPr>
        <w:ind w:firstLine="560" w:firstLineChars="200"/>
        <w:jc w:val="both"/>
        <w:rPr>
          <w:rFonts w:hint="eastAsia" w:ascii="仿宋_GB2312" w:hAnsi="仿宋_GB2312" w:eastAsia="仿宋_GB2312" w:cs="仿宋_GB2312"/>
          <w:sz w:val="28"/>
          <w:szCs w:val="28"/>
        </w:rPr>
      </w:pPr>
      <w:bookmarkStart w:id="222" w:name="_Toc29354_WPSOffice_Level1"/>
      <w:bookmarkStart w:id="223" w:name="_Toc12361_WPSOffice_Level1"/>
      <w:bookmarkStart w:id="224" w:name="_Toc10284_WPSOffice_Level1"/>
      <w:bookmarkStart w:id="225" w:name="_Toc22780"/>
      <w:bookmarkStart w:id="226" w:name="_Toc22981_WPSOffice_Level1"/>
      <w:bookmarkStart w:id="227" w:name="_Toc13640_WPSOffice_Level1"/>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highlight w:val="none"/>
          <w:lang w:val="en-US" w:eastAsia="zh-CN"/>
        </w:rPr>
        <w:t>项目单位应贯彻落实预算编制工作，</w:t>
      </w:r>
      <w:r>
        <w:rPr>
          <w:rFonts w:hint="eastAsia" w:ascii="仿宋_GB2312" w:hAnsi="仿宋_GB2312" w:eastAsia="仿宋_GB2312" w:cs="仿宋_GB2312"/>
          <w:sz w:val="28"/>
          <w:szCs w:val="28"/>
        </w:rPr>
        <w:t>进一步加强预算管理意识，严格按照预算编制的相关制度和要求进行预算</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规范部门预算收支核算，切实提高部门预算收支管理水平。</w:t>
      </w:r>
    </w:p>
    <w:p w14:paraId="7F260AB2">
      <w:pPr>
        <w:numPr>
          <w:ilvl w:val="0"/>
          <w:numId w:val="0"/>
        </w:numPr>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2.建议永济市畜牧兽医发展中心根据编制明确岗位的职责，避免混编混岗现象，确保人员与编制相符；通过提高工作效率、优化工作流程等方式应对任务繁重和人手不足的问题。</w:t>
      </w:r>
    </w:p>
    <w:p w14:paraId="56BA2E96">
      <w:pPr>
        <w:pStyle w:val="5"/>
        <w:ind w:left="0" w:leftChars="0" w:firstLine="560" w:firstLineChars="200"/>
        <w:rPr>
          <w:rFonts w:hint="default"/>
          <w:lang w:val="en-US" w:eastAsia="zh-CN"/>
        </w:rPr>
      </w:pPr>
      <w:r>
        <w:rPr>
          <w:rFonts w:hint="default" w:ascii="仿宋_GB2312" w:hAnsi="仿宋_GB2312" w:eastAsia="仿宋_GB2312" w:cs="仿宋_GB2312"/>
          <w:kern w:val="2"/>
          <w:sz w:val="28"/>
          <w:szCs w:val="28"/>
          <w:lang w:val="en-US" w:eastAsia="zh-CN" w:bidi="ar-SA"/>
        </w:rPr>
        <w:t>3.建议加强财务管理，完善财务制度，做好财务人员相关培训工作，积极同其他单位财务人员交流学习。</w:t>
      </w:r>
    </w:p>
    <w:p w14:paraId="71B2AB37">
      <w:pPr>
        <w:pStyle w:val="11"/>
        <w:keepNext w:val="0"/>
        <w:keepLines w:val="0"/>
        <w:pageBreakBefore w:val="0"/>
        <w:widowControl/>
        <w:wordWrap/>
        <w:overflowPunct/>
        <w:topLinePunct w:val="0"/>
        <w:bidi w:val="0"/>
        <w:spacing w:beforeAutospacing="0" w:afterAutospacing="0" w:line="520" w:lineRule="atLeast"/>
        <w:ind w:firstLine="482" w:firstLineChars="200"/>
        <w:outlineLvl w:val="0"/>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lang w:val="en-US" w:eastAsia="zh-CN"/>
        </w:rPr>
        <w:t xml:space="preserve"> </w:t>
      </w:r>
      <w:bookmarkStart w:id="228" w:name="_Toc18462"/>
      <w:r>
        <w:rPr>
          <w:rFonts w:hint="eastAsia" w:ascii="仿宋_GB2312" w:hAnsi="仿宋_GB2312" w:eastAsia="仿宋_GB2312" w:cs="仿宋_GB2312"/>
          <w:b/>
          <w:bCs/>
          <w:kern w:val="2"/>
          <w:sz w:val="28"/>
          <w:szCs w:val="28"/>
          <w:lang w:val="en-US" w:eastAsia="zh-CN" w:bidi="ar-SA"/>
        </w:rPr>
        <w:t>七、绩效评价结果应用建议</w:t>
      </w:r>
      <w:bookmarkEnd w:id="222"/>
      <w:bookmarkEnd w:id="223"/>
      <w:bookmarkEnd w:id="224"/>
      <w:bookmarkEnd w:id="225"/>
      <w:bookmarkEnd w:id="226"/>
      <w:bookmarkEnd w:id="227"/>
      <w:bookmarkEnd w:id="228"/>
    </w:p>
    <w:p w14:paraId="1ACC0052">
      <w:pPr>
        <w:pStyle w:val="11"/>
        <w:keepNext w:val="0"/>
        <w:keepLines w:val="0"/>
        <w:pageBreakBefore w:val="0"/>
        <w:widowControl/>
        <w:wordWrap/>
        <w:overflowPunct/>
        <w:topLinePunct w:val="0"/>
        <w:bidi w:val="0"/>
        <w:spacing w:beforeAutospacing="0" w:afterAutospacing="0" w:line="520" w:lineRule="atLeast"/>
        <w:ind w:firstLine="560" w:firstLineChars="200"/>
        <w:rPr>
          <w:rFonts w:hint="eastAsia" w:ascii="仿宋_GB2312" w:hAnsi="仿宋_GB2312" w:eastAsia="仿宋_GB2312" w:cs="仿宋_GB2312"/>
          <w:sz w:val="28"/>
          <w:szCs w:val="28"/>
        </w:rPr>
      </w:pPr>
      <w:bookmarkStart w:id="229" w:name="_Toc31184_WPSOffice_Level1"/>
      <w:bookmarkStart w:id="230" w:name="_Toc29777_WPSOffice_Level1"/>
      <w:bookmarkStart w:id="231" w:name="_Toc17050_WPSOffice_Level1"/>
      <w:bookmarkStart w:id="232" w:name="_Toc3643_WPSOffice_Level1"/>
      <w:bookmarkStart w:id="233" w:name="_Toc31923"/>
      <w:bookmarkStart w:id="234" w:name="_Toc21511_WPSOffice_Level1"/>
      <w:bookmarkStart w:id="235" w:name="_Toc1166_WPSOffice_Level1"/>
      <w:bookmarkStart w:id="236" w:name="_Toc7342_WPSOffice_Level1"/>
      <w:bookmarkStart w:id="237" w:name="_Toc6564_WPSOffice_Level1"/>
      <w:bookmarkStart w:id="238" w:name="_Toc23457_WPSOffice_Level1"/>
      <w:bookmarkStart w:id="239" w:name="_Toc22410_WPSOffice_Level1"/>
      <w:bookmarkStart w:id="240" w:name="_Toc28236_WPSOffice_Level1"/>
      <w:bookmarkStart w:id="241" w:name="_Toc4995_WPSOffice_Level1"/>
      <w:bookmarkStart w:id="242" w:name="_Toc3198_WPSOffice_Level1"/>
      <w:bookmarkStart w:id="243" w:name="_Toc828_WPSOffice_Level1"/>
      <w:r>
        <w:rPr>
          <w:rFonts w:hint="eastAsia" w:ascii="仿宋_GB2312" w:hAnsi="仿宋_GB2312" w:eastAsia="仿宋_GB2312" w:cs="仿宋_GB2312"/>
          <w:b w:val="0"/>
          <w:bCs w:val="0"/>
          <w:sz w:val="28"/>
          <w:szCs w:val="28"/>
          <w:lang w:val="en-US" w:eastAsia="zh-CN"/>
        </w:rPr>
        <w:t>1.</w:t>
      </w:r>
      <w:r>
        <w:rPr>
          <w:rFonts w:hint="eastAsia" w:ascii="仿宋_GB2312" w:hAnsi="仿宋_GB2312" w:eastAsia="仿宋_GB2312" w:cs="仿宋_GB2312"/>
          <w:b w:val="0"/>
          <w:bCs w:val="0"/>
          <w:sz w:val="28"/>
          <w:szCs w:val="28"/>
        </w:rPr>
        <w:t>加强督促问题整改</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sz w:val="28"/>
          <w:szCs w:val="28"/>
        </w:rPr>
        <w:t>将绩效评价结果及时反馈被评价单位，督促单位对存在的问题及时整改，并反馈整改情况，对整改情况进行跟踪调查。</w:t>
      </w:r>
    </w:p>
    <w:p w14:paraId="7A2362B3">
      <w:pPr>
        <w:pStyle w:val="11"/>
        <w:keepNext w:val="0"/>
        <w:keepLines w:val="0"/>
        <w:pageBreakBefore w:val="0"/>
        <w:widowControl/>
        <w:wordWrap/>
        <w:overflowPunct/>
        <w:topLinePunct w:val="0"/>
        <w:bidi w:val="0"/>
        <w:spacing w:beforeAutospacing="0" w:afterAutospacing="0" w:line="52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val="0"/>
          <w:bCs w:val="0"/>
          <w:sz w:val="28"/>
          <w:szCs w:val="28"/>
          <w:lang w:val="en-US" w:eastAsia="zh-CN"/>
        </w:rPr>
        <w:t>2.</w:t>
      </w:r>
      <w:r>
        <w:rPr>
          <w:rFonts w:hint="eastAsia" w:ascii="仿宋_GB2312" w:hAnsi="仿宋_GB2312" w:eastAsia="仿宋_GB2312" w:cs="仿宋_GB2312"/>
          <w:b w:val="0"/>
          <w:bCs w:val="0"/>
          <w:sz w:val="28"/>
          <w:szCs w:val="28"/>
        </w:rPr>
        <w:t>及时公开评价结果</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sz w:val="28"/>
          <w:szCs w:val="28"/>
        </w:rPr>
        <w:t>将绩效评价报告在财政局门户网站上向社会公开，接受社会监督。</w:t>
      </w:r>
    </w:p>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14:paraId="218C23C1">
      <w:pPr>
        <w:keepNext w:val="0"/>
        <w:keepLines w:val="0"/>
        <w:pageBreakBefore w:val="0"/>
        <w:widowControl w:val="0"/>
        <w:kinsoku/>
        <w:wordWrap/>
        <w:overflowPunct/>
        <w:topLinePunct w:val="0"/>
        <w:autoSpaceDE/>
        <w:autoSpaceDN/>
        <w:bidi w:val="0"/>
        <w:adjustRightInd/>
        <w:snapToGrid/>
        <w:spacing w:before="156" w:beforeLines="50" w:line="520" w:lineRule="atLeast"/>
        <w:ind w:left="1679" w:leftChars="266" w:hanging="1120" w:hangingChars="400"/>
        <w:jc w:val="left"/>
        <w:textAlignment w:val="auto"/>
        <w:outlineLvl w:val="9"/>
        <w:rPr>
          <w:rFonts w:hint="eastAsia" w:ascii="仿宋_GB2312" w:hAnsi="仿宋_GB2312" w:eastAsia="仿宋_GB2312" w:cs="仿宋_GB2312"/>
          <w:bCs/>
          <w:sz w:val="28"/>
          <w:szCs w:val="28"/>
          <w:highlight w:val="none"/>
        </w:rPr>
      </w:pPr>
    </w:p>
    <w:p w14:paraId="271E03FB">
      <w:pPr>
        <w:keepNext w:val="0"/>
        <w:keepLines w:val="0"/>
        <w:pageBreakBefore w:val="0"/>
        <w:widowControl w:val="0"/>
        <w:kinsoku/>
        <w:wordWrap/>
        <w:overflowPunct/>
        <w:topLinePunct w:val="0"/>
        <w:autoSpaceDE/>
        <w:autoSpaceDN/>
        <w:bidi w:val="0"/>
        <w:adjustRightInd/>
        <w:snapToGrid/>
        <w:spacing w:before="156" w:beforeLines="50" w:line="520" w:lineRule="atLeast"/>
        <w:ind w:left="1679" w:leftChars="266" w:hanging="1120" w:hangingChars="400"/>
        <w:jc w:val="left"/>
        <w:textAlignment w:val="auto"/>
        <w:outlineLvl w:val="9"/>
        <w:rPr>
          <w:rFonts w:hint="eastAsia" w:ascii="仿宋_GB2312" w:hAnsi="仿宋_GB2312" w:eastAsia="仿宋_GB2312" w:cs="仿宋_GB2312"/>
          <w:bCs/>
          <w:sz w:val="28"/>
          <w:szCs w:val="28"/>
          <w:highlight w:val="none"/>
        </w:rPr>
      </w:pPr>
    </w:p>
    <w:p w14:paraId="592C8E62">
      <w:pPr>
        <w:keepNext w:val="0"/>
        <w:keepLines w:val="0"/>
        <w:pageBreakBefore w:val="0"/>
        <w:widowControl w:val="0"/>
        <w:kinsoku/>
        <w:wordWrap/>
        <w:overflowPunct/>
        <w:topLinePunct w:val="0"/>
        <w:autoSpaceDE/>
        <w:autoSpaceDN/>
        <w:bidi w:val="0"/>
        <w:adjustRightInd/>
        <w:snapToGrid/>
        <w:spacing w:line="520" w:lineRule="atLeast"/>
        <w:ind w:firstLine="4480" w:firstLineChars="1600"/>
        <w:jc w:val="left"/>
        <w:textAlignment w:val="auto"/>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 xml:space="preserve">山西晋彤会计师事务所有限公司            </w:t>
      </w:r>
    </w:p>
    <w:p w14:paraId="0B4E6C81">
      <w:pPr>
        <w:keepNext w:val="0"/>
        <w:keepLines w:val="0"/>
        <w:pageBreakBefore w:val="0"/>
        <w:widowControl w:val="0"/>
        <w:kinsoku/>
        <w:wordWrap/>
        <w:overflowPunct/>
        <w:topLinePunct w:val="0"/>
        <w:autoSpaceDE/>
        <w:autoSpaceDN/>
        <w:bidi w:val="0"/>
        <w:adjustRightInd/>
        <w:snapToGrid/>
        <w:spacing w:line="520" w:lineRule="atLeast"/>
        <w:ind w:firstLine="4760" w:firstLineChars="1700"/>
        <w:jc w:val="left"/>
        <w:textAlignment w:val="auto"/>
        <w:rPr>
          <w:rFonts w:hint="eastAsia" w:ascii="仿宋_GB2312" w:hAnsi="仿宋_GB2312" w:eastAsia="仿宋_GB2312" w:cs="仿宋_GB2312"/>
          <w:kern w:val="0"/>
          <w:sz w:val="28"/>
          <w:szCs w:val="28"/>
          <w:highlight w:val="none"/>
          <w:lang w:val="en-US" w:eastAsia="zh-CN" w:bidi="ar-SA"/>
        </w:rPr>
      </w:pPr>
    </w:p>
    <w:p w14:paraId="0D099BBD">
      <w:pPr>
        <w:keepNext w:val="0"/>
        <w:keepLines w:val="0"/>
        <w:pageBreakBefore w:val="0"/>
        <w:wordWrap/>
        <w:overflowPunct/>
        <w:topLinePunct w:val="0"/>
        <w:bidi w:val="0"/>
        <w:adjustRightInd w:val="0"/>
        <w:snapToGrid w:val="0"/>
        <w:spacing w:line="520" w:lineRule="atLeast"/>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20</w:t>
      </w:r>
      <w:r>
        <w:rPr>
          <w:rFonts w:hint="eastAsia" w:ascii="仿宋_GB2312" w:hAnsi="仿宋_GB2312" w:eastAsia="仿宋_GB2312" w:cs="仿宋_GB2312"/>
          <w:sz w:val="28"/>
          <w:szCs w:val="28"/>
          <w:highlight w:val="none"/>
          <w:lang w:val="en-US" w:eastAsia="zh-CN"/>
        </w:rPr>
        <w:t>24</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10</w:t>
      </w:r>
      <w:r>
        <w:rPr>
          <w:rFonts w:hint="eastAsia" w:ascii="仿宋_GB2312" w:hAnsi="仿宋_GB2312" w:eastAsia="仿宋_GB2312" w:cs="仿宋_GB2312"/>
          <w:sz w:val="28"/>
          <w:szCs w:val="28"/>
          <w:highlight w:val="none"/>
        </w:rPr>
        <w:t>月</w:t>
      </w:r>
    </w:p>
    <w:p w14:paraId="00706349">
      <w:pPr>
        <w:keepNext w:val="0"/>
        <w:keepLines w:val="0"/>
        <w:pageBreakBefore w:val="0"/>
        <w:wordWrap/>
        <w:overflowPunct/>
        <w:topLinePunct w:val="0"/>
        <w:bidi w:val="0"/>
        <w:spacing w:beforeAutospacing="0" w:line="580" w:lineRule="exact"/>
        <w:rPr>
          <w:rFonts w:hint="eastAsia" w:ascii="仿宋_GB2312" w:hAnsi="仿宋_GB2312" w:eastAsia="仿宋_GB2312" w:cs="仿宋_GB2312"/>
        </w:rPr>
      </w:pPr>
    </w:p>
    <w:p w14:paraId="2B8BED99">
      <w:pPr>
        <w:keepNext w:val="0"/>
        <w:keepLines w:val="0"/>
        <w:pageBreakBefore w:val="0"/>
        <w:wordWrap/>
        <w:overflowPunct/>
        <w:topLinePunct w:val="0"/>
        <w:bidi w:val="0"/>
        <w:adjustRightInd w:val="0"/>
        <w:snapToGrid w:val="0"/>
        <w:spacing w:beforeAutospacing="0"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bookmarkEnd w:id="152"/>
      <w:bookmarkEnd w:id="153"/>
    </w:p>
    <w:p w14:paraId="6E24682E">
      <w:pPr>
        <w:spacing w:line="560" w:lineRule="exact"/>
        <w:jc w:val="left"/>
        <w:rPr>
          <w:rFonts w:ascii="仿宋" w:hAnsi="仿宋" w:eastAsia="仿宋" w:cs="仿宋"/>
          <w:kern w:val="0"/>
          <w:sz w:val="22"/>
          <w:szCs w:val="22"/>
        </w:rPr>
        <w:sectPr>
          <w:footerReference r:id="rId7" w:type="default"/>
          <w:pgSz w:w="11906" w:h="16838"/>
          <w:pgMar w:top="1417" w:right="1417" w:bottom="1417" w:left="1417" w:header="737" w:footer="850" w:gutter="0"/>
          <w:pgBorders>
            <w:top w:val="none" w:sz="0" w:space="0"/>
            <w:left w:val="none" w:sz="0" w:space="0"/>
            <w:bottom w:val="none" w:sz="0" w:space="0"/>
            <w:right w:val="none" w:sz="0" w:space="0"/>
          </w:pgBorders>
          <w:pgNumType w:fmt="decimal" w:start="1"/>
          <w:cols w:space="720" w:num="1"/>
          <w:docGrid w:type="lines" w:linePitch="312" w:charSpace="0"/>
        </w:sectPr>
      </w:pPr>
    </w:p>
    <w:bookmarkEnd w:id="102"/>
    <w:bookmarkEnd w:id="103"/>
    <w:bookmarkEnd w:id="104"/>
    <w:p w14:paraId="303F6290">
      <w:pPr>
        <w:numPr>
          <w:ilvl w:val="0"/>
          <w:numId w:val="0"/>
        </w:numPr>
        <w:jc w:val="both"/>
        <w:outlineLvl w:val="1"/>
        <w:rPr>
          <w:rFonts w:hint="eastAsia" w:ascii="黑体" w:hAnsi="黑体" w:eastAsia="黑体"/>
          <w:sz w:val="32"/>
          <w:szCs w:val="32"/>
          <w:lang w:eastAsia="zh-CN"/>
        </w:rPr>
      </w:pPr>
      <w:bookmarkStart w:id="244" w:name="_Toc1091"/>
      <w:bookmarkStart w:id="245" w:name="_Toc8755"/>
      <w:bookmarkStart w:id="246" w:name="_Toc18858"/>
      <w:bookmarkStart w:id="247" w:name="_Toc13612"/>
      <w:bookmarkStart w:id="248" w:name="_Toc3387"/>
      <w:r>
        <w:rPr>
          <w:rFonts w:hint="eastAsia" w:ascii="黑体" w:hAnsi="黑体" w:eastAsia="黑体"/>
          <w:sz w:val="32"/>
          <w:szCs w:val="32"/>
          <w:lang w:eastAsia="zh-CN"/>
        </w:rPr>
        <w:t>八、附件</w:t>
      </w:r>
    </w:p>
    <w:p w14:paraId="428156F4">
      <w:pPr>
        <w:numPr>
          <w:ilvl w:val="0"/>
          <w:numId w:val="0"/>
        </w:numPr>
        <w:jc w:val="both"/>
        <w:outlineLvl w:val="1"/>
        <w:rPr>
          <w:rFonts w:hint="eastAsia" w:ascii="宋体" w:hAnsi="宋体" w:eastAsia="宋体" w:cs="宋体"/>
          <w:b/>
          <w:bCs/>
          <w:sz w:val="28"/>
          <w:szCs w:val="28"/>
        </w:rPr>
      </w:pPr>
      <w:r>
        <w:rPr>
          <w:rFonts w:hint="eastAsia" w:ascii="黑体" w:hAnsi="黑体" w:eastAsia="黑体"/>
          <w:sz w:val="32"/>
          <w:szCs w:val="32"/>
        </w:rPr>
        <w:t>附件1</w:t>
      </w:r>
      <w:r>
        <w:rPr>
          <w:rFonts w:hint="eastAsia" w:ascii="黑体" w:hAnsi="黑体" w:eastAsia="黑体"/>
          <w:sz w:val="32"/>
          <w:szCs w:val="32"/>
          <w:lang w:eastAsia="zh-CN"/>
        </w:rPr>
        <w:t>：</w:t>
      </w:r>
      <w:r>
        <w:rPr>
          <w:rFonts w:hint="eastAsia" w:ascii="黑体" w:hAnsi="黑体" w:eastAsia="黑体"/>
          <w:sz w:val="32"/>
          <w:szCs w:val="32"/>
          <w:lang w:val="en-US" w:eastAsia="zh-CN"/>
        </w:rPr>
        <w:t xml:space="preserve">              </w:t>
      </w:r>
      <w:r>
        <w:rPr>
          <w:rFonts w:hint="eastAsia" w:ascii="宋体" w:hAnsi="宋体" w:eastAsia="宋体" w:cs="宋体"/>
          <w:b/>
          <w:bCs/>
          <w:sz w:val="28"/>
          <w:szCs w:val="28"/>
          <w:lang w:eastAsia="zh-CN"/>
        </w:rPr>
        <w:t>永济市畜牧兽医发展中心</w:t>
      </w:r>
      <w:r>
        <w:rPr>
          <w:rFonts w:hint="eastAsia" w:ascii="宋体" w:hAnsi="宋体" w:eastAsia="宋体" w:cs="宋体"/>
          <w:b/>
          <w:bCs/>
          <w:sz w:val="28"/>
          <w:szCs w:val="28"/>
        </w:rPr>
        <w:t>202</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年部门整体绩效评价指标体系</w:t>
      </w:r>
      <w:bookmarkEnd w:id="244"/>
    </w:p>
    <w:tbl>
      <w:tblPr>
        <w:tblStyle w:val="19"/>
        <w:tblW w:w="15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60"/>
        <w:gridCol w:w="900"/>
        <w:gridCol w:w="690"/>
        <w:gridCol w:w="1163"/>
        <w:gridCol w:w="622"/>
        <w:gridCol w:w="2821"/>
        <w:gridCol w:w="1462"/>
        <w:gridCol w:w="1186"/>
        <w:gridCol w:w="4227"/>
        <w:gridCol w:w="675"/>
      </w:tblGrid>
      <w:tr w14:paraId="41FE8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817" w:type="dxa"/>
            <w:noWrap w:val="0"/>
            <w:vAlign w:val="center"/>
          </w:tcPr>
          <w:p w14:paraId="652F3D06">
            <w:pPr>
              <w:widowControl/>
              <w:spacing w:line="300" w:lineRule="exact"/>
              <w:jc w:val="center"/>
              <w:textAlignment w:val="center"/>
              <w:outlineLvl w:val="9"/>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一级指标</w:t>
            </w:r>
          </w:p>
        </w:tc>
        <w:tc>
          <w:tcPr>
            <w:tcW w:w="660" w:type="dxa"/>
            <w:noWrap/>
            <w:vAlign w:val="center"/>
          </w:tcPr>
          <w:p w14:paraId="3122A356">
            <w:pPr>
              <w:widowControl/>
              <w:spacing w:line="300" w:lineRule="exact"/>
              <w:jc w:val="center"/>
              <w:textAlignment w:val="center"/>
              <w:outlineLvl w:val="9"/>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分值</w:t>
            </w:r>
          </w:p>
        </w:tc>
        <w:tc>
          <w:tcPr>
            <w:tcW w:w="900" w:type="dxa"/>
            <w:noWrap w:val="0"/>
            <w:vAlign w:val="center"/>
          </w:tcPr>
          <w:p w14:paraId="71AFD02F">
            <w:pPr>
              <w:widowControl/>
              <w:spacing w:line="300" w:lineRule="exact"/>
              <w:jc w:val="center"/>
              <w:textAlignment w:val="center"/>
              <w:outlineLvl w:val="9"/>
              <w:rPr>
                <w:rFonts w:hint="eastAsia"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二级</w:t>
            </w:r>
          </w:p>
          <w:p w14:paraId="1B6DC287">
            <w:pPr>
              <w:widowControl/>
              <w:spacing w:line="300" w:lineRule="exact"/>
              <w:jc w:val="center"/>
              <w:textAlignment w:val="center"/>
              <w:outlineLvl w:val="9"/>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指标</w:t>
            </w:r>
          </w:p>
        </w:tc>
        <w:tc>
          <w:tcPr>
            <w:tcW w:w="690" w:type="dxa"/>
            <w:noWrap/>
            <w:vAlign w:val="center"/>
          </w:tcPr>
          <w:p w14:paraId="6116A9BB">
            <w:pPr>
              <w:widowControl/>
              <w:spacing w:line="300" w:lineRule="exact"/>
              <w:jc w:val="center"/>
              <w:textAlignment w:val="center"/>
              <w:outlineLvl w:val="9"/>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分值</w:t>
            </w:r>
          </w:p>
        </w:tc>
        <w:tc>
          <w:tcPr>
            <w:tcW w:w="1163" w:type="dxa"/>
            <w:noWrap w:val="0"/>
            <w:vAlign w:val="center"/>
          </w:tcPr>
          <w:p w14:paraId="2075C1F5">
            <w:pPr>
              <w:widowControl/>
              <w:spacing w:line="300" w:lineRule="exact"/>
              <w:jc w:val="center"/>
              <w:textAlignment w:val="center"/>
              <w:outlineLvl w:val="9"/>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 xml:space="preserve">三级 </w:t>
            </w:r>
            <w:r>
              <w:rPr>
                <w:rFonts w:hint="eastAsia" w:ascii="宋体" w:hAnsi="宋体" w:eastAsia="宋体" w:cs="宋体"/>
                <w:b/>
                <w:bCs/>
                <w:color w:val="000000"/>
                <w:kern w:val="0"/>
                <w:sz w:val="22"/>
                <w:szCs w:val="22"/>
                <w:lang w:val="en-US" w:eastAsia="zh-CN" w:bidi="ar"/>
              </w:rPr>
              <w:t xml:space="preserve">     </w:t>
            </w:r>
            <w:r>
              <w:rPr>
                <w:rFonts w:hint="eastAsia" w:ascii="宋体" w:hAnsi="宋体" w:eastAsia="宋体" w:cs="宋体"/>
                <w:b/>
                <w:bCs/>
                <w:color w:val="000000"/>
                <w:kern w:val="0"/>
                <w:sz w:val="22"/>
                <w:szCs w:val="22"/>
                <w:lang w:bidi="ar"/>
              </w:rPr>
              <w:t xml:space="preserve"> 指标</w:t>
            </w:r>
          </w:p>
        </w:tc>
        <w:tc>
          <w:tcPr>
            <w:tcW w:w="622" w:type="dxa"/>
            <w:noWrap/>
            <w:vAlign w:val="center"/>
          </w:tcPr>
          <w:p w14:paraId="72388C9C">
            <w:pPr>
              <w:widowControl/>
              <w:spacing w:line="300" w:lineRule="exact"/>
              <w:jc w:val="center"/>
              <w:textAlignment w:val="center"/>
              <w:outlineLvl w:val="9"/>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分值</w:t>
            </w:r>
          </w:p>
        </w:tc>
        <w:tc>
          <w:tcPr>
            <w:tcW w:w="2821" w:type="dxa"/>
            <w:noWrap w:val="0"/>
            <w:vAlign w:val="center"/>
          </w:tcPr>
          <w:p w14:paraId="31623596">
            <w:pPr>
              <w:widowControl/>
              <w:spacing w:line="300" w:lineRule="exact"/>
              <w:jc w:val="center"/>
              <w:textAlignment w:val="center"/>
              <w:outlineLvl w:val="9"/>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指标解释</w:t>
            </w:r>
          </w:p>
        </w:tc>
        <w:tc>
          <w:tcPr>
            <w:tcW w:w="1462" w:type="dxa"/>
            <w:noWrap w:val="0"/>
            <w:vAlign w:val="center"/>
          </w:tcPr>
          <w:p w14:paraId="5EF78F7B">
            <w:pPr>
              <w:widowControl/>
              <w:spacing w:line="300" w:lineRule="exact"/>
              <w:jc w:val="center"/>
              <w:textAlignment w:val="center"/>
              <w:outlineLvl w:val="9"/>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数据来源</w:t>
            </w:r>
          </w:p>
        </w:tc>
        <w:tc>
          <w:tcPr>
            <w:tcW w:w="1186" w:type="dxa"/>
            <w:noWrap w:val="0"/>
            <w:vAlign w:val="center"/>
          </w:tcPr>
          <w:p w14:paraId="7BD90E4A">
            <w:pPr>
              <w:widowControl/>
              <w:spacing w:line="300" w:lineRule="exact"/>
              <w:jc w:val="center"/>
              <w:textAlignment w:val="center"/>
              <w:outlineLvl w:val="9"/>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目标值</w:t>
            </w:r>
          </w:p>
        </w:tc>
        <w:tc>
          <w:tcPr>
            <w:tcW w:w="4227" w:type="dxa"/>
            <w:noWrap w:val="0"/>
            <w:vAlign w:val="center"/>
          </w:tcPr>
          <w:p w14:paraId="58655004">
            <w:pPr>
              <w:widowControl/>
              <w:spacing w:line="300" w:lineRule="exact"/>
              <w:jc w:val="center"/>
              <w:textAlignment w:val="center"/>
              <w:outlineLvl w:val="9"/>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评价标准</w:t>
            </w:r>
          </w:p>
        </w:tc>
        <w:tc>
          <w:tcPr>
            <w:tcW w:w="675" w:type="dxa"/>
            <w:noWrap w:val="0"/>
            <w:vAlign w:val="center"/>
          </w:tcPr>
          <w:p w14:paraId="382F6A6A">
            <w:pPr>
              <w:widowControl/>
              <w:spacing w:line="300" w:lineRule="exact"/>
              <w:jc w:val="center"/>
              <w:textAlignment w:val="center"/>
              <w:outlineLvl w:val="9"/>
              <w:rPr>
                <w:rFonts w:hint="eastAsia" w:ascii="宋体" w:hAnsi="宋体" w:eastAsia="宋体" w:cs="宋体"/>
                <w:b/>
                <w:bCs/>
                <w:color w:val="000000"/>
                <w:sz w:val="22"/>
                <w:szCs w:val="22"/>
                <w:lang w:eastAsia="zh-CN"/>
              </w:rPr>
            </w:pPr>
            <w:r>
              <w:rPr>
                <w:rFonts w:hint="eastAsia" w:ascii="宋体" w:hAnsi="宋体" w:cs="宋体"/>
                <w:b/>
                <w:bCs/>
                <w:color w:val="000000"/>
                <w:kern w:val="0"/>
                <w:sz w:val="22"/>
                <w:szCs w:val="22"/>
                <w:lang w:eastAsia="zh-CN" w:bidi="ar"/>
              </w:rPr>
              <w:t>得分</w:t>
            </w:r>
          </w:p>
        </w:tc>
      </w:tr>
      <w:tr w14:paraId="368E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817" w:type="dxa"/>
            <w:vMerge w:val="restart"/>
            <w:noWrap w:val="0"/>
            <w:vAlign w:val="center"/>
          </w:tcPr>
          <w:p w14:paraId="013117DE">
            <w:pPr>
              <w:widowControl/>
              <w:jc w:val="center"/>
              <w:textAlignment w:val="center"/>
              <w:outlineLvl w:val="9"/>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A</w:t>
            </w:r>
            <w:r>
              <w:rPr>
                <w:rFonts w:hint="eastAsia" w:ascii="宋体" w:hAnsi="宋体" w:eastAsia="宋体" w:cs="宋体"/>
                <w:color w:val="000000"/>
                <w:kern w:val="0"/>
                <w:sz w:val="20"/>
                <w:szCs w:val="20"/>
                <w:lang w:bidi="ar"/>
              </w:rPr>
              <w:t>履职效能</w:t>
            </w:r>
          </w:p>
        </w:tc>
        <w:tc>
          <w:tcPr>
            <w:tcW w:w="660" w:type="dxa"/>
            <w:vMerge w:val="restart"/>
            <w:noWrap w:val="0"/>
            <w:vAlign w:val="center"/>
          </w:tcPr>
          <w:p w14:paraId="772DE021">
            <w:pPr>
              <w:widowControl/>
              <w:jc w:val="center"/>
              <w:textAlignment w:val="center"/>
              <w:outlineLvl w:val="9"/>
              <w:rPr>
                <w:rFonts w:hint="eastAsia"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20</w:t>
            </w:r>
          </w:p>
        </w:tc>
        <w:tc>
          <w:tcPr>
            <w:tcW w:w="900" w:type="dxa"/>
            <w:vMerge w:val="restart"/>
            <w:noWrap w:val="0"/>
            <w:vAlign w:val="center"/>
          </w:tcPr>
          <w:p w14:paraId="38191302">
            <w:pPr>
              <w:widowControl/>
              <w:jc w:val="center"/>
              <w:textAlignment w:val="center"/>
              <w:outlineLvl w:val="9"/>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A1目标设定</w:t>
            </w:r>
          </w:p>
        </w:tc>
        <w:tc>
          <w:tcPr>
            <w:tcW w:w="690" w:type="dxa"/>
            <w:vMerge w:val="restart"/>
            <w:noWrap w:val="0"/>
            <w:vAlign w:val="center"/>
          </w:tcPr>
          <w:p w14:paraId="585EE7F5">
            <w:pPr>
              <w:widowControl/>
              <w:jc w:val="center"/>
              <w:textAlignment w:val="center"/>
              <w:outlineLvl w:val="9"/>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val="en-US" w:eastAsia="zh-CN" w:bidi="ar"/>
              </w:rPr>
              <w:t>4</w:t>
            </w:r>
          </w:p>
        </w:tc>
        <w:tc>
          <w:tcPr>
            <w:tcW w:w="1163" w:type="dxa"/>
            <w:noWrap w:val="0"/>
            <w:vAlign w:val="center"/>
          </w:tcPr>
          <w:p w14:paraId="1B241F44">
            <w:pPr>
              <w:widowControl/>
              <w:jc w:val="center"/>
              <w:textAlignment w:val="center"/>
              <w:outlineLvl w:val="9"/>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A1-1</w:t>
            </w:r>
          </w:p>
          <w:p w14:paraId="7B4769EF">
            <w:pPr>
              <w:widowControl/>
              <w:jc w:val="center"/>
              <w:textAlignment w:val="center"/>
              <w:outlineLvl w:val="9"/>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绩效目标合理性</w:t>
            </w:r>
          </w:p>
        </w:tc>
        <w:tc>
          <w:tcPr>
            <w:tcW w:w="622" w:type="dxa"/>
            <w:noWrap w:val="0"/>
            <w:vAlign w:val="center"/>
          </w:tcPr>
          <w:p w14:paraId="74194B57">
            <w:pPr>
              <w:widowControl/>
              <w:jc w:val="center"/>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2821" w:type="dxa"/>
            <w:noWrap w:val="0"/>
            <w:vAlign w:val="center"/>
          </w:tcPr>
          <w:p w14:paraId="6A2DB48B">
            <w:pPr>
              <w:widowControl/>
              <w:jc w:val="left"/>
              <w:textAlignment w:val="center"/>
              <w:outlineLvl w:val="9"/>
              <w:rPr>
                <w:rFonts w:hint="default" w:ascii="宋体" w:hAnsi="宋体" w:eastAsia="宋体" w:cs="宋体"/>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考核部门年度工作目标依据是否充分性，是否与部门履职、年度工作任务相符</w:t>
            </w:r>
          </w:p>
        </w:tc>
        <w:tc>
          <w:tcPr>
            <w:tcW w:w="1462" w:type="dxa"/>
            <w:noWrap w:val="0"/>
            <w:vAlign w:val="center"/>
          </w:tcPr>
          <w:p w14:paraId="6B6C7DF3">
            <w:pPr>
              <w:widowControl/>
              <w:jc w:val="left"/>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年初工作计划、年度目标责任制考核指标等</w:t>
            </w:r>
          </w:p>
        </w:tc>
        <w:tc>
          <w:tcPr>
            <w:tcW w:w="1186" w:type="dxa"/>
            <w:noWrap w:val="0"/>
            <w:vAlign w:val="center"/>
          </w:tcPr>
          <w:p w14:paraId="74E51E23">
            <w:pPr>
              <w:widowControl/>
              <w:jc w:val="center"/>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设定科学合理</w:t>
            </w:r>
          </w:p>
        </w:tc>
        <w:tc>
          <w:tcPr>
            <w:tcW w:w="4227" w:type="dxa"/>
            <w:noWrap w:val="0"/>
            <w:vAlign w:val="center"/>
          </w:tcPr>
          <w:p w14:paraId="64C91E57">
            <w:pPr>
              <w:widowControl/>
              <w:jc w:val="left"/>
              <w:textAlignment w:val="center"/>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①符合国家法律法规、国民经济和社会发展总体规划，得0.5分，否则不得分；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②符合部门“三定”方案确定的职责，得0.5分，否则不得分；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③符合部门制定的中长期实施规划，得1分，否则不得分。</w:t>
            </w:r>
          </w:p>
        </w:tc>
        <w:tc>
          <w:tcPr>
            <w:tcW w:w="675" w:type="dxa"/>
            <w:noWrap w:val="0"/>
            <w:vAlign w:val="center"/>
          </w:tcPr>
          <w:p w14:paraId="68325083">
            <w:pPr>
              <w:jc w:val="center"/>
              <w:outlineLvl w:val="9"/>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2</w:t>
            </w:r>
          </w:p>
        </w:tc>
      </w:tr>
      <w:tr w14:paraId="4A3A3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817" w:type="dxa"/>
            <w:vMerge w:val="continue"/>
            <w:noWrap w:val="0"/>
            <w:vAlign w:val="center"/>
          </w:tcPr>
          <w:p w14:paraId="7F2D2B24">
            <w:pPr>
              <w:jc w:val="center"/>
              <w:outlineLvl w:val="9"/>
              <w:rPr>
                <w:rFonts w:hint="eastAsia" w:ascii="宋体" w:hAnsi="宋体" w:eastAsia="宋体" w:cs="宋体"/>
                <w:color w:val="000000"/>
                <w:sz w:val="20"/>
                <w:szCs w:val="20"/>
              </w:rPr>
            </w:pPr>
          </w:p>
        </w:tc>
        <w:tc>
          <w:tcPr>
            <w:tcW w:w="660" w:type="dxa"/>
            <w:vMerge w:val="continue"/>
            <w:noWrap w:val="0"/>
            <w:vAlign w:val="center"/>
          </w:tcPr>
          <w:p w14:paraId="61F0B234">
            <w:pPr>
              <w:jc w:val="center"/>
              <w:outlineLvl w:val="9"/>
              <w:rPr>
                <w:rFonts w:hint="eastAsia" w:ascii="宋体" w:hAnsi="宋体" w:eastAsia="宋体" w:cs="宋体"/>
                <w:color w:val="000000"/>
                <w:sz w:val="20"/>
                <w:szCs w:val="20"/>
              </w:rPr>
            </w:pPr>
          </w:p>
        </w:tc>
        <w:tc>
          <w:tcPr>
            <w:tcW w:w="900" w:type="dxa"/>
            <w:vMerge w:val="continue"/>
            <w:noWrap w:val="0"/>
            <w:vAlign w:val="center"/>
          </w:tcPr>
          <w:p w14:paraId="189CCF58">
            <w:pPr>
              <w:jc w:val="center"/>
              <w:outlineLvl w:val="9"/>
              <w:rPr>
                <w:rFonts w:hint="eastAsia" w:ascii="宋体" w:hAnsi="宋体" w:eastAsia="宋体" w:cs="宋体"/>
                <w:color w:val="000000"/>
                <w:sz w:val="20"/>
                <w:szCs w:val="20"/>
              </w:rPr>
            </w:pPr>
          </w:p>
        </w:tc>
        <w:tc>
          <w:tcPr>
            <w:tcW w:w="690" w:type="dxa"/>
            <w:vMerge w:val="continue"/>
            <w:noWrap w:val="0"/>
            <w:vAlign w:val="center"/>
          </w:tcPr>
          <w:p w14:paraId="555BC11F">
            <w:pPr>
              <w:jc w:val="center"/>
              <w:outlineLvl w:val="9"/>
              <w:rPr>
                <w:rFonts w:hint="eastAsia" w:ascii="宋体" w:hAnsi="宋体" w:eastAsia="宋体" w:cs="宋体"/>
                <w:color w:val="000000"/>
                <w:sz w:val="20"/>
                <w:szCs w:val="20"/>
              </w:rPr>
            </w:pPr>
          </w:p>
        </w:tc>
        <w:tc>
          <w:tcPr>
            <w:tcW w:w="1163" w:type="dxa"/>
            <w:noWrap w:val="0"/>
            <w:vAlign w:val="center"/>
          </w:tcPr>
          <w:p w14:paraId="53C9F393">
            <w:pPr>
              <w:widowControl/>
              <w:jc w:val="center"/>
              <w:textAlignment w:val="center"/>
              <w:outlineLvl w:val="9"/>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A1-2</w:t>
            </w:r>
          </w:p>
          <w:p w14:paraId="7D82FCE1">
            <w:pPr>
              <w:widowControl/>
              <w:jc w:val="center"/>
              <w:textAlignment w:val="center"/>
              <w:outlineLvl w:val="9"/>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绩效指标明确性</w:t>
            </w:r>
          </w:p>
        </w:tc>
        <w:tc>
          <w:tcPr>
            <w:tcW w:w="622" w:type="dxa"/>
            <w:noWrap w:val="0"/>
            <w:vAlign w:val="center"/>
          </w:tcPr>
          <w:p w14:paraId="1B048251">
            <w:pPr>
              <w:widowControl/>
              <w:jc w:val="center"/>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2821" w:type="dxa"/>
            <w:noWrap w:val="0"/>
            <w:vAlign w:val="center"/>
          </w:tcPr>
          <w:p w14:paraId="101B3C94">
            <w:pPr>
              <w:widowControl/>
              <w:jc w:val="left"/>
              <w:textAlignment w:val="center"/>
              <w:outlineLvl w:val="9"/>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考核部门整体绩效目标所设定的绩效指标是否清晰、细化、可量化</w:t>
            </w:r>
          </w:p>
        </w:tc>
        <w:tc>
          <w:tcPr>
            <w:tcW w:w="1462" w:type="dxa"/>
            <w:noWrap w:val="0"/>
            <w:vAlign w:val="center"/>
          </w:tcPr>
          <w:p w14:paraId="72326233">
            <w:pPr>
              <w:widowControl/>
              <w:jc w:val="left"/>
              <w:textAlignment w:val="center"/>
              <w:outlineLvl w:val="9"/>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年初工作计划、年度目标责任制考核指标等</w:t>
            </w:r>
          </w:p>
        </w:tc>
        <w:tc>
          <w:tcPr>
            <w:tcW w:w="1186" w:type="dxa"/>
            <w:noWrap w:val="0"/>
            <w:vAlign w:val="center"/>
          </w:tcPr>
          <w:p w14:paraId="1CCDA1EB">
            <w:pPr>
              <w:widowControl/>
              <w:jc w:val="center"/>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持续加强</w:t>
            </w:r>
          </w:p>
        </w:tc>
        <w:tc>
          <w:tcPr>
            <w:tcW w:w="4227" w:type="dxa"/>
            <w:noWrap w:val="0"/>
            <w:vAlign w:val="center"/>
          </w:tcPr>
          <w:p w14:paraId="0CC69A4D">
            <w:pPr>
              <w:keepNext w:val="0"/>
              <w:keepLines w:val="0"/>
              <w:widowControl/>
              <w:suppressLineNumbers w:val="0"/>
              <w:jc w:val="left"/>
              <w:textAlignment w:val="center"/>
              <w:outlineLvl w:val="9"/>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①</w:t>
            </w:r>
            <w:r>
              <w:rPr>
                <w:rFonts w:hint="eastAsia" w:ascii="宋体" w:hAnsi="宋体" w:eastAsia="宋体" w:cs="宋体"/>
                <w:color w:val="000000"/>
                <w:kern w:val="0"/>
                <w:sz w:val="20"/>
                <w:szCs w:val="20"/>
                <w:lang w:bidi="ar"/>
              </w:rPr>
              <w:t>将部门整体的工作和绩效目标细化分解为具体的工作任务，通过清晰、可衡量的指标值予以体现，得1分；②与部门年度的任务数或计划数相对应、与本年度部门预算资金相匹配得1分。</w:t>
            </w:r>
          </w:p>
        </w:tc>
        <w:tc>
          <w:tcPr>
            <w:tcW w:w="675" w:type="dxa"/>
            <w:noWrap w:val="0"/>
            <w:vAlign w:val="center"/>
          </w:tcPr>
          <w:p w14:paraId="75672D3A">
            <w:pPr>
              <w:jc w:val="center"/>
              <w:outlineLvl w:val="9"/>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2</w:t>
            </w:r>
          </w:p>
        </w:tc>
      </w:tr>
      <w:tr w14:paraId="4BF08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817" w:type="dxa"/>
            <w:vMerge w:val="continue"/>
            <w:noWrap w:val="0"/>
            <w:vAlign w:val="center"/>
          </w:tcPr>
          <w:p w14:paraId="57BA203A">
            <w:pPr>
              <w:jc w:val="center"/>
              <w:outlineLvl w:val="9"/>
              <w:rPr>
                <w:rFonts w:hint="eastAsia" w:ascii="宋体" w:hAnsi="宋体" w:eastAsia="宋体" w:cs="宋体"/>
                <w:color w:val="000000"/>
                <w:sz w:val="20"/>
                <w:szCs w:val="20"/>
              </w:rPr>
            </w:pPr>
          </w:p>
        </w:tc>
        <w:tc>
          <w:tcPr>
            <w:tcW w:w="660" w:type="dxa"/>
            <w:vMerge w:val="continue"/>
            <w:noWrap w:val="0"/>
            <w:vAlign w:val="center"/>
          </w:tcPr>
          <w:p w14:paraId="10B5782A">
            <w:pPr>
              <w:jc w:val="center"/>
              <w:outlineLvl w:val="9"/>
              <w:rPr>
                <w:rFonts w:hint="eastAsia" w:ascii="宋体" w:hAnsi="宋体" w:eastAsia="宋体" w:cs="宋体"/>
                <w:color w:val="000000"/>
                <w:sz w:val="20"/>
                <w:szCs w:val="20"/>
              </w:rPr>
            </w:pPr>
          </w:p>
        </w:tc>
        <w:tc>
          <w:tcPr>
            <w:tcW w:w="900" w:type="dxa"/>
            <w:vMerge w:val="restart"/>
            <w:noWrap w:val="0"/>
            <w:vAlign w:val="center"/>
          </w:tcPr>
          <w:p w14:paraId="08C12AB3">
            <w:pPr>
              <w:widowControl/>
              <w:jc w:val="center"/>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A2</w:t>
            </w:r>
            <w:r>
              <w:rPr>
                <w:rFonts w:hint="eastAsia" w:ascii="宋体" w:hAnsi="宋体" w:eastAsia="宋体" w:cs="宋体"/>
                <w:color w:val="000000"/>
                <w:kern w:val="0"/>
                <w:sz w:val="20"/>
                <w:szCs w:val="20"/>
                <w:lang w:bidi="ar"/>
              </w:rPr>
              <w:t>核心业务</w:t>
            </w:r>
          </w:p>
        </w:tc>
        <w:tc>
          <w:tcPr>
            <w:tcW w:w="690" w:type="dxa"/>
            <w:vMerge w:val="restart"/>
            <w:noWrap w:val="0"/>
            <w:vAlign w:val="center"/>
          </w:tcPr>
          <w:p w14:paraId="5D44B633">
            <w:pPr>
              <w:widowControl/>
              <w:jc w:val="center"/>
              <w:textAlignment w:val="center"/>
              <w:outlineLvl w:val="9"/>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1</w:t>
            </w:r>
            <w:r>
              <w:rPr>
                <w:rFonts w:hint="eastAsia" w:ascii="宋体" w:hAnsi="宋体" w:eastAsia="宋体" w:cs="宋体"/>
                <w:color w:val="000000"/>
                <w:kern w:val="0"/>
                <w:sz w:val="20"/>
                <w:szCs w:val="20"/>
                <w:lang w:val="en-US" w:eastAsia="zh-CN" w:bidi="ar"/>
              </w:rPr>
              <w:t>2</w:t>
            </w:r>
          </w:p>
        </w:tc>
        <w:tc>
          <w:tcPr>
            <w:tcW w:w="1163" w:type="dxa"/>
            <w:noWrap w:val="0"/>
            <w:vAlign w:val="center"/>
          </w:tcPr>
          <w:p w14:paraId="6E91F964">
            <w:pPr>
              <w:widowControl/>
              <w:jc w:val="center"/>
              <w:textAlignment w:val="center"/>
              <w:outlineLvl w:val="9"/>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A2-1</w:t>
            </w:r>
          </w:p>
          <w:p w14:paraId="6E1A437D">
            <w:pPr>
              <w:widowControl/>
              <w:jc w:val="center"/>
              <w:textAlignment w:val="center"/>
              <w:outlineLvl w:val="9"/>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党建工作</w:t>
            </w:r>
          </w:p>
        </w:tc>
        <w:tc>
          <w:tcPr>
            <w:tcW w:w="622" w:type="dxa"/>
            <w:noWrap w:val="0"/>
            <w:vAlign w:val="center"/>
          </w:tcPr>
          <w:p w14:paraId="14E88910">
            <w:pPr>
              <w:widowControl/>
              <w:jc w:val="center"/>
              <w:textAlignment w:val="center"/>
              <w:outlineLvl w:val="9"/>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w:t>
            </w:r>
          </w:p>
        </w:tc>
        <w:tc>
          <w:tcPr>
            <w:tcW w:w="2821" w:type="dxa"/>
            <w:noWrap w:val="0"/>
            <w:vAlign w:val="center"/>
          </w:tcPr>
          <w:p w14:paraId="5A3F5E48">
            <w:pPr>
              <w:widowControl/>
              <w:jc w:val="left"/>
              <w:textAlignment w:val="center"/>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考核在开展党史学习教育，推动党内政治生活、提高党建工作规范化水平方面的工作完成情况。</w:t>
            </w:r>
          </w:p>
        </w:tc>
        <w:tc>
          <w:tcPr>
            <w:tcW w:w="1462" w:type="dxa"/>
            <w:noWrap w:val="0"/>
            <w:vAlign w:val="center"/>
          </w:tcPr>
          <w:p w14:paraId="5E26F098">
            <w:pPr>
              <w:widowControl/>
              <w:jc w:val="center"/>
              <w:textAlignment w:val="center"/>
              <w:outlineLvl w:val="9"/>
              <w:rPr>
                <w:rFonts w:hint="eastAsia" w:ascii="宋体" w:hAnsi="宋体" w:eastAsia="宋体" w:cs="宋体"/>
                <w:color w:val="000000"/>
                <w:kern w:val="0"/>
                <w:sz w:val="20"/>
                <w:szCs w:val="20"/>
                <w:lang w:bidi="ar"/>
              </w:rPr>
            </w:pPr>
            <w:r>
              <w:rPr>
                <w:rFonts w:hint="eastAsia" w:ascii="宋体" w:hAnsi="宋体" w:cs="宋体"/>
                <w:color w:val="000000"/>
                <w:kern w:val="0"/>
                <w:sz w:val="20"/>
                <w:szCs w:val="20"/>
                <w:lang w:bidi="ar"/>
              </w:rPr>
              <w:t>工作资料</w:t>
            </w:r>
          </w:p>
        </w:tc>
        <w:tc>
          <w:tcPr>
            <w:tcW w:w="1186" w:type="dxa"/>
            <w:noWrap w:val="0"/>
            <w:vAlign w:val="center"/>
          </w:tcPr>
          <w:p w14:paraId="4D6CE7B3">
            <w:pPr>
              <w:widowControl/>
              <w:jc w:val="center"/>
              <w:textAlignment w:val="center"/>
              <w:outlineLvl w:val="9"/>
              <w:rPr>
                <w:rFonts w:hint="eastAsia" w:ascii="宋体" w:hAnsi="宋体" w:eastAsia="宋体" w:cs="宋体"/>
                <w:color w:val="000000"/>
                <w:kern w:val="0"/>
                <w:sz w:val="20"/>
                <w:szCs w:val="20"/>
                <w:lang w:bidi="ar"/>
              </w:rPr>
            </w:pPr>
            <w:r>
              <w:rPr>
                <w:rFonts w:hint="eastAsia" w:ascii="宋体" w:hAnsi="宋体" w:cs="宋体"/>
                <w:color w:val="000000"/>
                <w:kern w:val="0"/>
                <w:sz w:val="20"/>
                <w:szCs w:val="20"/>
                <w:lang w:bidi="ar"/>
              </w:rPr>
              <w:t>持续加强</w:t>
            </w:r>
          </w:p>
        </w:tc>
        <w:tc>
          <w:tcPr>
            <w:tcW w:w="4227" w:type="dxa"/>
            <w:noWrap w:val="0"/>
            <w:vAlign w:val="center"/>
          </w:tcPr>
          <w:p w14:paraId="164A48DF">
            <w:pPr>
              <w:keepNext w:val="0"/>
              <w:keepLines w:val="0"/>
              <w:widowControl/>
              <w:suppressLineNumbers w:val="0"/>
              <w:jc w:val="left"/>
              <w:textAlignment w:val="center"/>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color w:val="000000"/>
                <w:kern w:val="0"/>
                <w:sz w:val="20"/>
                <w:szCs w:val="20"/>
                <w:lang w:bidi="ar"/>
              </w:rPr>
              <w:t>评价要点：①开展党员干部作风大整顿活动1分；②全面推进“清廉机关”建设1分。</w:t>
            </w:r>
          </w:p>
        </w:tc>
        <w:tc>
          <w:tcPr>
            <w:tcW w:w="675" w:type="dxa"/>
            <w:noWrap w:val="0"/>
            <w:vAlign w:val="center"/>
          </w:tcPr>
          <w:p w14:paraId="14F28BB6">
            <w:pPr>
              <w:jc w:val="center"/>
              <w:outlineLvl w:val="9"/>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2</w:t>
            </w:r>
          </w:p>
        </w:tc>
      </w:tr>
      <w:tr w14:paraId="73451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817" w:type="dxa"/>
            <w:vMerge w:val="continue"/>
            <w:noWrap w:val="0"/>
            <w:vAlign w:val="center"/>
          </w:tcPr>
          <w:p w14:paraId="4ABE5254">
            <w:pPr>
              <w:jc w:val="center"/>
              <w:outlineLvl w:val="9"/>
              <w:rPr>
                <w:rFonts w:hint="eastAsia" w:ascii="宋体" w:hAnsi="宋体" w:eastAsia="宋体" w:cs="宋体"/>
                <w:color w:val="000000"/>
                <w:sz w:val="20"/>
                <w:szCs w:val="20"/>
              </w:rPr>
            </w:pPr>
          </w:p>
        </w:tc>
        <w:tc>
          <w:tcPr>
            <w:tcW w:w="660" w:type="dxa"/>
            <w:vMerge w:val="continue"/>
            <w:noWrap w:val="0"/>
            <w:vAlign w:val="center"/>
          </w:tcPr>
          <w:p w14:paraId="13248991">
            <w:pPr>
              <w:jc w:val="center"/>
              <w:outlineLvl w:val="9"/>
              <w:rPr>
                <w:rFonts w:hint="eastAsia" w:ascii="宋体" w:hAnsi="宋体" w:eastAsia="宋体" w:cs="宋体"/>
                <w:color w:val="000000"/>
                <w:sz w:val="20"/>
                <w:szCs w:val="20"/>
              </w:rPr>
            </w:pPr>
          </w:p>
        </w:tc>
        <w:tc>
          <w:tcPr>
            <w:tcW w:w="900" w:type="dxa"/>
            <w:vMerge w:val="continue"/>
            <w:noWrap w:val="0"/>
            <w:vAlign w:val="center"/>
          </w:tcPr>
          <w:p w14:paraId="39817ABC">
            <w:pPr>
              <w:widowControl/>
              <w:jc w:val="center"/>
              <w:textAlignment w:val="center"/>
              <w:outlineLvl w:val="9"/>
              <w:rPr>
                <w:rFonts w:hint="eastAsia" w:ascii="宋体" w:hAnsi="宋体" w:eastAsia="宋体" w:cs="宋体"/>
                <w:color w:val="000000"/>
                <w:kern w:val="0"/>
                <w:sz w:val="20"/>
                <w:szCs w:val="20"/>
                <w:lang w:val="en-US" w:eastAsia="zh-CN" w:bidi="ar"/>
              </w:rPr>
            </w:pPr>
          </w:p>
        </w:tc>
        <w:tc>
          <w:tcPr>
            <w:tcW w:w="690" w:type="dxa"/>
            <w:vMerge w:val="continue"/>
            <w:noWrap w:val="0"/>
            <w:vAlign w:val="center"/>
          </w:tcPr>
          <w:p w14:paraId="7AF33111">
            <w:pPr>
              <w:widowControl/>
              <w:jc w:val="center"/>
              <w:textAlignment w:val="center"/>
              <w:outlineLvl w:val="9"/>
              <w:rPr>
                <w:rFonts w:hint="eastAsia" w:ascii="宋体" w:hAnsi="宋体" w:eastAsia="宋体" w:cs="宋体"/>
                <w:color w:val="000000"/>
                <w:kern w:val="0"/>
                <w:sz w:val="20"/>
                <w:szCs w:val="20"/>
                <w:lang w:bidi="ar"/>
              </w:rPr>
            </w:pPr>
          </w:p>
        </w:tc>
        <w:tc>
          <w:tcPr>
            <w:tcW w:w="1163" w:type="dxa"/>
            <w:noWrap w:val="0"/>
            <w:vAlign w:val="center"/>
          </w:tcPr>
          <w:p w14:paraId="66232B5F">
            <w:pPr>
              <w:widowControl/>
              <w:jc w:val="center"/>
              <w:textAlignment w:val="center"/>
              <w:outlineLvl w:val="9"/>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A2-2</w:t>
            </w:r>
          </w:p>
          <w:p w14:paraId="531F3443">
            <w:pPr>
              <w:widowControl/>
              <w:jc w:val="center"/>
              <w:textAlignment w:val="center"/>
              <w:outlineLvl w:val="9"/>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人员经费</w:t>
            </w:r>
          </w:p>
        </w:tc>
        <w:tc>
          <w:tcPr>
            <w:tcW w:w="622" w:type="dxa"/>
            <w:noWrap w:val="0"/>
            <w:vAlign w:val="center"/>
          </w:tcPr>
          <w:p w14:paraId="44956004">
            <w:pPr>
              <w:widowControl/>
              <w:jc w:val="center"/>
              <w:textAlignment w:val="center"/>
              <w:outlineLvl w:val="9"/>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val="en-US" w:eastAsia="zh-CN" w:bidi="ar"/>
              </w:rPr>
              <w:t>4</w:t>
            </w:r>
          </w:p>
        </w:tc>
        <w:tc>
          <w:tcPr>
            <w:tcW w:w="2821" w:type="dxa"/>
            <w:noWrap w:val="0"/>
            <w:vAlign w:val="center"/>
          </w:tcPr>
          <w:p w14:paraId="3FF0B53E">
            <w:pPr>
              <w:widowControl/>
              <w:jc w:val="left"/>
              <w:textAlignment w:val="center"/>
              <w:outlineLvl w:val="9"/>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考核部门是否按相关要求</w:t>
            </w:r>
            <w:r>
              <w:rPr>
                <w:rFonts w:hint="eastAsia" w:ascii="宋体" w:hAnsi="宋体" w:eastAsia="宋体" w:cs="宋体"/>
                <w:color w:val="000000"/>
                <w:kern w:val="0"/>
                <w:sz w:val="20"/>
                <w:szCs w:val="20"/>
                <w:lang w:eastAsia="zh-CN" w:bidi="ar"/>
              </w:rPr>
              <w:t>支付了相关人员的工资及福利费、保险费等</w:t>
            </w:r>
            <w:r>
              <w:rPr>
                <w:rFonts w:hint="eastAsia" w:ascii="宋体" w:hAnsi="宋体" w:cs="宋体"/>
                <w:color w:val="000000"/>
                <w:kern w:val="0"/>
                <w:sz w:val="20"/>
                <w:szCs w:val="20"/>
                <w:lang w:eastAsia="zh-CN" w:bidi="ar"/>
              </w:rPr>
              <w:t>，以及人员编制</w:t>
            </w:r>
          </w:p>
        </w:tc>
        <w:tc>
          <w:tcPr>
            <w:tcW w:w="1462" w:type="dxa"/>
            <w:noWrap w:val="0"/>
            <w:vAlign w:val="center"/>
          </w:tcPr>
          <w:p w14:paraId="3E97BE51">
            <w:pPr>
              <w:widowControl/>
              <w:jc w:val="center"/>
              <w:textAlignment w:val="center"/>
              <w:outlineLvl w:val="9"/>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财务资料</w:t>
            </w:r>
          </w:p>
        </w:tc>
        <w:tc>
          <w:tcPr>
            <w:tcW w:w="1186" w:type="dxa"/>
            <w:noWrap w:val="0"/>
            <w:vAlign w:val="center"/>
          </w:tcPr>
          <w:p w14:paraId="5A57AFBD">
            <w:pPr>
              <w:widowControl/>
              <w:jc w:val="center"/>
              <w:textAlignment w:val="center"/>
              <w:outlineLvl w:val="9"/>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eastAsia="zh-CN" w:bidi="ar"/>
              </w:rPr>
              <w:t>及时</w:t>
            </w:r>
          </w:p>
        </w:tc>
        <w:tc>
          <w:tcPr>
            <w:tcW w:w="4227" w:type="dxa"/>
            <w:noWrap w:val="0"/>
            <w:vAlign w:val="center"/>
          </w:tcPr>
          <w:p w14:paraId="38C0C2B0">
            <w:pPr>
              <w:widowControl/>
              <w:jc w:val="left"/>
              <w:textAlignment w:val="center"/>
              <w:outlineLvl w:val="9"/>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评价要点：①</w:t>
            </w:r>
            <w:r>
              <w:rPr>
                <w:rFonts w:hint="eastAsia" w:ascii="宋体" w:hAnsi="宋体" w:eastAsia="宋体" w:cs="宋体"/>
                <w:color w:val="000000"/>
                <w:kern w:val="0"/>
                <w:sz w:val="20"/>
                <w:szCs w:val="20"/>
                <w:lang w:eastAsia="zh-CN" w:bidi="ar"/>
              </w:rPr>
              <w:t>及时对实有人员</w:t>
            </w:r>
            <w:r>
              <w:rPr>
                <w:rFonts w:hint="eastAsia" w:ascii="宋体" w:hAnsi="宋体" w:eastAsia="宋体" w:cs="宋体"/>
                <w:color w:val="000000"/>
                <w:kern w:val="0"/>
                <w:sz w:val="20"/>
                <w:szCs w:val="20"/>
                <w:lang w:val="en-US" w:eastAsia="zh-CN" w:bidi="ar"/>
              </w:rPr>
              <w:t>33人</w:t>
            </w:r>
            <w:r>
              <w:rPr>
                <w:rFonts w:hint="eastAsia" w:ascii="宋体" w:hAnsi="宋体" w:eastAsia="宋体" w:cs="宋体"/>
                <w:color w:val="000000"/>
                <w:kern w:val="0"/>
                <w:sz w:val="20"/>
                <w:szCs w:val="20"/>
                <w:lang w:eastAsia="zh-CN" w:bidi="ar"/>
              </w:rPr>
              <w:t>支付工资、津贴、奖金等</w:t>
            </w:r>
            <w:r>
              <w:rPr>
                <w:rFonts w:hint="eastAsia" w:ascii="宋体" w:hAnsi="宋体" w:eastAsia="宋体" w:cs="宋体"/>
                <w:color w:val="000000"/>
                <w:kern w:val="0"/>
                <w:sz w:val="20"/>
                <w:szCs w:val="20"/>
                <w:lang w:bidi="ar"/>
              </w:rPr>
              <w:t>，得</w:t>
            </w:r>
            <w:r>
              <w:rPr>
                <w:rFonts w:hint="eastAsia" w:ascii="宋体" w:hAnsi="宋体" w:eastAsia="宋体" w:cs="宋体"/>
                <w:color w:val="000000"/>
                <w:kern w:val="0"/>
                <w:sz w:val="20"/>
                <w:szCs w:val="20"/>
                <w:lang w:val="en-US" w:eastAsia="zh-CN" w:bidi="ar"/>
              </w:rPr>
              <w:t>1</w:t>
            </w:r>
            <w:r>
              <w:rPr>
                <w:rFonts w:hint="eastAsia" w:ascii="宋体" w:hAnsi="宋体" w:eastAsia="宋体" w:cs="宋体"/>
                <w:color w:val="000000"/>
                <w:kern w:val="0"/>
                <w:sz w:val="20"/>
                <w:szCs w:val="20"/>
                <w:lang w:bidi="ar"/>
              </w:rPr>
              <w:t>分；</w:t>
            </w:r>
            <w:r>
              <w:rPr>
                <w:rFonts w:hint="eastAsia" w:ascii="宋体" w:hAnsi="宋体" w:eastAsia="宋体" w:cs="宋体"/>
                <w:color w:val="000000"/>
                <w:kern w:val="0"/>
                <w:sz w:val="20"/>
                <w:szCs w:val="20"/>
                <w:lang w:eastAsia="zh-CN" w:bidi="ar"/>
              </w:rPr>
              <w:t>有</w:t>
            </w:r>
            <w:r>
              <w:rPr>
                <w:rFonts w:hint="eastAsia" w:ascii="宋体" w:hAnsi="宋体" w:eastAsia="宋体" w:cs="宋体"/>
                <w:color w:val="000000"/>
                <w:kern w:val="0"/>
                <w:sz w:val="20"/>
                <w:szCs w:val="20"/>
                <w:lang w:val="en-US" w:eastAsia="zh-CN" w:bidi="ar"/>
              </w:rPr>
              <w:t>1项未及时支付扣0.2份</w:t>
            </w:r>
            <w:r>
              <w:rPr>
                <w:rFonts w:hint="eastAsia" w:ascii="宋体" w:hAnsi="宋体" w:eastAsia="宋体" w:cs="宋体"/>
                <w:color w:val="000000"/>
                <w:kern w:val="0"/>
                <w:sz w:val="20"/>
                <w:szCs w:val="20"/>
                <w:lang w:bidi="ar"/>
              </w:rPr>
              <w:t>；②</w:t>
            </w:r>
            <w:r>
              <w:rPr>
                <w:rFonts w:hint="eastAsia" w:ascii="宋体" w:hAnsi="宋体" w:eastAsia="宋体" w:cs="宋体"/>
                <w:color w:val="000000"/>
                <w:kern w:val="0"/>
                <w:sz w:val="20"/>
                <w:szCs w:val="20"/>
                <w:lang w:eastAsia="zh-CN" w:bidi="ar"/>
              </w:rPr>
              <w:t>及时对实有人员</w:t>
            </w:r>
            <w:r>
              <w:rPr>
                <w:rFonts w:hint="eastAsia" w:ascii="宋体" w:hAnsi="宋体" w:eastAsia="宋体" w:cs="宋体"/>
                <w:color w:val="000000"/>
                <w:kern w:val="0"/>
                <w:sz w:val="20"/>
                <w:szCs w:val="20"/>
                <w:lang w:val="en-US" w:eastAsia="zh-CN" w:bidi="ar"/>
              </w:rPr>
              <w:t>33人</w:t>
            </w:r>
            <w:r>
              <w:rPr>
                <w:rFonts w:hint="eastAsia" w:ascii="宋体" w:hAnsi="宋体" w:eastAsia="宋体" w:cs="宋体"/>
                <w:color w:val="000000"/>
                <w:kern w:val="0"/>
                <w:sz w:val="20"/>
                <w:szCs w:val="20"/>
                <w:lang w:eastAsia="zh-CN" w:bidi="ar"/>
              </w:rPr>
              <w:t>支付养老保险费、医疗保险费、工伤及失业保险费、职业年金、住房公积金等，得</w:t>
            </w:r>
            <w:r>
              <w:rPr>
                <w:rFonts w:hint="eastAsia" w:ascii="宋体" w:hAnsi="宋体" w:eastAsia="宋体" w:cs="宋体"/>
                <w:color w:val="000000"/>
                <w:kern w:val="0"/>
                <w:sz w:val="20"/>
                <w:szCs w:val="20"/>
                <w:lang w:val="en-US" w:eastAsia="zh-CN" w:bidi="ar"/>
              </w:rPr>
              <w:t>1分，有1项未及时支付扣0.2分</w:t>
            </w:r>
            <w:r>
              <w:rPr>
                <w:rFonts w:hint="eastAsia" w:ascii="宋体" w:hAnsi="宋体" w:cs="宋体"/>
                <w:color w:val="000000"/>
                <w:kern w:val="0"/>
                <w:sz w:val="20"/>
                <w:szCs w:val="20"/>
                <w:lang w:val="en-US" w:eastAsia="zh-CN" w:bidi="ar"/>
              </w:rPr>
              <w:t>；</w:t>
            </w:r>
            <w:r>
              <w:rPr>
                <w:rFonts w:hint="default" w:ascii="宋体" w:hAnsi="宋体" w:eastAsia="宋体" w:cs="宋体"/>
                <w:color w:val="000000"/>
                <w:kern w:val="0"/>
                <w:sz w:val="20"/>
                <w:szCs w:val="20"/>
                <w:lang w:val="en-US" w:eastAsia="zh-CN" w:bidi="ar"/>
              </w:rPr>
              <w:t>③</w:t>
            </w:r>
            <w:r>
              <w:rPr>
                <w:rFonts w:hint="eastAsia" w:ascii="宋体" w:hAnsi="宋体" w:cs="宋体"/>
                <w:color w:val="000000"/>
                <w:kern w:val="0"/>
                <w:sz w:val="20"/>
                <w:szCs w:val="20"/>
                <w:lang w:val="en-US" w:eastAsia="zh-CN" w:bidi="ar"/>
              </w:rPr>
              <w:t>人员编制与实际人数相符，得2分</w:t>
            </w:r>
          </w:p>
        </w:tc>
        <w:tc>
          <w:tcPr>
            <w:tcW w:w="675" w:type="dxa"/>
            <w:noWrap w:val="0"/>
            <w:vAlign w:val="center"/>
          </w:tcPr>
          <w:p w14:paraId="5EB5431F">
            <w:pPr>
              <w:jc w:val="center"/>
              <w:outlineLvl w:val="9"/>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4</w:t>
            </w:r>
          </w:p>
        </w:tc>
      </w:tr>
      <w:tr w14:paraId="05B90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817" w:type="dxa"/>
            <w:vMerge w:val="continue"/>
            <w:noWrap w:val="0"/>
            <w:vAlign w:val="center"/>
          </w:tcPr>
          <w:p w14:paraId="08B4323D">
            <w:pPr>
              <w:jc w:val="center"/>
              <w:outlineLvl w:val="9"/>
              <w:rPr>
                <w:rFonts w:hint="eastAsia" w:ascii="宋体" w:hAnsi="宋体" w:eastAsia="宋体" w:cs="宋体"/>
                <w:color w:val="000000"/>
                <w:sz w:val="20"/>
                <w:szCs w:val="20"/>
              </w:rPr>
            </w:pPr>
          </w:p>
        </w:tc>
        <w:tc>
          <w:tcPr>
            <w:tcW w:w="660" w:type="dxa"/>
            <w:vMerge w:val="continue"/>
            <w:noWrap w:val="0"/>
            <w:vAlign w:val="center"/>
          </w:tcPr>
          <w:p w14:paraId="7D44841F">
            <w:pPr>
              <w:jc w:val="center"/>
              <w:outlineLvl w:val="9"/>
              <w:rPr>
                <w:rFonts w:hint="eastAsia" w:ascii="宋体" w:hAnsi="宋体" w:eastAsia="宋体" w:cs="宋体"/>
                <w:color w:val="000000"/>
                <w:sz w:val="20"/>
                <w:szCs w:val="20"/>
              </w:rPr>
            </w:pPr>
          </w:p>
        </w:tc>
        <w:tc>
          <w:tcPr>
            <w:tcW w:w="900" w:type="dxa"/>
            <w:vMerge w:val="continue"/>
            <w:noWrap w:val="0"/>
            <w:vAlign w:val="center"/>
          </w:tcPr>
          <w:p w14:paraId="2EA27E74">
            <w:pPr>
              <w:widowControl/>
              <w:jc w:val="center"/>
              <w:textAlignment w:val="center"/>
              <w:outlineLvl w:val="9"/>
              <w:rPr>
                <w:rFonts w:hint="eastAsia" w:ascii="宋体" w:hAnsi="宋体" w:eastAsia="宋体" w:cs="宋体"/>
                <w:color w:val="000000"/>
                <w:kern w:val="0"/>
                <w:sz w:val="20"/>
                <w:szCs w:val="20"/>
                <w:lang w:val="en-US" w:eastAsia="zh-CN" w:bidi="ar"/>
              </w:rPr>
            </w:pPr>
          </w:p>
        </w:tc>
        <w:tc>
          <w:tcPr>
            <w:tcW w:w="690" w:type="dxa"/>
            <w:vMerge w:val="continue"/>
            <w:noWrap w:val="0"/>
            <w:vAlign w:val="center"/>
          </w:tcPr>
          <w:p w14:paraId="5FDC64E3">
            <w:pPr>
              <w:widowControl/>
              <w:jc w:val="center"/>
              <w:textAlignment w:val="center"/>
              <w:outlineLvl w:val="9"/>
              <w:rPr>
                <w:rFonts w:hint="eastAsia" w:ascii="宋体" w:hAnsi="宋体" w:eastAsia="宋体" w:cs="宋体"/>
                <w:color w:val="000000"/>
                <w:kern w:val="0"/>
                <w:sz w:val="20"/>
                <w:szCs w:val="20"/>
                <w:lang w:bidi="ar"/>
              </w:rPr>
            </w:pPr>
          </w:p>
        </w:tc>
        <w:tc>
          <w:tcPr>
            <w:tcW w:w="1163" w:type="dxa"/>
            <w:noWrap w:val="0"/>
            <w:vAlign w:val="center"/>
          </w:tcPr>
          <w:p w14:paraId="0E95331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 xml:space="preserve">A2-3 </w:t>
            </w:r>
          </w:p>
          <w:p w14:paraId="3FE4CD5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畜禽疫病预防</w:t>
            </w:r>
          </w:p>
        </w:tc>
        <w:tc>
          <w:tcPr>
            <w:tcW w:w="622" w:type="dxa"/>
            <w:noWrap w:val="0"/>
            <w:vAlign w:val="center"/>
          </w:tcPr>
          <w:p w14:paraId="02E338C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4</w:t>
            </w:r>
          </w:p>
        </w:tc>
        <w:tc>
          <w:tcPr>
            <w:tcW w:w="2821" w:type="dxa"/>
            <w:noWrap w:val="0"/>
            <w:vAlign w:val="center"/>
          </w:tcPr>
          <w:p w14:paraId="6D9D8113">
            <w:pPr>
              <w:widowControl/>
              <w:jc w:val="left"/>
              <w:textAlignment w:val="center"/>
              <w:outlineLvl w:val="9"/>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考核畜禽健康</w:t>
            </w:r>
          </w:p>
        </w:tc>
        <w:tc>
          <w:tcPr>
            <w:tcW w:w="1462" w:type="dxa"/>
            <w:noWrap w:val="0"/>
            <w:vAlign w:val="center"/>
          </w:tcPr>
          <w:p w14:paraId="1CDC7DE2">
            <w:pPr>
              <w:widowControl/>
              <w:jc w:val="center"/>
              <w:textAlignment w:val="center"/>
              <w:outlineLvl w:val="9"/>
              <w:rPr>
                <w:rFonts w:hint="eastAsia" w:ascii="宋体" w:hAnsi="宋体" w:eastAsia="宋体" w:cs="宋体"/>
                <w:color w:val="000000"/>
                <w:sz w:val="20"/>
                <w:szCs w:val="20"/>
                <w:lang w:val="en-US" w:eastAsia="zh-CN"/>
              </w:rPr>
            </w:pPr>
            <w:r>
              <w:rPr>
                <w:rFonts w:hint="eastAsia" w:ascii="宋体" w:hAnsi="宋体" w:eastAsia="宋体" w:cs="宋体"/>
                <w:color w:val="000000"/>
                <w:kern w:val="0"/>
                <w:sz w:val="20"/>
                <w:szCs w:val="20"/>
                <w:lang w:bidi="ar"/>
              </w:rPr>
              <w:t>相关文件</w:t>
            </w:r>
          </w:p>
        </w:tc>
        <w:tc>
          <w:tcPr>
            <w:tcW w:w="1186" w:type="dxa"/>
            <w:noWrap w:val="0"/>
            <w:vAlign w:val="center"/>
          </w:tcPr>
          <w:p w14:paraId="14C03337">
            <w:pPr>
              <w:widowControl/>
              <w:jc w:val="center"/>
              <w:textAlignment w:val="center"/>
              <w:outlineLvl w:val="9"/>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提高</w:t>
            </w:r>
          </w:p>
        </w:tc>
        <w:tc>
          <w:tcPr>
            <w:tcW w:w="4227" w:type="dxa"/>
            <w:noWrap w:val="0"/>
            <w:vAlign w:val="center"/>
          </w:tcPr>
          <w:p w14:paraId="26024DA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①畜禽疫病预防工作到位</w:t>
            </w:r>
            <w:r>
              <w:rPr>
                <w:rFonts w:hint="eastAsia" w:ascii="宋体" w:hAnsi="宋体" w:cs="宋体"/>
                <w:color w:val="000000"/>
                <w:kern w:val="0"/>
                <w:sz w:val="20"/>
                <w:szCs w:val="20"/>
                <w:lang w:val="en-US" w:eastAsia="zh-CN" w:bidi="ar"/>
              </w:rPr>
              <w:t>全面得2分</w:t>
            </w:r>
            <w:r>
              <w:rPr>
                <w:rFonts w:hint="eastAsia" w:ascii="宋体" w:hAnsi="宋体" w:eastAsia="宋体" w:cs="宋体"/>
                <w:color w:val="000000"/>
                <w:kern w:val="0"/>
                <w:sz w:val="20"/>
                <w:szCs w:val="20"/>
                <w:lang w:val="en-US" w:eastAsia="zh-CN" w:bidi="ar"/>
              </w:rPr>
              <w:t>，否则不得分；；</w:t>
            </w:r>
          </w:p>
          <w:p w14:paraId="3E80CFE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kern w:val="0"/>
                <w:sz w:val="20"/>
                <w:szCs w:val="20"/>
                <w:lang w:bidi="ar"/>
              </w:rPr>
            </w:pPr>
            <w:r>
              <w:rPr>
                <w:rFonts w:hint="default" w:ascii="宋体" w:hAnsi="宋体" w:eastAsia="宋体" w:cs="宋体"/>
                <w:color w:val="000000"/>
                <w:kern w:val="0"/>
                <w:sz w:val="20"/>
                <w:szCs w:val="20"/>
                <w:lang w:val="en-US" w:eastAsia="zh-CN" w:bidi="ar"/>
              </w:rPr>
              <w:t>③</w:t>
            </w:r>
            <w:r>
              <w:rPr>
                <w:rFonts w:hint="eastAsia" w:ascii="宋体" w:hAnsi="宋体" w:eastAsia="宋体" w:cs="宋体"/>
                <w:color w:val="000000"/>
                <w:kern w:val="0"/>
                <w:sz w:val="20"/>
                <w:szCs w:val="20"/>
                <w:lang w:val="en-US" w:eastAsia="zh-CN" w:bidi="ar"/>
              </w:rPr>
              <w:t>开展健康宣传和教育活动得</w:t>
            </w:r>
            <w:r>
              <w:rPr>
                <w:rFonts w:hint="eastAsia" w:ascii="宋体" w:hAnsi="宋体" w:cs="宋体"/>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分，否则不得分；；</w:t>
            </w:r>
          </w:p>
        </w:tc>
        <w:tc>
          <w:tcPr>
            <w:tcW w:w="675" w:type="dxa"/>
            <w:noWrap w:val="0"/>
            <w:vAlign w:val="center"/>
          </w:tcPr>
          <w:p w14:paraId="7C6E80E9">
            <w:pPr>
              <w:jc w:val="center"/>
              <w:outlineLvl w:val="9"/>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4</w:t>
            </w:r>
          </w:p>
        </w:tc>
      </w:tr>
      <w:tr w14:paraId="52CF0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7" w:type="dxa"/>
            <w:vMerge w:val="continue"/>
            <w:noWrap w:val="0"/>
            <w:vAlign w:val="center"/>
          </w:tcPr>
          <w:p w14:paraId="1569FE98">
            <w:pPr>
              <w:jc w:val="center"/>
              <w:outlineLvl w:val="9"/>
              <w:rPr>
                <w:rFonts w:hint="eastAsia" w:ascii="宋体" w:hAnsi="宋体" w:eastAsia="宋体" w:cs="宋体"/>
                <w:color w:val="000000"/>
                <w:sz w:val="20"/>
                <w:szCs w:val="20"/>
              </w:rPr>
            </w:pPr>
          </w:p>
        </w:tc>
        <w:tc>
          <w:tcPr>
            <w:tcW w:w="660" w:type="dxa"/>
            <w:vMerge w:val="continue"/>
            <w:noWrap w:val="0"/>
            <w:vAlign w:val="center"/>
          </w:tcPr>
          <w:p w14:paraId="36A6479F">
            <w:pPr>
              <w:jc w:val="center"/>
              <w:outlineLvl w:val="9"/>
              <w:rPr>
                <w:rFonts w:hint="eastAsia" w:ascii="宋体" w:hAnsi="宋体" w:eastAsia="宋体" w:cs="宋体"/>
                <w:color w:val="000000"/>
                <w:sz w:val="20"/>
                <w:szCs w:val="20"/>
              </w:rPr>
            </w:pPr>
          </w:p>
        </w:tc>
        <w:tc>
          <w:tcPr>
            <w:tcW w:w="900" w:type="dxa"/>
            <w:vMerge w:val="continue"/>
            <w:noWrap w:val="0"/>
            <w:vAlign w:val="center"/>
          </w:tcPr>
          <w:p w14:paraId="7E742BC9">
            <w:pPr>
              <w:widowControl/>
              <w:jc w:val="center"/>
              <w:textAlignment w:val="center"/>
              <w:outlineLvl w:val="9"/>
              <w:rPr>
                <w:rFonts w:hint="eastAsia" w:ascii="宋体" w:hAnsi="宋体" w:eastAsia="宋体" w:cs="宋体"/>
                <w:color w:val="000000"/>
                <w:kern w:val="0"/>
                <w:sz w:val="20"/>
                <w:szCs w:val="20"/>
                <w:lang w:val="en-US" w:eastAsia="zh-CN" w:bidi="ar"/>
              </w:rPr>
            </w:pPr>
          </w:p>
        </w:tc>
        <w:tc>
          <w:tcPr>
            <w:tcW w:w="690" w:type="dxa"/>
            <w:vMerge w:val="continue"/>
            <w:noWrap w:val="0"/>
            <w:vAlign w:val="center"/>
          </w:tcPr>
          <w:p w14:paraId="277C505D">
            <w:pPr>
              <w:widowControl/>
              <w:jc w:val="center"/>
              <w:textAlignment w:val="center"/>
              <w:outlineLvl w:val="9"/>
              <w:rPr>
                <w:rFonts w:hint="eastAsia" w:ascii="宋体" w:hAnsi="宋体" w:eastAsia="宋体" w:cs="宋体"/>
                <w:color w:val="000000"/>
                <w:kern w:val="0"/>
                <w:sz w:val="20"/>
                <w:szCs w:val="20"/>
                <w:lang w:bidi="ar"/>
              </w:rPr>
            </w:pPr>
          </w:p>
        </w:tc>
        <w:tc>
          <w:tcPr>
            <w:tcW w:w="1163" w:type="dxa"/>
            <w:noWrap w:val="0"/>
            <w:vAlign w:val="center"/>
          </w:tcPr>
          <w:p w14:paraId="27DD8B52">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A2-4</w:t>
            </w:r>
          </w:p>
          <w:p w14:paraId="51E38A6B">
            <w:pPr>
              <w:keepNext w:val="0"/>
              <w:keepLines w:val="0"/>
              <w:widowControl/>
              <w:suppressLineNumbers w:val="0"/>
              <w:jc w:val="both"/>
              <w:textAlignment w:val="center"/>
              <w:rPr>
                <w:rFonts w:hint="default" w:ascii="宋体" w:hAnsi="宋体" w:eastAsia="宋体" w:cs="宋体"/>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项目完成率</w:t>
            </w:r>
          </w:p>
        </w:tc>
        <w:tc>
          <w:tcPr>
            <w:tcW w:w="622" w:type="dxa"/>
            <w:noWrap w:val="0"/>
            <w:vAlign w:val="center"/>
          </w:tcPr>
          <w:p w14:paraId="52C730EE">
            <w:pPr>
              <w:keepNext w:val="0"/>
              <w:keepLines w:val="0"/>
              <w:widowControl/>
              <w:suppressLineNumbers w:val="0"/>
              <w:jc w:val="center"/>
              <w:textAlignment w:val="center"/>
              <w:rPr>
                <w:rFonts w:hint="eastAsia" w:ascii="宋体" w:hAnsi="宋体" w:eastAsia="宋体" w:cs="宋体"/>
                <w:kern w:val="0"/>
                <w:sz w:val="20"/>
                <w:szCs w:val="20"/>
                <w:lang w:val="en-US" w:eastAsia="zh-CN" w:bidi="ar-SA"/>
              </w:rPr>
            </w:pPr>
            <w:r>
              <w:rPr>
                <w:rFonts w:hint="eastAsia" w:ascii="宋体" w:hAnsi="宋体" w:cs="宋体"/>
                <w:i w:val="0"/>
                <w:iCs w:val="0"/>
                <w:color w:val="000000"/>
                <w:kern w:val="0"/>
                <w:sz w:val="18"/>
                <w:szCs w:val="18"/>
                <w:u w:val="none"/>
                <w:lang w:val="en-US" w:eastAsia="zh-CN" w:bidi="ar"/>
              </w:rPr>
              <w:t>2</w:t>
            </w:r>
          </w:p>
        </w:tc>
        <w:tc>
          <w:tcPr>
            <w:tcW w:w="2821" w:type="dxa"/>
            <w:noWrap w:val="0"/>
            <w:vAlign w:val="center"/>
          </w:tcPr>
          <w:p w14:paraId="59E04350">
            <w:pPr>
              <w:keepNext w:val="0"/>
              <w:keepLines w:val="0"/>
              <w:widowControl/>
              <w:suppressLineNumbers w:val="0"/>
              <w:jc w:val="left"/>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考核部门项目完成情况</w:t>
            </w:r>
          </w:p>
        </w:tc>
        <w:tc>
          <w:tcPr>
            <w:tcW w:w="1462" w:type="dxa"/>
            <w:noWrap w:val="0"/>
            <w:vAlign w:val="center"/>
          </w:tcPr>
          <w:p w14:paraId="38DF728D">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kern w:val="0"/>
                <w:sz w:val="20"/>
                <w:szCs w:val="20"/>
                <w:lang w:bidi="ar"/>
              </w:rPr>
              <w:t>相关文件资金批复</w:t>
            </w:r>
          </w:p>
        </w:tc>
        <w:tc>
          <w:tcPr>
            <w:tcW w:w="1186" w:type="dxa"/>
            <w:noWrap w:val="0"/>
            <w:vAlign w:val="center"/>
          </w:tcPr>
          <w:p w14:paraId="4D813943">
            <w:pPr>
              <w:widowControl/>
              <w:jc w:val="center"/>
              <w:textAlignment w:val="center"/>
              <w:outlineLvl w:val="9"/>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完成</w:t>
            </w:r>
          </w:p>
        </w:tc>
        <w:tc>
          <w:tcPr>
            <w:tcW w:w="4227" w:type="dxa"/>
            <w:noWrap w:val="0"/>
            <w:vAlign w:val="center"/>
          </w:tcPr>
          <w:p w14:paraId="0BAB5A2E">
            <w:pPr>
              <w:keepNext w:val="0"/>
              <w:keepLines w:val="0"/>
              <w:widowControl/>
              <w:suppressLineNumbers w:val="0"/>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18"/>
                <w:szCs w:val="18"/>
                <w:u w:val="none"/>
                <w:lang w:val="en-US" w:eastAsia="zh-CN" w:bidi="ar"/>
              </w:rPr>
              <w:t>完</w:t>
            </w:r>
            <w:r>
              <w:rPr>
                <w:rFonts w:hint="eastAsia" w:ascii="宋体" w:hAnsi="宋体" w:eastAsia="宋体" w:cs="宋体"/>
                <w:color w:val="000000"/>
                <w:kern w:val="0"/>
                <w:sz w:val="20"/>
                <w:szCs w:val="20"/>
                <w:lang w:val="en-US" w:eastAsia="zh-CN" w:bidi="ar"/>
              </w:rPr>
              <w:t>成年初计划目标任务，得1分，否则不得分；</w:t>
            </w:r>
          </w:p>
        </w:tc>
        <w:tc>
          <w:tcPr>
            <w:tcW w:w="675" w:type="dxa"/>
            <w:noWrap w:val="0"/>
            <w:vAlign w:val="center"/>
          </w:tcPr>
          <w:p w14:paraId="1824C5BB">
            <w:pPr>
              <w:jc w:val="center"/>
              <w:outlineLvl w:val="9"/>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2</w:t>
            </w:r>
          </w:p>
        </w:tc>
      </w:tr>
      <w:tr w14:paraId="460B6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817" w:type="dxa"/>
            <w:vMerge w:val="continue"/>
            <w:noWrap w:val="0"/>
            <w:vAlign w:val="center"/>
          </w:tcPr>
          <w:p w14:paraId="5F5E34FD">
            <w:pPr>
              <w:jc w:val="center"/>
              <w:outlineLvl w:val="9"/>
              <w:rPr>
                <w:rFonts w:hint="eastAsia" w:ascii="宋体" w:hAnsi="宋体" w:eastAsia="宋体" w:cs="宋体"/>
                <w:color w:val="000000"/>
                <w:sz w:val="20"/>
                <w:szCs w:val="20"/>
              </w:rPr>
            </w:pPr>
          </w:p>
        </w:tc>
        <w:tc>
          <w:tcPr>
            <w:tcW w:w="660" w:type="dxa"/>
            <w:vMerge w:val="continue"/>
            <w:noWrap w:val="0"/>
            <w:vAlign w:val="center"/>
          </w:tcPr>
          <w:p w14:paraId="7FF23B1D">
            <w:pPr>
              <w:jc w:val="center"/>
              <w:outlineLvl w:val="9"/>
              <w:rPr>
                <w:rFonts w:hint="eastAsia" w:ascii="宋体" w:hAnsi="宋体" w:eastAsia="宋体" w:cs="宋体"/>
                <w:color w:val="000000"/>
                <w:sz w:val="20"/>
                <w:szCs w:val="20"/>
              </w:rPr>
            </w:pPr>
          </w:p>
        </w:tc>
        <w:tc>
          <w:tcPr>
            <w:tcW w:w="900" w:type="dxa"/>
            <w:vMerge w:val="restart"/>
            <w:noWrap w:val="0"/>
            <w:vAlign w:val="center"/>
          </w:tcPr>
          <w:p w14:paraId="3C0C3BFE">
            <w:pPr>
              <w:widowControl/>
              <w:jc w:val="center"/>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A3</w:t>
            </w:r>
            <w:r>
              <w:rPr>
                <w:rFonts w:hint="eastAsia" w:ascii="宋体" w:hAnsi="宋体" w:eastAsia="宋体" w:cs="宋体"/>
                <w:color w:val="000000"/>
                <w:kern w:val="0"/>
                <w:sz w:val="20"/>
                <w:szCs w:val="20"/>
                <w:lang w:bidi="ar"/>
              </w:rPr>
              <w:t>基础管理</w:t>
            </w:r>
          </w:p>
        </w:tc>
        <w:tc>
          <w:tcPr>
            <w:tcW w:w="690" w:type="dxa"/>
            <w:vMerge w:val="restart"/>
            <w:noWrap w:val="0"/>
            <w:vAlign w:val="center"/>
          </w:tcPr>
          <w:p w14:paraId="46834287">
            <w:pPr>
              <w:widowControl/>
              <w:jc w:val="center"/>
              <w:textAlignment w:val="center"/>
              <w:outlineLvl w:val="9"/>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val="en-US" w:eastAsia="zh-CN" w:bidi="ar"/>
              </w:rPr>
              <w:t>4</w:t>
            </w:r>
          </w:p>
        </w:tc>
        <w:tc>
          <w:tcPr>
            <w:tcW w:w="1163" w:type="dxa"/>
            <w:noWrap w:val="0"/>
            <w:vAlign w:val="center"/>
          </w:tcPr>
          <w:p w14:paraId="479EBBF1">
            <w:pPr>
              <w:widowControl/>
              <w:jc w:val="left"/>
              <w:textAlignment w:val="center"/>
              <w:outlineLvl w:val="9"/>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A3-1</w:t>
            </w:r>
          </w:p>
          <w:p w14:paraId="790F4FCD">
            <w:pPr>
              <w:widowControl/>
              <w:jc w:val="left"/>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依法行政能力</w:t>
            </w:r>
          </w:p>
        </w:tc>
        <w:tc>
          <w:tcPr>
            <w:tcW w:w="622" w:type="dxa"/>
            <w:noWrap w:val="0"/>
            <w:vAlign w:val="center"/>
          </w:tcPr>
          <w:p w14:paraId="296EFA18">
            <w:pPr>
              <w:widowControl/>
              <w:jc w:val="center"/>
              <w:textAlignment w:val="center"/>
              <w:outlineLvl w:val="9"/>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val="en-US" w:eastAsia="zh-CN" w:bidi="ar"/>
              </w:rPr>
              <w:t>2</w:t>
            </w:r>
          </w:p>
        </w:tc>
        <w:tc>
          <w:tcPr>
            <w:tcW w:w="2821" w:type="dxa"/>
            <w:noWrap w:val="0"/>
            <w:vAlign w:val="center"/>
          </w:tcPr>
          <w:p w14:paraId="4518E7CA">
            <w:pPr>
              <w:widowControl/>
              <w:jc w:val="left"/>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考核部门依法行政、科学决策、执法监督等方面的情况</w:t>
            </w:r>
          </w:p>
        </w:tc>
        <w:tc>
          <w:tcPr>
            <w:tcW w:w="1462" w:type="dxa"/>
            <w:noWrap w:val="0"/>
            <w:vAlign w:val="center"/>
          </w:tcPr>
          <w:p w14:paraId="5EA35F40">
            <w:pPr>
              <w:widowControl/>
              <w:jc w:val="left"/>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会议记录相关资料</w:t>
            </w:r>
          </w:p>
        </w:tc>
        <w:tc>
          <w:tcPr>
            <w:tcW w:w="1186" w:type="dxa"/>
            <w:noWrap w:val="0"/>
            <w:vAlign w:val="center"/>
          </w:tcPr>
          <w:p w14:paraId="6DFAB4A6">
            <w:pPr>
              <w:widowControl/>
              <w:jc w:val="center"/>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依法行政</w:t>
            </w:r>
          </w:p>
        </w:tc>
        <w:tc>
          <w:tcPr>
            <w:tcW w:w="4227" w:type="dxa"/>
            <w:noWrap w:val="0"/>
            <w:vAlign w:val="center"/>
          </w:tcPr>
          <w:p w14:paraId="541744A5">
            <w:pPr>
              <w:widowControl/>
              <w:jc w:val="left"/>
              <w:textAlignment w:val="center"/>
              <w:outlineLvl w:val="9"/>
              <w:rPr>
                <w:rFonts w:hint="eastAsia" w:ascii="宋体" w:hAnsi="宋体" w:eastAsia="宋体" w:cs="宋体"/>
                <w:color w:val="000000"/>
                <w:spacing w:val="-11"/>
                <w:sz w:val="20"/>
                <w:szCs w:val="20"/>
              </w:rPr>
            </w:pPr>
            <w:r>
              <w:rPr>
                <w:rFonts w:hint="eastAsia" w:ascii="宋体" w:hAnsi="宋体" w:eastAsia="宋体" w:cs="宋体"/>
                <w:i w:val="0"/>
                <w:iCs w:val="0"/>
                <w:color w:val="000000"/>
                <w:spacing w:val="-11"/>
                <w:kern w:val="0"/>
                <w:sz w:val="20"/>
                <w:szCs w:val="20"/>
                <w:u w:val="none"/>
                <w:lang w:val="en-US" w:eastAsia="zh-CN" w:bidi="ar"/>
              </w:rPr>
              <w:t>对工作任务清单进行重点抽查，核实部门在</w:t>
            </w:r>
            <w:r>
              <w:rPr>
                <w:rFonts w:hint="eastAsia" w:ascii="宋体" w:hAnsi="宋体" w:cs="宋体"/>
                <w:i w:val="0"/>
                <w:iCs w:val="0"/>
                <w:color w:val="000000"/>
                <w:spacing w:val="-11"/>
                <w:kern w:val="0"/>
                <w:sz w:val="20"/>
                <w:szCs w:val="20"/>
                <w:u w:val="none"/>
                <w:lang w:val="en-US" w:eastAsia="zh-CN" w:bidi="ar"/>
              </w:rPr>
              <w:t>行使</w:t>
            </w:r>
            <w:r>
              <w:rPr>
                <w:rFonts w:hint="eastAsia" w:ascii="宋体" w:hAnsi="宋体" w:eastAsia="宋体" w:cs="宋体"/>
                <w:i w:val="0"/>
                <w:iCs w:val="0"/>
                <w:color w:val="000000"/>
                <w:spacing w:val="-11"/>
                <w:kern w:val="0"/>
                <w:sz w:val="20"/>
                <w:szCs w:val="20"/>
                <w:u w:val="none"/>
                <w:lang w:val="en-US" w:eastAsia="zh-CN" w:bidi="ar"/>
              </w:rPr>
              <w:t>权力时，是否能够按照相关法律法规进行执法，得2分，有1处不符合扣0.2分，扣完为止。</w:t>
            </w:r>
          </w:p>
        </w:tc>
        <w:tc>
          <w:tcPr>
            <w:tcW w:w="675" w:type="dxa"/>
            <w:noWrap w:val="0"/>
            <w:vAlign w:val="center"/>
          </w:tcPr>
          <w:p w14:paraId="2DC59DB7">
            <w:pPr>
              <w:jc w:val="center"/>
              <w:outlineLvl w:val="9"/>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2</w:t>
            </w:r>
          </w:p>
        </w:tc>
      </w:tr>
      <w:tr w14:paraId="50445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7" w:type="dxa"/>
            <w:vMerge w:val="continue"/>
            <w:noWrap w:val="0"/>
            <w:vAlign w:val="center"/>
          </w:tcPr>
          <w:p w14:paraId="507C8306">
            <w:pPr>
              <w:jc w:val="center"/>
              <w:outlineLvl w:val="9"/>
              <w:rPr>
                <w:rFonts w:hint="eastAsia" w:ascii="宋体" w:hAnsi="宋体" w:eastAsia="宋体" w:cs="宋体"/>
                <w:color w:val="000000"/>
                <w:sz w:val="20"/>
                <w:szCs w:val="20"/>
              </w:rPr>
            </w:pPr>
          </w:p>
        </w:tc>
        <w:tc>
          <w:tcPr>
            <w:tcW w:w="660" w:type="dxa"/>
            <w:vMerge w:val="continue"/>
            <w:noWrap w:val="0"/>
            <w:vAlign w:val="center"/>
          </w:tcPr>
          <w:p w14:paraId="4091470F">
            <w:pPr>
              <w:jc w:val="center"/>
              <w:outlineLvl w:val="9"/>
              <w:rPr>
                <w:rFonts w:hint="eastAsia" w:ascii="宋体" w:hAnsi="宋体" w:eastAsia="宋体" w:cs="宋体"/>
                <w:color w:val="000000"/>
                <w:sz w:val="20"/>
                <w:szCs w:val="20"/>
              </w:rPr>
            </w:pPr>
          </w:p>
        </w:tc>
        <w:tc>
          <w:tcPr>
            <w:tcW w:w="900" w:type="dxa"/>
            <w:vMerge w:val="continue"/>
            <w:noWrap w:val="0"/>
            <w:vAlign w:val="center"/>
          </w:tcPr>
          <w:p w14:paraId="4FAC137A">
            <w:pPr>
              <w:jc w:val="center"/>
              <w:outlineLvl w:val="9"/>
              <w:rPr>
                <w:rFonts w:hint="eastAsia" w:ascii="宋体" w:hAnsi="宋体" w:eastAsia="宋体" w:cs="宋体"/>
                <w:color w:val="000000"/>
                <w:sz w:val="20"/>
                <w:szCs w:val="20"/>
              </w:rPr>
            </w:pPr>
          </w:p>
        </w:tc>
        <w:tc>
          <w:tcPr>
            <w:tcW w:w="690" w:type="dxa"/>
            <w:vMerge w:val="continue"/>
            <w:noWrap w:val="0"/>
            <w:vAlign w:val="center"/>
          </w:tcPr>
          <w:p w14:paraId="51440FF6">
            <w:pPr>
              <w:jc w:val="center"/>
              <w:outlineLvl w:val="9"/>
              <w:rPr>
                <w:rFonts w:hint="eastAsia" w:ascii="宋体" w:hAnsi="宋体" w:eastAsia="宋体" w:cs="宋体"/>
                <w:color w:val="000000"/>
                <w:sz w:val="20"/>
                <w:szCs w:val="20"/>
              </w:rPr>
            </w:pPr>
          </w:p>
        </w:tc>
        <w:tc>
          <w:tcPr>
            <w:tcW w:w="1163" w:type="dxa"/>
            <w:noWrap w:val="0"/>
            <w:vAlign w:val="center"/>
          </w:tcPr>
          <w:p w14:paraId="3E67CA53">
            <w:pPr>
              <w:widowControl/>
              <w:jc w:val="left"/>
              <w:textAlignment w:val="center"/>
              <w:outlineLvl w:val="9"/>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A3-2</w:t>
            </w:r>
          </w:p>
          <w:p w14:paraId="7894AE04">
            <w:pPr>
              <w:widowControl/>
              <w:jc w:val="left"/>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基础能力建设</w:t>
            </w:r>
          </w:p>
        </w:tc>
        <w:tc>
          <w:tcPr>
            <w:tcW w:w="622" w:type="dxa"/>
            <w:noWrap w:val="0"/>
            <w:vAlign w:val="center"/>
          </w:tcPr>
          <w:p w14:paraId="1E4539CC">
            <w:pPr>
              <w:widowControl/>
              <w:jc w:val="center"/>
              <w:textAlignment w:val="center"/>
              <w:outlineLvl w:val="9"/>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val="en-US" w:eastAsia="zh-CN" w:bidi="ar"/>
              </w:rPr>
              <w:t>2</w:t>
            </w:r>
          </w:p>
        </w:tc>
        <w:tc>
          <w:tcPr>
            <w:tcW w:w="2821" w:type="dxa"/>
            <w:noWrap w:val="0"/>
            <w:vAlign w:val="center"/>
          </w:tcPr>
          <w:p w14:paraId="0FF42B83">
            <w:pPr>
              <w:widowControl/>
              <w:jc w:val="left"/>
              <w:textAlignment w:val="center"/>
              <w:outlineLvl w:val="9"/>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考核部门相关制度建设、</w:t>
            </w:r>
            <w:r>
              <w:rPr>
                <w:rFonts w:hint="eastAsia" w:ascii="宋体" w:hAnsi="宋体" w:eastAsia="宋体" w:cs="宋体"/>
                <w:color w:val="000000"/>
                <w:kern w:val="0"/>
                <w:sz w:val="20"/>
                <w:szCs w:val="20"/>
                <w:lang w:eastAsia="zh-CN" w:bidi="ar"/>
              </w:rPr>
              <w:t>制度执行等方面的情况</w:t>
            </w:r>
          </w:p>
        </w:tc>
        <w:tc>
          <w:tcPr>
            <w:tcW w:w="1462" w:type="dxa"/>
            <w:noWrap w:val="0"/>
            <w:vAlign w:val="center"/>
          </w:tcPr>
          <w:p w14:paraId="5F8B6F94">
            <w:pPr>
              <w:widowControl/>
              <w:jc w:val="left"/>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制度资料</w:t>
            </w:r>
          </w:p>
        </w:tc>
        <w:tc>
          <w:tcPr>
            <w:tcW w:w="1186" w:type="dxa"/>
            <w:noWrap w:val="0"/>
            <w:vAlign w:val="center"/>
          </w:tcPr>
          <w:p w14:paraId="6EF6A1CE">
            <w:pPr>
              <w:widowControl/>
              <w:jc w:val="center"/>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稳固</w:t>
            </w:r>
          </w:p>
        </w:tc>
        <w:tc>
          <w:tcPr>
            <w:tcW w:w="4227" w:type="dxa"/>
            <w:noWrap w:val="0"/>
            <w:vAlign w:val="center"/>
          </w:tcPr>
          <w:p w14:paraId="4BC34A0C">
            <w:pPr>
              <w:widowControl/>
              <w:jc w:val="left"/>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评价要点：①建立各项业务制度得1分；②相关管理制度得到有效执行，得1分；③以上工作未建立或得到有效执行，每发现1处不符合要求扣0.2分，扣完为止。</w:t>
            </w:r>
          </w:p>
        </w:tc>
        <w:tc>
          <w:tcPr>
            <w:tcW w:w="675" w:type="dxa"/>
            <w:noWrap w:val="0"/>
            <w:vAlign w:val="center"/>
          </w:tcPr>
          <w:p w14:paraId="3E4A82E0">
            <w:pPr>
              <w:jc w:val="center"/>
              <w:outlineLvl w:val="9"/>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2</w:t>
            </w:r>
          </w:p>
        </w:tc>
      </w:tr>
      <w:tr w14:paraId="06F73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817" w:type="dxa"/>
            <w:vMerge w:val="restart"/>
            <w:noWrap w:val="0"/>
            <w:vAlign w:val="center"/>
          </w:tcPr>
          <w:p w14:paraId="082A104C">
            <w:pPr>
              <w:widowControl/>
              <w:jc w:val="center"/>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B</w:t>
            </w:r>
            <w:r>
              <w:rPr>
                <w:rFonts w:hint="eastAsia" w:ascii="宋体" w:hAnsi="宋体" w:eastAsia="宋体" w:cs="宋体"/>
                <w:color w:val="000000"/>
                <w:kern w:val="0"/>
                <w:sz w:val="20"/>
                <w:szCs w:val="20"/>
                <w:lang w:bidi="ar"/>
              </w:rPr>
              <w:t>管理效率</w:t>
            </w:r>
          </w:p>
        </w:tc>
        <w:tc>
          <w:tcPr>
            <w:tcW w:w="660" w:type="dxa"/>
            <w:vMerge w:val="restart"/>
            <w:noWrap w:val="0"/>
            <w:vAlign w:val="center"/>
          </w:tcPr>
          <w:p w14:paraId="0C6A3F7D">
            <w:pPr>
              <w:widowControl/>
              <w:jc w:val="center"/>
              <w:textAlignment w:val="center"/>
              <w:outlineLvl w:val="9"/>
              <w:rPr>
                <w:rFonts w:hint="eastAsia"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50</w:t>
            </w:r>
          </w:p>
        </w:tc>
        <w:tc>
          <w:tcPr>
            <w:tcW w:w="900" w:type="dxa"/>
            <w:vMerge w:val="restart"/>
            <w:noWrap w:val="0"/>
            <w:vAlign w:val="center"/>
          </w:tcPr>
          <w:p w14:paraId="6269CCA9">
            <w:pPr>
              <w:widowControl/>
              <w:jc w:val="center"/>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B1</w:t>
            </w:r>
            <w:r>
              <w:rPr>
                <w:rFonts w:hint="eastAsia" w:ascii="宋体" w:hAnsi="宋体" w:eastAsia="宋体" w:cs="宋体"/>
                <w:color w:val="000000"/>
                <w:kern w:val="0"/>
                <w:sz w:val="20"/>
                <w:szCs w:val="20"/>
                <w:lang w:bidi="ar"/>
              </w:rPr>
              <w:t>预算管理</w:t>
            </w:r>
          </w:p>
        </w:tc>
        <w:tc>
          <w:tcPr>
            <w:tcW w:w="690" w:type="dxa"/>
            <w:vMerge w:val="restart"/>
            <w:noWrap w:val="0"/>
            <w:vAlign w:val="center"/>
          </w:tcPr>
          <w:p w14:paraId="19288518">
            <w:pPr>
              <w:widowControl/>
              <w:jc w:val="center"/>
              <w:textAlignment w:val="center"/>
              <w:outlineLvl w:val="9"/>
              <w:rPr>
                <w:rFonts w:hint="eastAsia"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20</w:t>
            </w:r>
          </w:p>
        </w:tc>
        <w:tc>
          <w:tcPr>
            <w:tcW w:w="1163" w:type="dxa"/>
            <w:noWrap w:val="0"/>
            <w:vAlign w:val="center"/>
          </w:tcPr>
          <w:p w14:paraId="13073C8A">
            <w:pPr>
              <w:widowControl/>
              <w:jc w:val="left"/>
              <w:textAlignment w:val="center"/>
              <w:outlineLvl w:val="9"/>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B1-1</w:t>
            </w:r>
          </w:p>
          <w:p w14:paraId="343B95CF">
            <w:pPr>
              <w:widowControl/>
              <w:jc w:val="left"/>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预算编制管理</w:t>
            </w:r>
          </w:p>
        </w:tc>
        <w:tc>
          <w:tcPr>
            <w:tcW w:w="622" w:type="dxa"/>
            <w:noWrap w:val="0"/>
            <w:vAlign w:val="center"/>
          </w:tcPr>
          <w:p w14:paraId="487544CB">
            <w:pPr>
              <w:widowControl/>
              <w:jc w:val="center"/>
              <w:textAlignment w:val="center"/>
              <w:outlineLvl w:val="9"/>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val="en-US" w:eastAsia="zh-CN" w:bidi="ar"/>
              </w:rPr>
              <w:t>5</w:t>
            </w:r>
          </w:p>
        </w:tc>
        <w:tc>
          <w:tcPr>
            <w:tcW w:w="2821" w:type="dxa"/>
            <w:noWrap w:val="0"/>
            <w:vAlign w:val="center"/>
          </w:tcPr>
          <w:p w14:paraId="4086A1D4">
            <w:pPr>
              <w:widowControl/>
              <w:jc w:val="left"/>
              <w:textAlignment w:val="center"/>
              <w:outlineLvl w:val="9"/>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考核部门预算资金分配管理等方面的情况</w:t>
            </w:r>
          </w:p>
        </w:tc>
        <w:tc>
          <w:tcPr>
            <w:tcW w:w="1462" w:type="dxa"/>
            <w:noWrap w:val="0"/>
            <w:vAlign w:val="center"/>
          </w:tcPr>
          <w:p w14:paraId="274E9864">
            <w:pPr>
              <w:widowControl/>
              <w:jc w:val="left"/>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相关文件资金批复</w:t>
            </w:r>
          </w:p>
        </w:tc>
        <w:tc>
          <w:tcPr>
            <w:tcW w:w="1186" w:type="dxa"/>
            <w:noWrap w:val="0"/>
            <w:vAlign w:val="center"/>
          </w:tcPr>
          <w:p w14:paraId="2914A130">
            <w:pPr>
              <w:widowControl/>
              <w:jc w:val="center"/>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科学</w:t>
            </w:r>
          </w:p>
        </w:tc>
        <w:tc>
          <w:tcPr>
            <w:tcW w:w="4227" w:type="dxa"/>
            <w:noWrap w:val="0"/>
            <w:vAlign w:val="center"/>
          </w:tcPr>
          <w:p w14:paraId="3CB72A93">
            <w:pPr>
              <w:widowControl/>
              <w:jc w:val="left"/>
              <w:textAlignment w:val="center"/>
              <w:outlineLvl w:val="9"/>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①本单位编制的预算符合《预算法》及财政部门预算编制要求，得</w:t>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分，否则不得分；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②本单位编制的预算收支范围及方向均有相应的法规依据的，得</w:t>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分，否则不得分；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③本单位编制的预算较上年增减变动，符合部门履职需要，得1分，否则不得分；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④三公经费变动率≤0的得1分，否则不得分。根据国办《关于对贯彻落实“约法三章”进一步加强督促检查的意见》，三公经费只减不增</w:t>
            </w:r>
          </w:p>
        </w:tc>
        <w:tc>
          <w:tcPr>
            <w:tcW w:w="675" w:type="dxa"/>
            <w:noWrap w:val="0"/>
            <w:vAlign w:val="center"/>
          </w:tcPr>
          <w:p w14:paraId="466D064C">
            <w:pPr>
              <w:jc w:val="center"/>
              <w:outlineLvl w:val="9"/>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3</w:t>
            </w:r>
          </w:p>
        </w:tc>
      </w:tr>
      <w:tr w14:paraId="3EE21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817" w:type="dxa"/>
            <w:vMerge w:val="continue"/>
            <w:noWrap w:val="0"/>
            <w:vAlign w:val="center"/>
          </w:tcPr>
          <w:p w14:paraId="2813E4EA">
            <w:pPr>
              <w:jc w:val="center"/>
              <w:outlineLvl w:val="9"/>
              <w:rPr>
                <w:rFonts w:hint="eastAsia" w:ascii="宋体" w:hAnsi="宋体" w:eastAsia="宋体" w:cs="宋体"/>
                <w:color w:val="000000"/>
                <w:sz w:val="20"/>
                <w:szCs w:val="20"/>
              </w:rPr>
            </w:pPr>
          </w:p>
        </w:tc>
        <w:tc>
          <w:tcPr>
            <w:tcW w:w="660" w:type="dxa"/>
            <w:vMerge w:val="continue"/>
            <w:noWrap w:val="0"/>
            <w:vAlign w:val="center"/>
          </w:tcPr>
          <w:p w14:paraId="0C056E29">
            <w:pPr>
              <w:jc w:val="center"/>
              <w:outlineLvl w:val="9"/>
              <w:rPr>
                <w:rFonts w:hint="eastAsia" w:ascii="宋体" w:hAnsi="宋体" w:eastAsia="宋体" w:cs="宋体"/>
                <w:color w:val="000000"/>
                <w:sz w:val="20"/>
                <w:szCs w:val="20"/>
              </w:rPr>
            </w:pPr>
          </w:p>
        </w:tc>
        <w:tc>
          <w:tcPr>
            <w:tcW w:w="900" w:type="dxa"/>
            <w:vMerge w:val="continue"/>
            <w:noWrap w:val="0"/>
            <w:vAlign w:val="center"/>
          </w:tcPr>
          <w:p w14:paraId="5E81B805">
            <w:pPr>
              <w:jc w:val="center"/>
              <w:outlineLvl w:val="9"/>
              <w:rPr>
                <w:rFonts w:hint="eastAsia" w:ascii="宋体" w:hAnsi="宋体" w:eastAsia="宋体" w:cs="宋体"/>
                <w:color w:val="000000"/>
                <w:sz w:val="20"/>
                <w:szCs w:val="20"/>
              </w:rPr>
            </w:pPr>
          </w:p>
        </w:tc>
        <w:tc>
          <w:tcPr>
            <w:tcW w:w="690" w:type="dxa"/>
            <w:vMerge w:val="continue"/>
            <w:noWrap w:val="0"/>
            <w:vAlign w:val="center"/>
          </w:tcPr>
          <w:p w14:paraId="7311FC04">
            <w:pPr>
              <w:jc w:val="center"/>
              <w:outlineLvl w:val="9"/>
              <w:rPr>
                <w:rFonts w:hint="eastAsia" w:ascii="宋体" w:hAnsi="宋体" w:eastAsia="宋体" w:cs="宋体"/>
                <w:color w:val="000000"/>
                <w:sz w:val="20"/>
                <w:szCs w:val="20"/>
              </w:rPr>
            </w:pPr>
          </w:p>
        </w:tc>
        <w:tc>
          <w:tcPr>
            <w:tcW w:w="1163" w:type="dxa"/>
            <w:noWrap w:val="0"/>
            <w:vAlign w:val="center"/>
          </w:tcPr>
          <w:p w14:paraId="4D152970">
            <w:pPr>
              <w:widowControl/>
              <w:jc w:val="left"/>
              <w:textAlignment w:val="center"/>
              <w:outlineLvl w:val="9"/>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B1-2</w:t>
            </w:r>
          </w:p>
          <w:p w14:paraId="7EEA598F">
            <w:pPr>
              <w:widowControl/>
              <w:jc w:val="left"/>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预算执行管理</w:t>
            </w:r>
          </w:p>
        </w:tc>
        <w:tc>
          <w:tcPr>
            <w:tcW w:w="622" w:type="dxa"/>
            <w:noWrap w:val="0"/>
            <w:vAlign w:val="center"/>
          </w:tcPr>
          <w:p w14:paraId="49868B35">
            <w:pPr>
              <w:widowControl/>
              <w:jc w:val="center"/>
              <w:textAlignment w:val="center"/>
              <w:outlineLvl w:val="9"/>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val="en-US" w:eastAsia="zh-CN" w:bidi="ar"/>
              </w:rPr>
              <w:t>5</w:t>
            </w:r>
          </w:p>
        </w:tc>
        <w:tc>
          <w:tcPr>
            <w:tcW w:w="2821" w:type="dxa"/>
            <w:noWrap w:val="0"/>
            <w:vAlign w:val="center"/>
          </w:tcPr>
          <w:p w14:paraId="7B259DF8">
            <w:pPr>
              <w:widowControl/>
              <w:jc w:val="left"/>
              <w:textAlignment w:val="center"/>
              <w:outlineLvl w:val="9"/>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考核部门预算支出执行等方面的情况</w:t>
            </w:r>
          </w:p>
        </w:tc>
        <w:tc>
          <w:tcPr>
            <w:tcW w:w="1462" w:type="dxa"/>
            <w:noWrap w:val="0"/>
            <w:vAlign w:val="center"/>
          </w:tcPr>
          <w:p w14:paraId="6C1609D9">
            <w:pPr>
              <w:outlineLvl w:val="9"/>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财务资料</w:t>
            </w:r>
          </w:p>
        </w:tc>
        <w:tc>
          <w:tcPr>
            <w:tcW w:w="1186" w:type="dxa"/>
            <w:noWrap w:val="0"/>
            <w:vAlign w:val="center"/>
          </w:tcPr>
          <w:p w14:paraId="5B2CE6FA">
            <w:pPr>
              <w:widowControl/>
              <w:jc w:val="center"/>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按预算执行</w:t>
            </w:r>
          </w:p>
        </w:tc>
        <w:tc>
          <w:tcPr>
            <w:tcW w:w="4227" w:type="dxa"/>
            <w:noWrap w:val="0"/>
            <w:vAlign w:val="center"/>
          </w:tcPr>
          <w:p w14:paraId="685FA45D">
            <w:pPr>
              <w:widowControl/>
              <w:jc w:val="left"/>
              <w:textAlignment w:val="center"/>
              <w:outlineLvl w:val="9"/>
              <w:rPr>
                <w:rFonts w:hint="eastAsia" w:ascii="宋体" w:hAnsi="宋体" w:eastAsia="宋体" w:cs="宋体"/>
                <w:color w:val="000000"/>
                <w:sz w:val="20"/>
                <w:szCs w:val="20"/>
              </w:rPr>
            </w:pPr>
            <w:r>
              <w:rPr>
                <w:rFonts w:hint="eastAsia" w:ascii="宋体" w:hAnsi="宋体" w:cs="宋体"/>
                <w:color w:val="000000"/>
                <w:kern w:val="0"/>
                <w:sz w:val="20"/>
                <w:szCs w:val="20"/>
                <w:lang w:bidi="ar"/>
              </w:rPr>
              <w:t>①预算执行率100%得满得2分，否则为</w:t>
            </w:r>
            <w:r>
              <w:rPr>
                <w:rFonts w:hint="eastAsia" w:ascii="宋体" w:hAnsi="宋体" w:cs="宋体"/>
                <w:color w:val="000000"/>
                <w:kern w:val="0"/>
                <w:sz w:val="20"/>
                <w:szCs w:val="20"/>
                <w:lang w:val="en-US" w:eastAsia="zh-CN" w:bidi="ar"/>
              </w:rPr>
              <w:t>0分，</w:t>
            </w:r>
            <w:r>
              <w:rPr>
                <w:rFonts w:hint="eastAsia" w:ascii="宋体" w:hAnsi="宋体" w:cs="宋体"/>
                <w:color w:val="000000"/>
                <w:kern w:val="0"/>
                <w:sz w:val="20"/>
                <w:szCs w:val="20"/>
                <w:lang w:bidi="ar"/>
              </w:rPr>
              <w:t>实际预算完成率×相应指标分值权重。②预算调整率=（本年追加预算/年初预算）*100%，≤10%得2分，≤20%≥10%得1分，≥20%不得分；③资金结余，不超过上年结转得1分；结余超过上年结转，不得分。</w:t>
            </w:r>
          </w:p>
        </w:tc>
        <w:tc>
          <w:tcPr>
            <w:tcW w:w="675" w:type="dxa"/>
            <w:noWrap w:val="0"/>
            <w:vAlign w:val="center"/>
          </w:tcPr>
          <w:p w14:paraId="41BA8130">
            <w:pPr>
              <w:jc w:val="center"/>
              <w:outlineLvl w:val="9"/>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5</w:t>
            </w:r>
          </w:p>
        </w:tc>
      </w:tr>
      <w:tr w14:paraId="03AEB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817" w:type="dxa"/>
            <w:vMerge w:val="continue"/>
            <w:noWrap w:val="0"/>
            <w:vAlign w:val="center"/>
          </w:tcPr>
          <w:p w14:paraId="1DC76E11">
            <w:pPr>
              <w:jc w:val="center"/>
              <w:outlineLvl w:val="9"/>
              <w:rPr>
                <w:rFonts w:hint="eastAsia" w:ascii="宋体" w:hAnsi="宋体" w:eastAsia="宋体" w:cs="宋体"/>
                <w:color w:val="000000"/>
                <w:sz w:val="20"/>
                <w:szCs w:val="20"/>
              </w:rPr>
            </w:pPr>
          </w:p>
        </w:tc>
        <w:tc>
          <w:tcPr>
            <w:tcW w:w="660" w:type="dxa"/>
            <w:vMerge w:val="continue"/>
            <w:noWrap w:val="0"/>
            <w:vAlign w:val="center"/>
          </w:tcPr>
          <w:p w14:paraId="0C0754E3">
            <w:pPr>
              <w:jc w:val="center"/>
              <w:outlineLvl w:val="9"/>
              <w:rPr>
                <w:rFonts w:hint="eastAsia" w:ascii="宋体" w:hAnsi="宋体" w:eastAsia="宋体" w:cs="宋体"/>
                <w:color w:val="000000"/>
                <w:sz w:val="20"/>
                <w:szCs w:val="20"/>
              </w:rPr>
            </w:pPr>
          </w:p>
        </w:tc>
        <w:tc>
          <w:tcPr>
            <w:tcW w:w="900" w:type="dxa"/>
            <w:vMerge w:val="continue"/>
            <w:noWrap w:val="0"/>
            <w:vAlign w:val="center"/>
          </w:tcPr>
          <w:p w14:paraId="69B03596">
            <w:pPr>
              <w:jc w:val="center"/>
              <w:outlineLvl w:val="9"/>
              <w:rPr>
                <w:rFonts w:hint="eastAsia" w:ascii="宋体" w:hAnsi="宋体" w:eastAsia="宋体" w:cs="宋体"/>
                <w:color w:val="000000"/>
                <w:sz w:val="20"/>
                <w:szCs w:val="20"/>
              </w:rPr>
            </w:pPr>
          </w:p>
        </w:tc>
        <w:tc>
          <w:tcPr>
            <w:tcW w:w="690" w:type="dxa"/>
            <w:vMerge w:val="continue"/>
            <w:noWrap w:val="0"/>
            <w:vAlign w:val="center"/>
          </w:tcPr>
          <w:p w14:paraId="52028B68">
            <w:pPr>
              <w:jc w:val="center"/>
              <w:outlineLvl w:val="9"/>
              <w:rPr>
                <w:rFonts w:hint="eastAsia" w:ascii="宋体" w:hAnsi="宋体" w:eastAsia="宋体" w:cs="宋体"/>
                <w:color w:val="000000"/>
                <w:sz w:val="20"/>
                <w:szCs w:val="20"/>
              </w:rPr>
            </w:pPr>
          </w:p>
        </w:tc>
        <w:tc>
          <w:tcPr>
            <w:tcW w:w="1163" w:type="dxa"/>
            <w:noWrap w:val="0"/>
            <w:vAlign w:val="center"/>
          </w:tcPr>
          <w:p w14:paraId="06B50FE0">
            <w:pPr>
              <w:widowControl/>
              <w:jc w:val="left"/>
              <w:textAlignment w:val="center"/>
              <w:outlineLvl w:val="9"/>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B1-3</w:t>
            </w:r>
          </w:p>
          <w:p w14:paraId="3BD70004">
            <w:pPr>
              <w:widowControl/>
              <w:jc w:val="left"/>
              <w:textAlignment w:val="center"/>
              <w:outlineLvl w:val="9"/>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eastAsia="zh-CN" w:bidi="ar"/>
              </w:rPr>
              <w:t>预算监督管理</w:t>
            </w:r>
          </w:p>
        </w:tc>
        <w:tc>
          <w:tcPr>
            <w:tcW w:w="622" w:type="dxa"/>
            <w:noWrap w:val="0"/>
            <w:vAlign w:val="center"/>
          </w:tcPr>
          <w:p w14:paraId="71DDE01A">
            <w:pPr>
              <w:widowControl/>
              <w:jc w:val="center"/>
              <w:textAlignment w:val="center"/>
              <w:outlineLvl w:val="9"/>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w:t>
            </w:r>
          </w:p>
        </w:tc>
        <w:tc>
          <w:tcPr>
            <w:tcW w:w="2821" w:type="dxa"/>
            <w:noWrap w:val="0"/>
            <w:vAlign w:val="center"/>
          </w:tcPr>
          <w:p w14:paraId="656A953F">
            <w:pPr>
              <w:widowControl/>
              <w:jc w:val="left"/>
              <w:textAlignment w:val="center"/>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考核部门预算监督检查等方面的情况</w:t>
            </w:r>
          </w:p>
        </w:tc>
        <w:tc>
          <w:tcPr>
            <w:tcW w:w="1462" w:type="dxa"/>
            <w:noWrap w:val="0"/>
            <w:vAlign w:val="center"/>
          </w:tcPr>
          <w:p w14:paraId="183A5DCA">
            <w:pPr>
              <w:outlineLvl w:val="9"/>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相关制度</w:t>
            </w:r>
          </w:p>
        </w:tc>
        <w:tc>
          <w:tcPr>
            <w:tcW w:w="1186" w:type="dxa"/>
            <w:noWrap w:val="0"/>
            <w:vAlign w:val="center"/>
          </w:tcPr>
          <w:p w14:paraId="3A14A2E7">
            <w:pPr>
              <w:widowControl/>
              <w:jc w:val="center"/>
              <w:textAlignment w:val="center"/>
              <w:outlineLvl w:val="9"/>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eastAsia="zh-CN" w:bidi="ar"/>
              </w:rPr>
              <w:t>监督</w:t>
            </w:r>
          </w:p>
        </w:tc>
        <w:tc>
          <w:tcPr>
            <w:tcW w:w="4227" w:type="dxa"/>
            <w:noWrap w:val="0"/>
            <w:vAlign w:val="center"/>
          </w:tcPr>
          <w:p w14:paraId="5D3258F0">
            <w:pPr>
              <w:widowControl/>
              <w:jc w:val="left"/>
              <w:textAlignment w:val="center"/>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pacing w:val="-6"/>
                <w:kern w:val="0"/>
                <w:sz w:val="20"/>
                <w:szCs w:val="20"/>
                <w:u w:val="none"/>
                <w:lang w:val="en-US" w:eastAsia="zh-CN" w:bidi="ar"/>
              </w:rPr>
              <w:t>①已制定或具有预算资金管理办法、内部财务管理制度、会计核算制度、内部控制制度，得3分，否则不得分，有1处未按规定执行扣0.5分</w:t>
            </w:r>
            <w:r>
              <w:rPr>
                <w:rFonts w:hint="eastAsia" w:ascii="宋体" w:hAnsi="宋体" w:eastAsia="宋体" w:cs="宋体"/>
                <w:i w:val="0"/>
                <w:iCs w:val="0"/>
                <w:color w:val="000000"/>
                <w:spacing w:val="-6"/>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②相关预算管理制度是合法、合规、完整，得1分，否则不得分；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③相关预算管理制度得到有效执行，得1分，有1处未按规定执行扣0.2分，扣完为止</w:t>
            </w:r>
          </w:p>
        </w:tc>
        <w:tc>
          <w:tcPr>
            <w:tcW w:w="675" w:type="dxa"/>
            <w:noWrap w:val="0"/>
            <w:vAlign w:val="center"/>
          </w:tcPr>
          <w:p w14:paraId="41404C22">
            <w:pPr>
              <w:jc w:val="center"/>
              <w:outlineLvl w:val="9"/>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4</w:t>
            </w:r>
          </w:p>
        </w:tc>
      </w:tr>
      <w:tr w14:paraId="3F367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7" w:type="dxa"/>
            <w:vMerge w:val="continue"/>
            <w:noWrap w:val="0"/>
            <w:vAlign w:val="center"/>
          </w:tcPr>
          <w:p w14:paraId="0DDDB958">
            <w:pPr>
              <w:jc w:val="center"/>
              <w:outlineLvl w:val="9"/>
              <w:rPr>
                <w:rFonts w:hint="eastAsia" w:ascii="宋体" w:hAnsi="宋体" w:eastAsia="宋体" w:cs="宋体"/>
                <w:color w:val="000000"/>
                <w:sz w:val="20"/>
                <w:szCs w:val="20"/>
              </w:rPr>
            </w:pPr>
          </w:p>
        </w:tc>
        <w:tc>
          <w:tcPr>
            <w:tcW w:w="660" w:type="dxa"/>
            <w:vMerge w:val="continue"/>
            <w:noWrap w:val="0"/>
            <w:vAlign w:val="center"/>
          </w:tcPr>
          <w:p w14:paraId="781507B1">
            <w:pPr>
              <w:jc w:val="center"/>
              <w:outlineLvl w:val="9"/>
              <w:rPr>
                <w:rFonts w:hint="eastAsia" w:ascii="宋体" w:hAnsi="宋体" w:eastAsia="宋体" w:cs="宋体"/>
                <w:color w:val="000000"/>
                <w:sz w:val="20"/>
                <w:szCs w:val="20"/>
              </w:rPr>
            </w:pPr>
          </w:p>
        </w:tc>
        <w:tc>
          <w:tcPr>
            <w:tcW w:w="900" w:type="dxa"/>
            <w:vMerge w:val="continue"/>
            <w:noWrap w:val="0"/>
            <w:vAlign w:val="center"/>
          </w:tcPr>
          <w:p w14:paraId="1C78D471">
            <w:pPr>
              <w:jc w:val="center"/>
              <w:outlineLvl w:val="9"/>
              <w:rPr>
                <w:rFonts w:hint="eastAsia" w:ascii="宋体" w:hAnsi="宋体" w:eastAsia="宋体" w:cs="宋体"/>
                <w:color w:val="000000"/>
                <w:sz w:val="20"/>
                <w:szCs w:val="20"/>
              </w:rPr>
            </w:pPr>
          </w:p>
        </w:tc>
        <w:tc>
          <w:tcPr>
            <w:tcW w:w="690" w:type="dxa"/>
            <w:vMerge w:val="continue"/>
            <w:noWrap w:val="0"/>
            <w:vAlign w:val="center"/>
          </w:tcPr>
          <w:p w14:paraId="1BBA49B8">
            <w:pPr>
              <w:jc w:val="center"/>
              <w:outlineLvl w:val="9"/>
              <w:rPr>
                <w:rFonts w:hint="eastAsia" w:ascii="宋体" w:hAnsi="宋体" w:eastAsia="宋体" w:cs="宋体"/>
                <w:color w:val="000000"/>
                <w:sz w:val="20"/>
                <w:szCs w:val="20"/>
              </w:rPr>
            </w:pPr>
          </w:p>
        </w:tc>
        <w:tc>
          <w:tcPr>
            <w:tcW w:w="1163" w:type="dxa"/>
            <w:noWrap w:val="0"/>
            <w:vAlign w:val="center"/>
          </w:tcPr>
          <w:p w14:paraId="460DBB41">
            <w:pPr>
              <w:widowControl/>
              <w:jc w:val="left"/>
              <w:textAlignment w:val="center"/>
              <w:outlineLvl w:val="9"/>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B1-4</w:t>
            </w:r>
          </w:p>
          <w:p w14:paraId="50B3ED49">
            <w:pPr>
              <w:widowControl/>
              <w:jc w:val="left"/>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预算绩效管理</w:t>
            </w:r>
          </w:p>
        </w:tc>
        <w:tc>
          <w:tcPr>
            <w:tcW w:w="622" w:type="dxa"/>
            <w:noWrap w:val="0"/>
            <w:vAlign w:val="center"/>
          </w:tcPr>
          <w:p w14:paraId="12D21180">
            <w:pPr>
              <w:widowControl/>
              <w:jc w:val="center"/>
              <w:textAlignment w:val="center"/>
              <w:outlineLvl w:val="9"/>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val="en-US" w:eastAsia="zh-CN" w:bidi="ar"/>
              </w:rPr>
              <w:t>5</w:t>
            </w:r>
          </w:p>
        </w:tc>
        <w:tc>
          <w:tcPr>
            <w:tcW w:w="2821" w:type="dxa"/>
            <w:noWrap w:val="0"/>
            <w:vAlign w:val="center"/>
          </w:tcPr>
          <w:p w14:paraId="40DDF1F3">
            <w:pPr>
              <w:widowControl/>
              <w:jc w:val="left"/>
              <w:textAlignment w:val="center"/>
              <w:outlineLvl w:val="9"/>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考核部门预算绩效管理等方面的情况</w:t>
            </w:r>
          </w:p>
        </w:tc>
        <w:tc>
          <w:tcPr>
            <w:tcW w:w="1462" w:type="dxa"/>
            <w:noWrap w:val="0"/>
            <w:vAlign w:val="center"/>
          </w:tcPr>
          <w:p w14:paraId="3C079FDF">
            <w:pPr>
              <w:outlineLvl w:val="9"/>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绩效目标申报表、自评报告</w:t>
            </w:r>
          </w:p>
        </w:tc>
        <w:tc>
          <w:tcPr>
            <w:tcW w:w="1186" w:type="dxa"/>
            <w:noWrap w:val="0"/>
            <w:vAlign w:val="center"/>
          </w:tcPr>
          <w:p w14:paraId="7FD4C44B">
            <w:pPr>
              <w:widowControl/>
              <w:jc w:val="center"/>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规范科学</w:t>
            </w:r>
          </w:p>
        </w:tc>
        <w:tc>
          <w:tcPr>
            <w:tcW w:w="4227" w:type="dxa"/>
            <w:noWrap w:val="0"/>
            <w:vAlign w:val="center"/>
          </w:tcPr>
          <w:p w14:paraId="26FC0E65">
            <w:pPr>
              <w:widowControl/>
              <w:jc w:val="left"/>
              <w:textAlignment w:val="center"/>
              <w:outlineLvl w:val="9"/>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①申报绩效目标，且绩效目标合理、全面、依据充分，得2分，有1处不满足上述规定扣0.2分，扣完为止；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②预算执行过程中对绩效目标的实现程度进行了监控，得1分，否则不得分；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③编制了客观、全面、详实的绩效自评报告，得1分，有1处不满足上述规定扣0.2分，扣完为止；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④对自评结果进行分析，并对发现的问题进行了整改得1分，否则不得分。</w:t>
            </w:r>
          </w:p>
        </w:tc>
        <w:tc>
          <w:tcPr>
            <w:tcW w:w="675" w:type="dxa"/>
            <w:noWrap w:val="0"/>
            <w:vAlign w:val="center"/>
          </w:tcPr>
          <w:p w14:paraId="589A4C2E">
            <w:pPr>
              <w:jc w:val="center"/>
              <w:outlineLvl w:val="9"/>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4</w:t>
            </w:r>
          </w:p>
        </w:tc>
      </w:tr>
      <w:tr w14:paraId="6357D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817" w:type="dxa"/>
            <w:vMerge w:val="continue"/>
            <w:noWrap w:val="0"/>
            <w:vAlign w:val="center"/>
          </w:tcPr>
          <w:p w14:paraId="423A5ACF">
            <w:pPr>
              <w:jc w:val="center"/>
              <w:outlineLvl w:val="9"/>
              <w:rPr>
                <w:rFonts w:hint="eastAsia" w:ascii="宋体" w:hAnsi="宋体" w:eastAsia="宋体" w:cs="宋体"/>
                <w:color w:val="000000"/>
                <w:sz w:val="20"/>
                <w:szCs w:val="20"/>
              </w:rPr>
            </w:pPr>
          </w:p>
        </w:tc>
        <w:tc>
          <w:tcPr>
            <w:tcW w:w="660" w:type="dxa"/>
            <w:vMerge w:val="continue"/>
            <w:noWrap w:val="0"/>
            <w:vAlign w:val="center"/>
          </w:tcPr>
          <w:p w14:paraId="64F60D77">
            <w:pPr>
              <w:jc w:val="center"/>
              <w:outlineLvl w:val="9"/>
              <w:rPr>
                <w:rFonts w:hint="eastAsia" w:ascii="宋体" w:hAnsi="宋体" w:eastAsia="宋体" w:cs="宋体"/>
                <w:color w:val="000000"/>
                <w:sz w:val="20"/>
                <w:szCs w:val="20"/>
              </w:rPr>
            </w:pPr>
          </w:p>
        </w:tc>
        <w:tc>
          <w:tcPr>
            <w:tcW w:w="900" w:type="dxa"/>
            <w:vMerge w:val="restart"/>
            <w:noWrap w:val="0"/>
            <w:vAlign w:val="center"/>
          </w:tcPr>
          <w:p w14:paraId="3F81BB6E">
            <w:pPr>
              <w:widowControl/>
              <w:jc w:val="center"/>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B2</w:t>
            </w:r>
            <w:r>
              <w:rPr>
                <w:rFonts w:hint="eastAsia" w:ascii="宋体" w:hAnsi="宋体" w:eastAsia="宋体" w:cs="宋体"/>
                <w:color w:val="000000"/>
                <w:kern w:val="0"/>
                <w:sz w:val="20"/>
                <w:szCs w:val="20"/>
                <w:lang w:eastAsia="zh-CN" w:bidi="ar"/>
              </w:rPr>
              <w:t>财务</w:t>
            </w:r>
            <w:r>
              <w:rPr>
                <w:rFonts w:hint="eastAsia" w:ascii="宋体" w:hAnsi="宋体" w:eastAsia="宋体" w:cs="宋体"/>
                <w:color w:val="000000"/>
                <w:kern w:val="0"/>
                <w:sz w:val="20"/>
                <w:szCs w:val="20"/>
                <w:lang w:bidi="ar"/>
              </w:rPr>
              <w:t>管理</w:t>
            </w:r>
          </w:p>
        </w:tc>
        <w:tc>
          <w:tcPr>
            <w:tcW w:w="690" w:type="dxa"/>
            <w:vMerge w:val="restart"/>
            <w:noWrap w:val="0"/>
            <w:vAlign w:val="center"/>
          </w:tcPr>
          <w:p w14:paraId="7C50B9D5">
            <w:pPr>
              <w:widowControl/>
              <w:jc w:val="center"/>
              <w:textAlignment w:val="center"/>
              <w:outlineLvl w:val="9"/>
              <w:rPr>
                <w:rFonts w:hint="eastAsia"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10</w:t>
            </w:r>
          </w:p>
        </w:tc>
        <w:tc>
          <w:tcPr>
            <w:tcW w:w="1163" w:type="dxa"/>
            <w:noWrap w:val="0"/>
            <w:vAlign w:val="center"/>
          </w:tcPr>
          <w:p w14:paraId="0B666DD1">
            <w:pPr>
              <w:widowControl/>
              <w:jc w:val="left"/>
              <w:textAlignment w:val="center"/>
              <w:outlineLvl w:val="9"/>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B2-1</w:t>
            </w:r>
          </w:p>
          <w:p w14:paraId="2C105414">
            <w:pPr>
              <w:widowControl/>
              <w:jc w:val="left"/>
              <w:textAlignment w:val="center"/>
              <w:outlineLvl w:val="9"/>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eastAsia="zh-CN" w:bidi="ar"/>
              </w:rPr>
              <w:t>规范性管理</w:t>
            </w:r>
          </w:p>
        </w:tc>
        <w:tc>
          <w:tcPr>
            <w:tcW w:w="622" w:type="dxa"/>
            <w:noWrap w:val="0"/>
            <w:vAlign w:val="center"/>
          </w:tcPr>
          <w:p w14:paraId="10AFA392">
            <w:pPr>
              <w:widowControl/>
              <w:jc w:val="center"/>
              <w:textAlignment w:val="center"/>
              <w:outlineLvl w:val="9"/>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4</w:t>
            </w:r>
          </w:p>
        </w:tc>
        <w:tc>
          <w:tcPr>
            <w:tcW w:w="2821" w:type="dxa"/>
            <w:noWrap w:val="0"/>
            <w:vAlign w:val="center"/>
          </w:tcPr>
          <w:p w14:paraId="7D8A7DDA">
            <w:pPr>
              <w:widowControl/>
              <w:jc w:val="left"/>
              <w:textAlignment w:val="center"/>
              <w:outlineLvl w:val="9"/>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eastAsia="zh-CN" w:bidi="ar"/>
              </w:rPr>
              <w:t>考核部门相关收入和支出合规性管理等方面的情况</w:t>
            </w:r>
          </w:p>
        </w:tc>
        <w:tc>
          <w:tcPr>
            <w:tcW w:w="1462" w:type="dxa"/>
            <w:noWrap w:val="0"/>
            <w:vAlign w:val="center"/>
          </w:tcPr>
          <w:p w14:paraId="35F30615">
            <w:pPr>
              <w:outlineLvl w:val="9"/>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财务资料</w:t>
            </w:r>
          </w:p>
        </w:tc>
        <w:tc>
          <w:tcPr>
            <w:tcW w:w="1186" w:type="dxa"/>
            <w:noWrap w:val="0"/>
            <w:vAlign w:val="center"/>
          </w:tcPr>
          <w:p w14:paraId="7196B815">
            <w:pPr>
              <w:jc w:val="center"/>
              <w:outlineLvl w:val="9"/>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规范</w:t>
            </w:r>
          </w:p>
        </w:tc>
        <w:tc>
          <w:tcPr>
            <w:tcW w:w="4227" w:type="dxa"/>
            <w:noWrap w:val="0"/>
            <w:vAlign w:val="center"/>
          </w:tcPr>
          <w:p w14:paraId="2EC0244A">
            <w:pPr>
              <w:widowControl/>
              <w:jc w:val="left"/>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①资金的收入管理规范有序得</w:t>
            </w:r>
            <w:r>
              <w:rPr>
                <w:rFonts w:hint="eastAsia" w:ascii="宋体" w:hAnsi="宋体" w:eastAsia="宋体" w:cs="宋体"/>
                <w:color w:val="000000"/>
                <w:kern w:val="0"/>
                <w:sz w:val="20"/>
                <w:szCs w:val="20"/>
                <w:lang w:val="en-US" w:eastAsia="zh-CN" w:bidi="ar"/>
              </w:rPr>
              <w:t>2</w:t>
            </w:r>
            <w:r>
              <w:rPr>
                <w:rFonts w:hint="eastAsia" w:ascii="宋体" w:hAnsi="宋体" w:eastAsia="宋体" w:cs="宋体"/>
                <w:color w:val="000000"/>
                <w:kern w:val="0"/>
                <w:sz w:val="20"/>
                <w:szCs w:val="20"/>
                <w:lang w:bidi="ar"/>
              </w:rPr>
              <w:t>分；②资金的拨付有完整的审批程序和手续，</w:t>
            </w:r>
            <w:r>
              <w:rPr>
                <w:rFonts w:hint="eastAsia" w:ascii="宋体" w:hAnsi="宋体" w:eastAsia="宋体" w:cs="宋体"/>
                <w:color w:val="000000"/>
                <w:kern w:val="0"/>
                <w:sz w:val="20"/>
                <w:szCs w:val="20"/>
                <w:lang w:val="en-US" w:eastAsia="zh-CN" w:bidi="ar"/>
              </w:rPr>
              <w:t>2</w:t>
            </w:r>
            <w:r>
              <w:rPr>
                <w:rFonts w:hint="eastAsia" w:ascii="宋体" w:hAnsi="宋体" w:eastAsia="宋体" w:cs="宋体"/>
                <w:color w:val="000000"/>
                <w:kern w:val="0"/>
                <w:sz w:val="20"/>
                <w:szCs w:val="20"/>
                <w:lang w:bidi="ar"/>
              </w:rPr>
              <w:t>分，否则不得分；③资金使用符合部门预算批复的用途，得2分，否则不得分。</w:t>
            </w:r>
          </w:p>
        </w:tc>
        <w:tc>
          <w:tcPr>
            <w:tcW w:w="675" w:type="dxa"/>
            <w:noWrap w:val="0"/>
            <w:vAlign w:val="center"/>
          </w:tcPr>
          <w:p w14:paraId="5B7AF08B">
            <w:pPr>
              <w:jc w:val="center"/>
              <w:outlineLvl w:val="9"/>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4</w:t>
            </w:r>
          </w:p>
        </w:tc>
      </w:tr>
      <w:tr w14:paraId="5E42C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817" w:type="dxa"/>
            <w:vMerge w:val="continue"/>
            <w:noWrap w:val="0"/>
            <w:vAlign w:val="center"/>
          </w:tcPr>
          <w:p w14:paraId="6F9F9F92">
            <w:pPr>
              <w:jc w:val="center"/>
              <w:outlineLvl w:val="9"/>
              <w:rPr>
                <w:rFonts w:hint="eastAsia" w:ascii="宋体" w:hAnsi="宋体" w:eastAsia="宋体" w:cs="宋体"/>
                <w:color w:val="000000"/>
                <w:sz w:val="20"/>
                <w:szCs w:val="20"/>
              </w:rPr>
            </w:pPr>
          </w:p>
        </w:tc>
        <w:tc>
          <w:tcPr>
            <w:tcW w:w="660" w:type="dxa"/>
            <w:vMerge w:val="continue"/>
            <w:noWrap w:val="0"/>
            <w:vAlign w:val="center"/>
          </w:tcPr>
          <w:p w14:paraId="64BD3434">
            <w:pPr>
              <w:jc w:val="center"/>
              <w:outlineLvl w:val="9"/>
              <w:rPr>
                <w:rFonts w:hint="eastAsia" w:ascii="宋体" w:hAnsi="宋体" w:eastAsia="宋体" w:cs="宋体"/>
                <w:color w:val="000000"/>
                <w:sz w:val="20"/>
                <w:szCs w:val="20"/>
              </w:rPr>
            </w:pPr>
          </w:p>
        </w:tc>
        <w:tc>
          <w:tcPr>
            <w:tcW w:w="900" w:type="dxa"/>
            <w:vMerge w:val="continue"/>
            <w:noWrap w:val="0"/>
            <w:vAlign w:val="center"/>
          </w:tcPr>
          <w:p w14:paraId="1EEA0363">
            <w:pPr>
              <w:jc w:val="center"/>
              <w:outlineLvl w:val="9"/>
              <w:rPr>
                <w:rFonts w:hint="eastAsia" w:ascii="宋体" w:hAnsi="宋体" w:eastAsia="宋体" w:cs="宋体"/>
                <w:color w:val="000000"/>
                <w:sz w:val="20"/>
                <w:szCs w:val="20"/>
              </w:rPr>
            </w:pPr>
          </w:p>
        </w:tc>
        <w:tc>
          <w:tcPr>
            <w:tcW w:w="690" w:type="dxa"/>
            <w:vMerge w:val="continue"/>
            <w:noWrap w:val="0"/>
            <w:vAlign w:val="center"/>
          </w:tcPr>
          <w:p w14:paraId="0410823E">
            <w:pPr>
              <w:jc w:val="center"/>
              <w:outlineLvl w:val="9"/>
              <w:rPr>
                <w:rFonts w:hint="eastAsia" w:ascii="宋体" w:hAnsi="宋体" w:eastAsia="宋体" w:cs="宋体"/>
                <w:color w:val="000000"/>
                <w:sz w:val="20"/>
                <w:szCs w:val="20"/>
              </w:rPr>
            </w:pPr>
          </w:p>
        </w:tc>
        <w:tc>
          <w:tcPr>
            <w:tcW w:w="1163" w:type="dxa"/>
            <w:noWrap w:val="0"/>
            <w:vAlign w:val="center"/>
          </w:tcPr>
          <w:p w14:paraId="611BD6F7">
            <w:pPr>
              <w:widowControl/>
              <w:jc w:val="center"/>
              <w:textAlignment w:val="center"/>
              <w:outlineLvl w:val="9"/>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B2-2</w:t>
            </w:r>
          </w:p>
          <w:p w14:paraId="3F8DEA5A">
            <w:pPr>
              <w:widowControl/>
              <w:jc w:val="center"/>
              <w:textAlignment w:val="center"/>
              <w:outlineLvl w:val="9"/>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eastAsia="zh-CN" w:bidi="ar"/>
              </w:rPr>
              <w:t>有效性管理</w:t>
            </w:r>
          </w:p>
        </w:tc>
        <w:tc>
          <w:tcPr>
            <w:tcW w:w="622" w:type="dxa"/>
            <w:noWrap w:val="0"/>
            <w:vAlign w:val="center"/>
          </w:tcPr>
          <w:p w14:paraId="553C071E">
            <w:pPr>
              <w:widowControl/>
              <w:jc w:val="center"/>
              <w:textAlignment w:val="center"/>
              <w:outlineLvl w:val="9"/>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6</w:t>
            </w:r>
          </w:p>
        </w:tc>
        <w:tc>
          <w:tcPr>
            <w:tcW w:w="2821" w:type="dxa"/>
            <w:noWrap w:val="0"/>
            <w:vAlign w:val="center"/>
          </w:tcPr>
          <w:p w14:paraId="04E59FD4">
            <w:pPr>
              <w:widowControl/>
              <w:jc w:val="left"/>
              <w:textAlignment w:val="center"/>
              <w:outlineLvl w:val="9"/>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eastAsia="zh-CN" w:bidi="ar"/>
              </w:rPr>
              <w:t>考核部门收支管理有效性等方面的情况</w:t>
            </w:r>
          </w:p>
        </w:tc>
        <w:tc>
          <w:tcPr>
            <w:tcW w:w="1462" w:type="dxa"/>
            <w:noWrap w:val="0"/>
            <w:vAlign w:val="center"/>
          </w:tcPr>
          <w:p w14:paraId="449FE05B">
            <w:pPr>
              <w:outlineLvl w:val="9"/>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财务资料</w:t>
            </w:r>
          </w:p>
        </w:tc>
        <w:tc>
          <w:tcPr>
            <w:tcW w:w="1186" w:type="dxa"/>
            <w:noWrap w:val="0"/>
            <w:vAlign w:val="center"/>
          </w:tcPr>
          <w:p w14:paraId="4BB30EE6">
            <w:pPr>
              <w:jc w:val="center"/>
              <w:outlineLvl w:val="9"/>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良好</w:t>
            </w:r>
          </w:p>
        </w:tc>
        <w:tc>
          <w:tcPr>
            <w:tcW w:w="4227" w:type="dxa"/>
            <w:noWrap w:val="0"/>
            <w:vAlign w:val="center"/>
          </w:tcPr>
          <w:p w14:paraId="14D27A65">
            <w:pPr>
              <w:widowControl/>
              <w:jc w:val="left"/>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①资金支出符合国家财经法规和财务管理度规定以及预算安排得</w:t>
            </w:r>
            <w:r>
              <w:rPr>
                <w:rFonts w:hint="eastAsia" w:ascii="宋体" w:hAnsi="宋体" w:eastAsia="宋体" w:cs="宋体"/>
                <w:color w:val="000000"/>
                <w:kern w:val="0"/>
                <w:sz w:val="20"/>
                <w:szCs w:val="20"/>
                <w:lang w:val="en-US" w:eastAsia="zh-CN" w:bidi="ar"/>
              </w:rPr>
              <w:t>2</w:t>
            </w:r>
            <w:r>
              <w:rPr>
                <w:rFonts w:hint="eastAsia" w:ascii="宋体" w:hAnsi="宋体" w:eastAsia="宋体" w:cs="宋体"/>
                <w:color w:val="000000"/>
                <w:kern w:val="0"/>
                <w:sz w:val="20"/>
                <w:szCs w:val="20"/>
                <w:lang w:bidi="ar"/>
              </w:rPr>
              <w:t>分，否则不得分；②资金支出保障重点工作顺利开展得2分；③</w:t>
            </w:r>
            <w:r>
              <w:rPr>
                <w:rFonts w:hint="eastAsia" w:ascii="宋体" w:hAnsi="宋体" w:cs="宋体"/>
                <w:color w:val="000000"/>
                <w:kern w:val="0"/>
                <w:sz w:val="20"/>
                <w:szCs w:val="20"/>
                <w:lang w:eastAsia="zh-CN" w:bidi="ar"/>
              </w:rPr>
              <w:t>财务凭证规范完整</w:t>
            </w:r>
            <w:r>
              <w:rPr>
                <w:rFonts w:hint="eastAsia" w:ascii="宋体" w:hAnsi="宋体" w:eastAsia="宋体" w:cs="宋体"/>
                <w:color w:val="000000"/>
                <w:kern w:val="0"/>
                <w:sz w:val="20"/>
                <w:szCs w:val="20"/>
                <w:lang w:bidi="ar"/>
              </w:rPr>
              <w:t>得2分</w:t>
            </w:r>
            <w:r>
              <w:rPr>
                <w:rFonts w:hint="eastAsia" w:ascii="宋体" w:hAnsi="宋体" w:cs="宋体"/>
                <w:color w:val="000000"/>
                <w:kern w:val="0"/>
                <w:sz w:val="20"/>
                <w:szCs w:val="20"/>
                <w:lang w:eastAsia="zh-CN" w:bidi="ar"/>
              </w:rPr>
              <w:t>；</w:t>
            </w:r>
            <w:r>
              <w:rPr>
                <w:rFonts w:hint="eastAsia" w:ascii="宋体" w:hAnsi="宋体" w:eastAsia="宋体" w:cs="宋体"/>
                <w:color w:val="000000"/>
                <w:kern w:val="0"/>
                <w:sz w:val="20"/>
                <w:szCs w:val="20"/>
                <w:lang w:bidi="ar"/>
              </w:rPr>
              <w:t>④如存在截留、挤占、挪用、虚列支出等情况，本指标得0分。</w:t>
            </w:r>
          </w:p>
        </w:tc>
        <w:tc>
          <w:tcPr>
            <w:tcW w:w="675" w:type="dxa"/>
            <w:noWrap w:val="0"/>
            <w:vAlign w:val="center"/>
          </w:tcPr>
          <w:p w14:paraId="755F667A">
            <w:pPr>
              <w:jc w:val="center"/>
              <w:outlineLvl w:val="9"/>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4</w:t>
            </w:r>
          </w:p>
        </w:tc>
      </w:tr>
      <w:tr w14:paraId="39861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exact"/>
          <w:jc w:val="center"/>
        </w:trPr>
        <w:tc>
          <w:tcPr>
            <w:tcW w:w="817" w:type="dxa"/>
            <w:vMerge w:val="continue"/>
            <w:noWrap w:val="0"/>
            <w:vAlign w:val="center"/>
          </w:tcPr>
          <w:p w14:paraId="3F90FA51">
            <w:pPr>
              <w:jc w:val="center"/>
              <w:outlineLvl w:val="9"/>
              <w:rPr>
                <w:rFonts w:hint="eastAsia" w:ascii="宋体" w:hAnsi="宋体" w:eastAsia="宋体" w:cs="宋体"/>
                <w:color w:val="000000"/>
                <w:sz w:val="20"/>
                <w:szCs w:val="20"/>
              </w:rPr>
            </w:pPr>
          </w:p>
        </w:tc>
        <w:tc>
          <w:tcPr>
            <w:tcW w:w="660" w:type="dxa"/>
            <w:vMerge w:val="continue"/>
            <w:noWrap w:val="0"/>
            <w:vAlign w:val="center"/>
          </w:tcPr>
          <w:p w14:paraId="15A0BE45">
            <w:pPr>
              <w:jc w:val="center"/>
              <w:outlineLvl w:val="9"/>
              <w:rPr>
                <w:rFonts w:hint="eastAsia" w:ascii="宋体" w:hAnsi="宋体" w:eastAsia="宋体" w:cs="宋体"/>
                <w:color w:val="000000"/>
                <w:sz w:val="20"/>
                <w:szCs w:val="20"/>
              </w:rPr>
            </w:pPr>
          </w:p>
        </w:tc>
        <w:tc>
          <w:tcPr>
            <w:tcW w:w="900" w:type="dxa"/>
            <w:vMerge w:val="restart"/>
            <w:noWrap w:val="0"/>
            <w:vAlign w:val="center"/>
          </w:tcPr>
          <w:p w14:paraId="0868507E">
            <w:pPr>
              <w:widowControl/>
              <w:jc w:val="center"/>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B3</w:t>
            </w:r>
            <w:r>
              <w:rPr>
                <w:rFonts w:hint="eastAsia" w:ascii="宋体" w:hAnsi="宋体" w:eastAsia="宋体" w:cs="宋体"/>
                <w:color w:val="000000"/>
                <w:kern w:val="0"/>
                <w:sz w:val="20"/>
                <w:szCs w:val="20"/>
                <w:lang w:bidi="ar"/>
              </w:rPr>
              <w:t>资产管理</w:t>
            </w:r>
          </w:p>
        </w:tc>
        <w:tc>
          <w:tcPr>
            <w:tcW w:w="690" w:type="dxa"/>
            <w:vMerge w:val="restart"/>
            <w:noWrap w:val="0"/>
            <w:vAlign w:val="center"/>
          </w:tcPr>
          <w:p w14:paraId="5DB0BF70">
            <w:pPr>
              <w:widowControl/>
              <w:jc w:val="center"/>
              <w:textAlignment w:val="center"/>
              <w:outlineLvl w:val="9"/>
              <w:rPr>
                <w:rFonts w:hint="eastAsia"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10</w:t>
            </w:r>
          </w:p>
        </w:tc>
        <w:tc>
          <w:tcPr>
            <w:tcW w:w="1163" w:type="dxa"/>
            <w:noWrap w:val="0"/>
            <w:vAlign w:val="center"/>
          </w:tcPr>
          <w:p w14:paraId="77D698BA">
            <w:pPr>
              <w:widowControl/>
              <w:jc w:val="center"/>
              <w:textAlignment w:val="center"/>
              <w:outlineLvl w:val="9"/>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B3-1</w:t>
            </w:r>
          </w:p>
          <w:p w14:paraId="464993AD">
            <w:pPr>
              <w:widowControl/>
              <w:jc w:val="center"/>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资产管理规范性</w:t>
            </w:r>
          </w:p>
        </w:tc>
        <w:tc>
          <w:tcPr>
            <w:tcW w:w="622" w:type="dxa"/>
            <w:noWrap w:val="0"/>
            <w:vAlign w:val="center"/>
          </w:tcPr>
          <w:p w14:paraId="0290EFA5">
            <w:pPr>
              <w:widowControl/>
              <w:jc w:val="center"/>
              <w:textAlignment w:val="center"/>
              <w:outlineLvl w:val="9"/>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w:t>
            </w:r>
          </w:p>
        </w:tc>
        <w:tc>
          <w:tcPr>
            <w:tcW w:w="2821" w:type="dxa"/>
            <w:noWrap w:val="0"/>
            <w:vAlign w:val="center"/>
          </w:tcPr>
          <w:p w14:paraId="07F88F67">
            <w:pPr>
              <w:widowControl/>
              <w:jc w:val="left"/>
              <w:textAlignment w:val="center"/>
              <w:outlineLvl w:val="9"/>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考核部门资产管理合规性等方面的情况</w:t>
            </w:r>
          </w:p>
        </w:tc>
        <w:tc>
          <w:tcPr>
            <w:tcW w:w="1462" w:type="dxa"/>
            <w:noWrap w:val="0"/>
            <w:vAlign w:val="center"/>
          </w:tcPr>
          <w:p w14:paraId="1B2C5219">
            <w:pP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实地核实或抽查</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bidi="ar"/>
              </w:rPr>
              <w:t>按照2:8的原则进行</w:t>
            </w:r>
            <w:r>
              <w:rPr>
                <w:rFonts w:hint="eastAsia" w:ascii="宋体" w:hAnsi="宋体" w:eastAsia="宋体" w:cs="宋体"/>
                <w:color w:val="000000"/>
                <w:kern w:val="0"/>
                <w:sz w:val="20"/>
                <w:szCs w:val="20"/>
                <w:lang w:eastAsia="zh-CN" w:bidi="ar"/>
              </w:rPr>
              <w:t>。</w:t>
            </w:r>
          </w:p>
        </w:tc>
        <w:tc>
          <w:tcPr>
            <w:tcW w:w="1186" w:type="dxa"/>
            <w:noWrap w:val="0"/>
            <w:vAlign w:val="center"/>
          </w:tcPr>
          <w:p w14:paraId="42C7B6E2">
            <w:pPr>
              <w:widowControl/>
              <w:jc w:val="center"/>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安全</w:t>
            </w:r>
          </w:p>
        </w:tc>
        <w:tc>
          <w:tcPr>
            <w:tcW w:w="4227" w:type="dxa"/>
            <w:noWrap w:val="0"/>
            <w:vAlign w:val="center"/>
          </w:tcPr>
          <w:p w14:paraId="4A139587">
            <w:pPr>
              <w:widowControl/>
              <w:jc w:val="left"/>
              <w:textAlignment w:val="center"/>
              <w:outlineLvl w:val="9"/>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①制定或具有资产管理制度，得2分，否则不得分；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②相关资产管理制度合法、合规、完整并得到有效执行，得2分，否则不得分；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③资产保存完整，资产账务管理合规，账实相符，得2分，否则不得分；</w:t>
            </w:r>
            <w:r>
              <w:rPr>
                <w:rFonts w:hint="eastAsia" w:ascii="宋体" w:hAnsi="宋体" w:eastAsia="宋体" w:cs="宋体"/>
                <w:i w:val="0"/>
                <w:iCs w:val="0"/>
                <w:color w:val="000000"/>
                <w:kern w:val="0"/>
                <w:sz w:val="20"/>
                <w:szCs w:val="20"/>
                <w:u w:val="none"/>
                <w:lang w:val="en-US" w:eastAsia="zh-CN" w:bidi="ar"/>
              </w:rPr>
              <w:br w:type="textWrapping"/>
            </w:r>
          </w:p>
        </w:tc>
        <w:tc>
          <w:tcPr>
            <w:tcW w:w="675" w:type="dxa"/>
            <w:noWrap w:val="0"/>
            <w:vAlign w:val="center"/>
          </w:tcPr>
          <w:p w14:paraId="03173E23">
            <w:pPr>
              <w:jc w:val="center"/>
              <w:outlineLvl w:val="9"/>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6</w:t>
            </w:r>
          </w:p>
        </w:tc>
      </w:tr>
      <w:tr w14:paraId="5AA41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817" w:type="dxa"/>
            <w:vMerge w:val="continue"/>
            <w:noWrap w:val="0"/>
            <w:vAlign w:val="center"/>
          </w:tcPr>
          <w:p w14:paraId="0AD803D8">
            <w:pPr>
              <w:jc w:val="center"/>
              <w:outlineLvl w:val="9"/>
              <w:rPr>
                <w:rFonts w:hint="eastAsia" w:ascii="宋体" w:hAnsi="宋体" w:eastAsia="宋体" w:cs="宋体"/>
                <w:color w:val="000000"/>
                <w:sz w:val="20"/>
                <w:szCs w:val="20"/>
              </w:rPr>
            </w:pPr>
          </w:p>
        </w:tc>
        <w:tc>
          <w:tcPr>
            <w:tcW w:w="660" w:type="dxa"/>
            <w:vMerge w:val="continue"/>
            <w:noWrap w:val="0"/>
            <w:vAlign w:val="center"/>
          </w:tcPr>
          <w:p w14:paraId="111D324C">
            <w:pPr>
              <w:jc w:val="center"/>
              <w:outlineLvl w:val="9"/>
              <w:rPr>
                <w:rFonts w:hint="eastAsia" w:ascii="宋体" w:hAnsi="宋体" w:eastAsia="宋体" w:cs="宋体"/>
                <w:color w:val="000000"/>
                <w:sz w:val="20"/>
                <w:szCs w:val="20"/>
              </w:rPr>
            </w:pPr>
          </w:p>
        </w:tc>
        <w:tc>
          <w:tcPr>
            <w:tcW w:w="900" w:type="dxa"/>
            <w:vMerge w:val="continue"/>
            <w:noWrap w:val="0"/>
            <w:vAlign w:val="center"/>
          </w:tcPr>
          <w:p w14:paraId="13AF0FF1">
            <w:pPr>
              <w:jc w:val="center"/>
              <w:outlineLvl w:val="9"/>
              <w:rPr>
                <w:rFonts w:hint="eastAsia" w:ascii="宋体" w:hAnsi="宋体" w:eastAsia="宋体" w:cs="宋体"/>
                <w:color w:val="000000"/>
                <w:sz w:val="20"/>
                <w:szCs w:val="20"/>
              </w:rPr>
            </w:pPr>
          </w:p>
        </w:tc>
        <w:tc>
          <w:tcPr>
            <w:tcW w:w="690" w:type="dxa"/>
            <w:vMerge w:val="continue"/>
            <w:noWrap w:val="0"/>
            <w:vAlign w:val="center"/>
          </w:tcPr>
          <w:p w14:paraId="3386BABE">
            <w:pPr>
              <w:jc w:val="center"/>
              <w:outlineLvl w:val="9"/>
              <w:rPr>
                <w:rFonts w:hint="eastAsia" w:ascii="宋体" w:hAnsi="宋体" w:eastAsia="宋体" w:cs="宋体"/>
                <w:color w:val="000000"/>
                <w:sz w:val="20"/>
                <w:szCs w:val="20"/>
              </w:rPr>
            </w:pPr>
          </w:p>
        </w:tc>
        <w:tc>
          <w:tcPr>
            <w:tcW w:w="1163" w:type="dxa"/>
            <w:noWrap w:val="0"/>
            <w:vAlign w:val="center"/>
          </w:tcPr>
          <w:p w14:paraId="0E93E792">
            <w:pPr>
              <w:widowControl/>
              <w:jc w:val="center"/>
              <w:textAlignment w:val="center"/>
              <w:outlineLvl w:val="9"/>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B3-2</w:t>
            </w:r>
          </w:p>
          <w:p w14:paraId="51D1C5B8">
            <w:pPr>
              <w:widowControl/>
              <w:jc w:val="center"/>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固定资产利用率</w:t>
            </w:r>
          </w:p>
        </w:tc>
        <w:tc>
          <w:tcPr>
            <w:tcW w:w="622" w:type="dxa"/>
            <w:noWrap w:val="0"/>
            <w:vAlign w:val="center"/>
          </w:tcPr>
          <w:p w14:paraId="49189222">
            <w:pPr>
              <w:widowControl/>
              <w:jc w:val="center"/>
              <w:textAlignment w:val="center"/>
              <w:outlineLvl w:val="9"/>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val="en-US" w:eastAsia="zh-CN" w:bidi="ar"/>
              </w:rPr>
              <w:t>4</w:t>
            </w:r>
          </w:p>
        </w:tc>
        <w:tc>
          <w:tcPr>
            <w:tcW w:w="2821" w:type="dxa"/>
            <w:noWrap w:val="0"/>
            <w:vAlign w:val="center"/>
          </w:tcPr>
          <w:p w14:paraId="27984AAF">
            <w:pPr>
              <w:widowControl/>
              <w:jc w:val="left"/>
              <w:textAlignment w:val="center"/>
              <w:outlineLvl w:val="9"/>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考核部门固定资产利用等有关方面的情况</w:t>
            </w:r>
          </w:p>
        </w:tc>
        <w:tc>
          <w:tcPr>
            <w:tcW w:w="1462" w:type="dxa"/>
            <w:noWrap w:val="0"/>
            <w:vAlign w:val="center"/>
          </w:tcPr>
          <w:p w14:paraId="2E31469A">
            <w:pPr>
              <w:widowControl/>
              <w:jc w:val="left"/>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实地核实或抽查</w:t>
            </w:r>
          </w:p>
        </w:tc>
        <w:tc>
          <w:tcPr>
            <w:tcW w:w="1186" w:type="dxa"/>
            <w:noWrap w:val="0"/>
            <w:vAlign w:val="center"/>
          </w:tcPr>
          <w:p w14:paraId="046FE353">
            <w:pPr>
              <w:widowControl/>
              <w:jc w:val="center"/>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规范 管理</w:t>
            </w:r>
          </w:p>
        </w:tc>
        <w:tc>
          <w:tcPr>
            <w:tcW w:w="4227" w:type="dxa"/>
            <w:noWrap w:val="0"/>
            <w:vAlign w:val="center"/>
          </w:tcPr>
          <w:p w14:paraId="68EAEFA7">
            <w:pPr>
              <w:widowControl/>
              <w:jc w:val="left"/>
              <w:textAlignment w:val="center"/>
              <w:outlineLvl w:val="9"/>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①固定资产利用率大于或等于90%的，得4分；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②固定资产利用率小于或等于80%的，得0分；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③固定资产利用率在80%-90%之间的，在0分和4分之间计算确定。</w:t>
            </w:r>
          </w:p>
        </w:tc>
        <w:tc>
          <w:tcPr>
            <w:tcW w:w="675" w:type="dxa"/>
            <w:noWrap w:val="0"/>
            <w:vAlign w:val="center"/>
          </w:tcPr>
          <w:p w14:paraId="0D15DE30">
            <w:pPr>
              <w:jc w:val="center"/>
              <w:outlineLvl w:val="9"/>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4</w:t>
            </w:r>
          </w:p>
        </w:tc>
      </w:tr>
      <w:tr w14:paraId="73FFE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817" w:type="dxa"/>
            <w:vMerge w:val="continue"/>
            <w:noWrap w:val="0"/>
            <w:vAlign w:val="center"/>
          </w:tcPr>
          <w:p w14:paraId="1DBEA199">
            <w:pPr>
              <w:jc w:val="center"/>
              <w:outlineLvl w:val="9"/>
              <w:rPr>
                <w:rFonts w:hint="eastAsia" w:ascii="宋体" w:hAnsi="宋体" w:eastAsia="宋体" w:cs="宋体"/>
                <w:color w:val="000000"/>
                <w:sz w:val="20"/>
                <w:szCs w:val="20"/>
              </w:rPr>
            </w:pPr>
          </w:p>
        </w:tc>
        <w:tc>
          <w:tcPr>
            <w:tcW w:w="660" w:type="dxa"/>
            <w:vMerge w:val="continue"/>
            <w:noWrap w:val="0"/>
            <w:vAlign w:val="center"/>
          </w:tcPr>
          <w:p w14:paraId="5DA54E18">
            <w:pPr>
              <w:jc w:val="center"/>
              <w:outlineLvl w:val="9"/>
              <w:rPr>
                <w:rFonts w:hint="eastAsia" w:ascii="宋体" w:hAnsi="宋体" w:eastAsia="宋体" w:cs="宋体"/>
                <w:color w:val="000000"/>
                <w:sz w:val="20"/>
                <w:szCs w:val="20"/>
              </w:rPr>
            </w:pPr>
          </w:p>
        </w:tc>
        <w:tc>
          <w:tcPr>
            <w:tcW w:w="900" w:type="dxa"/>
            <w:vMerge w:val="restart"/>
            <w:noWrap w:val="0"/>
            <w:vAlign w:val="center"/>
          </w:tcPr>
          <w:p w14:paraId="456499F1">
            <w:pPr>
              <w:widowControl/>
              <w:jc w:val="center"/>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B4</w:t>
            </w:r>
            <w:r>
              <w:rPr>
                <w:rFonts w:hint="eastAsia" w:ascii="宋体" w:hAnsi="宋体" w:eastAsia="宋体" w:cs="宋体"/>
                <w:color w:val="000000"/>
                <w:kern w:val="0"/>
                <w:sz w:val="20"/>
                <w:szCs w:val="20"/>
                <w:lang w:bidi="ar"/>
              </w:rPr>
              <w:t>其他管理</w:t>
            </w:r>
          </w:p>
        </w:tc>
        <w:tc>
          <w:tcPr>
            <w:tcW w:w="690" w:type="dxa"/>
            <w:vMerge w:val="restart"/>
            <w:noWrap w:val="0"/>
            <w:vAlign w:val="center"/>
          </w:tcPr>
          <w:p w14:paraId="7051F276">
            <w:pPr>
              <w:widowControl/>
              <w:jc w:val="center"/>
              <w:textAlignment w:val="center"/>
              <w:outlineLvl w:val="9"/>
              <w:rPr>
                <w:rFonts w:hint="eastAsia"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10</w:t>
            </w:r>
          </w:p>
        </w:tc>
        <w:tc>
          <w:tcPr>
            <w:tcW w:w="1163" w:type="dxa"/>
            <w:noWrap w:val="0"/>
            <w:vAlign w:val="center"/>
          </w:tcPr>
          <w:p w14:paraId="287527B7">
            <w:pPr>
              <w:widowControl/>
              <w:jc w:val="center"/>
              <w:textAlignment w:val="center"/>
              <w:outlineLvl w:val="9"/>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B4-1</w:t>
            </w:r>
          </w:p>
          <w:p w14:paraId="17579AB0">
            <w:pPr>
              <w:widowControl/>
              <w:jc w:val="center"/>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政府采购管理</w:t>
            </w:r>
          </w:p>
        </w:tc>
        <w:tc>
          <w:tcPr>
            <w:tcW w:w="622" w:type="dxa"/>
            <w:noWrap w:val="0"/>
            <w:vAlign w:val="center"/>
          </w:tcPr>
          <w:p w14:paraId="098A71FF">
            <w:pPr>
              <w:widowControl/>
              <w:jc w:val="center"/>
              <w:textAlignment w:val="center"/>
              <w:outlineLvl w:val="9"/>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3</w:t>
            </w:r>
          </w:p>
        </w:tc>
        <w:tc>
          <w:tcPr>
            <w:tcW w:w="2821" w:type="dxa"/>
            <w:noWrap w:val="0"/>
            <w:vAlign w:val="center"/>
          </w:tcPr>
          <w:p w14:paraId="7567236E">
            <w:pPr>
              <w:widowControl/>
              <w:jc w:val="left"/>
              <w:textAlignment w:val="center"/>
              <w:outlineLvl w:val="9"/>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eastAsia="zh-CN" w:bidi="ar"/>
              </w:rPr>
              <w:t>考核部门政府采购管理方面的情况</w:t>
            </w:r>
          </w:p>
        </w:tc>
        <w:tc>
          <w:tcPr>
            <w:tcW w:w="1462" w:type="dxa"/>
            <w:noWrap w:val="0"/>
            <w:vAlign w:val="center"/>
          </w:tcPr>
          <w:p w14:paraId="642B4B55">
            <w:pPr>
              <w:widowControl/>
              <w:jc w:val="center"/>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财务资料</w:t>
            </w:r>
          </w:p>
        </w:tc>
        <w:tc>
          <w:tcPr>
            <w:tcW w:w="1186" w:type="dxa"/>
            <w:noWrap w:val="0"/>
            <w:vAlign w:val="center"/>
          </w:tcPr>
          <w:p w14:paraId="6BD6F7B7">
            <w:pPr>
              <w:widowControl/>
              <w:jc w:val="center"/>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全部</w:t>
            </w:r>
          </w:p>
        </w:tc>
        <w:tc>
          <w:tcPr>
            <w:tcW w:w="4227" w:type="dxa"/>
            <w:noWrap w:val="0"/>
            <w:vAlign w:val="center"/>
          </w:tcPr>
          <w:p w14:paraId="09D8E580">
            <w:pPr>
              <w:widowControl/>
              <w:jc w:val="left"/>
              <w:textAlignment w:val="center"/>
              <w:outlineLvl w:val="9"/>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①政府采购提交申请获得批复后实施，得</w:t>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分，否则不得分；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②审批文件、材料符合相关要求，得</w:t>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分，否则不得分；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③采购的物品验收后使用得</w:t>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分，否则不得分</w:t>
            </w:r>
            <w:r>
              <w:rPr>
                <w:rFonts w:hint="eastAsia" w:ascii="宋体" w:hAnsi="宋体" w:eastAsia="宋体" w:cs="宋体"/>
                <w:color w:val="000000"/>
                <w:kern w:val="0"/>
                <w:sz w:val="20"/>
                <w:szCs w:val="20"/>
                <w:lang w:bidi="ar"/>
              </w:rPr>
              <w:t xml:space="preserve"> </w:t>
            </w:r>
          </w:p>
        </w:tc>
        <w:tc>
          <w:tcPr>
            <w:tcW w:w="675" w:type="dxa"/>
            <w:noWrap w:val="0"/>
            <w:vAlign w:val="center"/>
          </w:tcPr>
          <w:p w14:paraId="62092FAA">
            <w:pPr>
              <w:jc w:val="center"/>
              <w:outlineLvl w:val="9"/>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3</w:t>
            </w:r>
          </w:p>
        </w:tc>
      </w:tr>
      <w:tr w14:paraId="49F59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7" w:type="dxa"/>
            <w:vMerge w:val="continue"/>
            <w:noWrap w:val="0"/>
            <w:vAlign w:val="center"/>
          </w:tcPr>
          <w:p w14:paraId="661E9350">
            <w:pPr>
              <w:jc w:val="center"/>
              <w:outlineLvl w:val="9"/>
              <w:rPr>
                <w:rFonts w:hint="eastAsia" w:ascii="宋体" w:hAnsi="宋体" w:eastAsia="宋体" w:cs="宋体"/>
                <w:color w:val="000000"/>
                <w:sz w:val="20"/>
                <w:szCs w:val="20"/>
              </w:rPr>
            </w:pPr>
          </w:p>
        </w:tc>
        <w:tc>
          <w:tcPr>
            <w:tcW w:w="660" w:type="dxa"/>
            <w:vMerge w:val="continue"/>
            <w:noWrap w:val="0"/>
            <w:vAlign w:val="center"/>
          </w:tcPr>
          <w:p w14:paraId="65A88E09">
            <w:pPr>
              <w:jc w:val="center"/>
              <w:outlineLvl w:val="9"/>
              <w:rPr>
                <w:rFonts w:hint="eastAsia" w:ascii="宋体" w:hAnsi="宋体" w:eastAsia="宋体" w:cs="宋体"/>
                <w:color w:val="000000"/>
                <w:sz w:val="20"/>
                <w:szCs w:val="20"/>
              </w:rPr>
            </w:pPr>
          </w:p>
        </w:tc>
        <w:tc>
          <w:tcPr>
            <w:tcW w:w="900" w:type="dxa"/>
            <w:vMerge w:val="continue"/>
            <w:noWrap w:val="0"/>
            <w:vAlign w:val="center"/>
          </w:tcPr>
          <w:p w14:paraId="6437D6AE">
            <w:pPr>
              <w:jc w:val="center"/>
              <w:outlineLvl w:val="9"/>
              <w:rPr>
                <w:rFonts w:hint="eastAsia" w:ascii="宋体" w:hAnsi="宋体" w:eastAsia="宋体" w:cs="宋体"/>
                <w:color w:val="000000"/>
                <w:sz w:val="20"/>
                <w:szCs w:val="20"/>
              </w:rPr>
            </w:pPr>
          </w:p>
        </w:tc>
        <w:tc>
          <w:tcPr>
            <w:tcW w:w="690" w:type="dxa"/>
            <w:vMerge w:val="continue"/>
            <w:noWrap w:val="0"/>
            <w:vAlign w:val="center"/>
          </w:tcPr>
          <w:p w14:paraId="14E5077F">
            <w:pPr>
              <w:jc w:val="center"/>
              <w:outlineLvl w:val="9"/>
              <w:rPr>
                <w:rFonts w:hint="eastAsia" w:ascii="宋体" w:hAnsi="宋体" w:eastAsia="宋体" w:cs="宋体"/>
                <w:color w:val="000000"/>
                <w:sz w:val="20"/>
                <w:szCs w:val="20"/>
              </w:rPr>
            </w:pPr>
          </w:p>
        </w:tc>
        <w:tc>
          <w:tcPr>
            <w:tcW w:w="1163" w:type="dxa"/>
            <w:noWrap w:val="0"/>
            <w:vAlign w:val="center"/>
          </w:tcPr>
          <w:p w14:paraId="1E83EA99">
            <w:pPr>
              <w:widowControl/>
              <w:jc w:val="center"/>
              <w:textAlignment w:val="center"/>
              <w:outlineLvl w:val="9"/>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B4-2</w:t>
            </w:r>
          </w:p>
          <w:p w14:paraId="0FFA3482">
            <w:pPr>
              <w:widowControl/>
              <w:jc w:val="center"/>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信息公开</w:t>
            </w:r>
          </w:p>
        </w:tc>
        <w:tc>
          <w:tcPr>
            <w:tcW w:w="622" w:type="dxa"/>
            <w:noWrap w:val="0"/>
            <w:vAlign w:val="center"/>
          </w:tcPr>
          <w:p w14:paraId="4827537A">
            <w:pPr>
              <w:widowControl/>
              <w:jc w:val="center"/>
              <w:textAlignment w:val="center"/>
              <w:outlineLvl w:val="9"/>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3</w:t>
            </w:r>
          </w:p>
        </w:tc>
        <w:tc>
          <w:tcPr>
            <w:tcW w:w="2821" w:type="dxa"/>
            <w:noWrap w:val="0"/>
            <w:vAlign w:val="center"/>
          </w:tcPr>
          <w:p w14:paraId="15350285">
            <w:pPr>
              <w:widowControl/>
              <w:jc w:val="left"/>
              <w:textAlignment w:val="center"/>
              <w:outlineLvl w:val="9"/>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考核部门预决算等政府信息公开方面的情况</w:t>
            </w:r>
          </w:p>
        </w:tc>
        <w:tc>
          <w:tcPr>
            <w:tcW w:w="1462" w:type="dxa"/>
            <w:noWrap w:val="0"/>
            <w:vAlign w:val="center"/>
          </w:tcPr>
          <w:p w14:paraId="6EBF33E9">
            <w:pPr>
              <w:widowControl/>
              <w:jc w:val="center"/>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网站等</w:t>
            </w:r>
          </w:p>
        </w:tc>
        <w:tc>
          <w:tcPr>
            <w:tcW w:w="1186" w:type="dxa"/>
            <w:noWrap w:val="0"/>
            <w:vAlign w:val="center"/>
          </w:tcPr>
          <w:p w14:paraId="3B972991">
            <w:pPr>
              <w:widowControl/>
              <w:jc w:val="center"/>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及时公开</w:t>
            </w:r>
          </w:p>
        </w:tc>
        <w:tc>
          <w:tcPr>
            <w:tcW w:w="4227" w:type="dxa"/>
            <w:noWrap w:val="0"/>
            <w:vAlign w:val="center"/>
          </w:tcPr>
          <w:p w14:paraId="38AD226B">
            <w:pPr>
              <w:widowControl/>
              <w:jc w:val="left"/>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①按规定内容公开预决算、政务信息</w:t>
            </w:r>
            <w:r>
              <w:rPr>
                <w:rFonts w:hint="eastAsia" w:ascii="宋体" w:hAnsi="宋体" w:cs="宋体"/>
                <w:color w:val="000000"/>
                <w:kern w:val="0"/>
                <w:sz w:val="20"/>
                <w:szCs w:val="20"/>
                <w:lang w:val="en-US" w:eastAsia="zh-CN" w:bidi="ar"/>
              </w:rPr>
              <w:t>1</w:t>
            </w:r>
            <w:r>
              <w:rPr>
                <w:rFonts w:hint="eastAsia" w:ascii="宋体" w:hAnsi="宋体" w:eastAsia="宋体" w:cs="宋体"/>
                <w:color w:val="000000"/>
                <w:kern w:val="0"/>
                <w:sz w:val="20"/>
                <w:szCs w:val="20"/>
                <w:lang w:bidi="ar"/>
              </w:rPr>
              <w:t>分；②按规定时限公开预决算信息、政务信息</w:t>
            </w:r>
            <w:r>
              <w:rPr>
                <w:rFonts w:hint="eastAsia" w:ascii="宋体" w:hAnsi="宋体" w:eastAsia="宋体" w:cs="宋体"/>
                <w:color w:val="000000"/>
                <w:kern w:val="0"/>
                <w:sz w:val="20"/>
                <w:szCs w:val="20"/>
                <w:lang w:val="en-US" w:eastAsia="zh-CN" w:bidi="ar"/>
              </w:rPr>
              <w:t>2</w:t>
            </w:r>
            <w:r>
              <w:rPr>
                <w:rFonts w:hint="eastAsia" w:ascii="宋体" w:hAnsi="宋体" w:eastAsia="宋体" w:cs="宋体"/>
                <w:color w:val="000000"/>
                <w:kern w:val="0"/>
                <w:sz w:val="20"/>
                <w:szCs w:val="20"/>
                <w:lang w:bidi="ar"/>
              </w:rPr>
              <w:t>分。</w:t>
            </w:r>
          </w:p>
        </w:tc>
        <w:tc>
          <w:tcPr>
            <w:tcW w:w="675" w:type="dxa"/>
            <w:noWrap w:val="0"/>
            <w:vAlign w:val="center"/>
          </w:tcPr>
          <w:p w14:paraId="62B1EDC2">
            <w:pPr>
              <w:jc w:val="center"/>
              <w:outlineLvl w:val="9"/>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3</w:t>
            </w:r>
          </w:p>
        </w:tc>
      </w:tr>
      <w:tr w14:paraId="1C4A7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7" w:type="dxa"/>
            <w:noWrap w:val="0"/>
            <w:vAlign w:val="center"/>
          </w:tcPr>
          <w:p w14:paraId="39047076">
            <w:pPr>
              <w:jc w:val="center"/>
              <w:outlineLvl w:val="9"/>
              <w:rPr>
                <w:rFonts w:hint="eastAsia" w:ascii="宋体" w:hAnsi="宋体" w:eastAsia="宋体" w:cs="宋体"/>
                <w:color w:val="000000"/>
                <w:sz w:val="20"/>
                <w:szCs w:val="20"/>
              </w:rPr>
            </w:pPr>
          </w:p>
        </w:tc>
        <w:tc>
          <w:tcPr>
            <w:tcW w:w="660" w:type="dxa"/>
            <w:noWrap w:val="0"/>
            <w:vAlign w:val="center"/>
          </w:tcPr>
          <w:p w14:paraId="3646360F">
            <w:pPr>
              <w:jc w:val="center"/>
              <w:outlineLvl w:val="9"/>
              <w:rPr>
                <w:rFonts w:hint="eastAsia" w:ascii="宋体" w:hAnsi="宋体" w:eastAsia="宋体" w:cs="宋体"/>
                <w:color w:val="000000"/>
                <w:sz w:val="20"/>
                <w:szCs w:val="20"/>
              </w:rPr>
            </w:pPr>
          </w:p>
        </w:tc>
        <w:tc>
          <w:tcPr>
            <w:tcW w:w="900" w:type="dxa"/>
            <w:noWrap w:val="0"/>
            <w:vAlign w:val="center"/>
          </w:tcPr>
          <w:p w14:paraId="40F8EB0B">
            <w:pPr>
              <w:jc w:val="center"/>
              <w:outlineLvl w:val="9"/>
              <w:rPr>
                <w:rFonts w:hint="eastAsia" w:ascii="宋体" w:hAnsi="宋体" w:eastAsia="宋体" w:cs="宋体"/>
                <w:color w:val="000000"/>
                <w:sz w:val="20"/>
                <w:szCs w:val="20"/>
              </w:rPr>
            </w:pPr>
          </w:p>
        </w:tc>
        <w:tc>
          <w:tcPr>
            <w:tcW w:w="690" w:type="dxa"/>
            <w:noWrap w:val="0"/>
            <w:vAlign w:val="center"/>
          </w:tcPr>
          <w:p w14:paraId="58CFDE70">
            <w:pPr>
              <w:jc w:val="center"/>
              <w:outlineLvl w:val="9"/>
              <w:rPr>
                <w:rFonts w:hint="eastAsia" w:ascii="宋体" w:hAnsi="宋体" w:eastAsia="宋体" w:cs="宋体"/>
                <w:color w:val="000000"/>
                <w:sz w:val="20"/>
                <w:szCs w:val="20"/>
              </w:rPr>
            </w:pPr>
          </w:p>
        </w:tc>
        <w:tc>
          <w:tcPr>
            <w:tcW w:w="1163" w:type="dxa"/>
            <w:noWrap w:val="0"/>
            <w:vAlign w:val="center"/>
          </w:tcPr>
          <w:p w14:paraId="67E70FF4">
            <w:pPr>
              <w:widowControl/>
              <w:jc w:val="center"/>
              <w:textAlignment w:val="center"/>
              <w:outlineLvl w:val="9"/>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B4-2</w:t>
            </w:r>
          </w:p>
          <w:p w14:paraId="0035EBA9">
            <w:pPr>
              <w:widowControl/>
              <w:jc w:val="center"/>
              <w:textAlignment w:val="center"/>
              <w:outlineLvl w:val="9"/>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eastAsia="zh-CN" w:bidi="ar"/>
              </w:rPr>
              <w:t>在职人员控制率</w:t>
            </w:r>
          </w:p>
        </w:tc>
        <w:tc>
          <w:tcPr>
            <w:tcW w:w="622" w:type="dxa"/>
            <w:noWrap w:val="0"/>
            <w:vAlign w:val="center"/>
          </w:tcPr>
          <w:p w14:paraId="1D613B56">
            <w:pPr>
              <w:widowControl/>
              <w:jc w:val="center"/>
              <w:textAlignment w:val="center"/>
              <w:outlineLvl w:val="9"/>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4</w:t>
            </w:r>
          </w:p>
        </w:tc>
        <w:tc>
          <w:tcPr>
            <w:tcW w:w="2821" w:type="dxa"/>
            <w:noWrap w:val="0"/>
            <w:vAlign w:val="center"/>
          </w:tcPr>
          <w:p w14:paraId="2A23436C">
            <w:pPr>
              <w:widowControl/>
              <w:jc w:val="left"/>
              <w:textAlignment w:val="center"/>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考核部门在职人员情况</w:t>
            </w:r>
          </w:p>
        </w:tc>
        <w:tc>
          <w:tcPr>
            <w:tcW w:w="1462" w:type="dxa"/>
            <w:noWrap w:val="0"/>
            <w:vAlign w:val="center"/>
          </w:tcPr>
          <w:p w14:paraId="30E8B080">
            <w:pPr>
              <w:widowControl/>
              <w:jc w:val="center"/>
              <w:textAlignment w:val="center"/>
              <w:outlineLvl w:val="9"/>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eastAsia="zh-CN" w:bidi="ar"/>
              </w:rPr>
              <w:t>编制本、工资表</w:t>
            </w:r>
          </w:p>
        </w:tc>
        <w:tc>
          <w:tcPr>
            <w:tcW w:w="1186" w:type="dxa"/>
            <w:noWrap w:val="0"/>
            <w:vAlign w:val="center"/>
          </w:tcPr>
          <w:p w14:paraId="568FFB37">
            <w:pPr>
              <w:widowControl/>
              <w:jc w:val="center"/>
              <w:textAlignment w:val="center"/>
              <w:outlineLvl w:val="9"/>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80%-120%</w:t>
            </w:r>
          </w:p>
        </w:tc>
        <w:tc>
          <w:tcPr>
            <w:tcW w:w="4227" w:type="dxa"/>
            <w:noWrap w:val="0"/>
            <w:vAlign w:val="center"/>
          </w:tcPr>
          <w:p w14:paraId="07E1A186">
            <w:pPr>
              <w:widowControl/>
              <w:jc w:val="left"/>
              <w:textAlignment w:val="center"/>
              <w:outlineLvl w:val="9"/>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eastAsia="zh-CN" w:bidi="ar"/>
              </w:rPr>
              <w:t>实际在职人员</w:t>
            </w:r>
            <w:r>
              <w:rPr>
                <w:rFonts w:hint="eastAsia" w:ascii="宋体" w:hAnsi="宋体" w:cs="宋体"/>
                <w:color w:val="000000"/>
                <w:kern w:val="0"/>
                <w:sz w:val="20"/>
                <w:szCs w:val="20"/>
                <w:lang w:val="en-US" w:eastAsia="zh-CN" w:bidi="ar"/>
              </w:rPr>
              <w:t>/单位编制人员在80%-120%区间内，得4分。</w:t>
            </w:r>
          </w:p>
        </w:tc>
        <w:tc>
          <w:tcPr>
            <w:tcW w:w="675" w:type="dxa"/>
            <w:noWrap w:val="0"/>
            <w:vAlign w:val="center"/>
          </w:tcPr>
          <w:p w14:paraId="610E35B6">
            <w:pPr>
              <w:jc w:val="center"/>
              <w:outlineLvl w:val="9"/>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r>
      <w:tr w14:paraId="62FA1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7" w:type="dxa"/>
            <w:vMerge w:val="restart"/>
            <w:noWrap w:val="0"/>
            <w:vAlign w:val="center"/>
          </w:tcPr>
          <w:p w14:paraId="271088C4">
            <w:pPr>
              <w:widowControl/>
              <w:jc w:val="center"/>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C</w:t>
            </w:r>
            <w:r>
              <w:rPr>
                <w:rFonts w:hint="eastAsia" w:ascii="宋体" w:hAnsi="宋体" w:eastAsia="宋体" w:cs="宋体"/>
                <w:color w:val="000000"/>
                <w:kern w:val="0"/>
                <w:sz w:val="20"/>
                <w:szCs w:val="20"/>
                <w:lang w:bidi="ar"/>
              </w:rPr>
              <w:t>社会效应</w:t>
            </w:r>
          </w:p>
        </w:tc>
        <w:tc>
          <w:tcPr>
            <w:tcW w:w="660" w:type="dxa"/>
            <w:vMerge w:val="restart"/>
            <w:noWrap w:val="0"/>
            <w:vAlign w:val="center"/>
          </w:tcPr>
          <w:p w14:paraId="6CA11C4C">
            <w:pPr>
              <w:widowControl/>
              <w:jc w:val="center"/>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900" w:type="dxa"/>
            <w:noWrap w:val="0"/>
            <w:vAlign w:val="center"/>
          </w:tcPr>
          <w:p w14:paraId="51E76467">
            <w:pPr>
              <w:widowControl/>
              <w:jc w:val="center"/>
              <w:textAlignment w:val="center"/>
              <w:outlineLvl w:val="9"/>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C1</w:t>
            </w:r>
          </w:p>
          <w:p w14:paraId="18FAA250">
            <w:pPr>
              <w:widowControl/>
              <w:jc w:val="center"/>
              <w:textAlignment w:val="center"/>
              <w:outlineLvl w:val="9"/>
              <w:rPr>
                <w:rFonts w:hint="eastAsia" w:ascii="宋体" w:hAnsi="宋体" w:eastAsia="宋体" w:cs="宋体"/>
                <w:color w:val="000000"/>
                <w:sz w:val="20"/>
                <w:szCs w:val="20"/>
              </w:rPr>
            </w:pPr>
            <w:r>
              <w:rPr>
                <w:rFonts w:hint="eastAsia" w:ascii="宋体" w:hAnsi="宋体" w:cs="宋体"/>
                <w:color w:val="000000"/>
                <w:kern w:val="0"/>
                <w:sz w:val="20"/>
                <w:szCs w:val="20"/>
                <w:lang w:val="en-US" w:eastAsia="zh-CN" w:bidi="ar"/>
              </w:rPr>
              <w:t>社会</w:t>
            </w:r>
            <w:r>
              <w:rPr>
                <w:rFonts w:hint="eastAsia" w:ascii="宋体" w:hAnsi="宋体" w:eastAsia="宋体" w:cs="宋体"/>
                <w:color w:val="000000"/>
                <w:kern w:val="0"/>
                <w:sz w:val="20"/>
                <w:szCs w:val="20"/>
                <w:lang w:val="en-US" w:eastAsia="zh-CN" w:bidi="ar"/>
              </w:rPr>
              <w:t>效益</w:t>
            </w:r>
          </w:p>
        </w:tc>
        <w:tc>
          <w:tcPr>
            <w:tcW w:w="690" w:type="dxa"/>
            <w:noWrap w:val="0"/>
            <w:vAlign w:val="center"/>
          </w:tcPr>
          <w:p w14:paraId="0AEE0645">
            <w:pPr>
              <w:widowControl/>
              <w:jc w:val="center"/>
              <w:textAlignment w:val="center"/>
              <w:outlineLvl w:val="9"/>
              <w:rPr>
                <w:rFonts w:hint="eastAsia"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8</w:t>
            </w:r>
          </w:p>
        </w:tc>
        <w:tc>
          <w:tcPr>
            <w:tcW w:w="1163" w:type="dxa"/>
            <w:noWrap w:val="0"/>
            <w:vAlign w:val="center"/>
          </w:tcPr>
          <w:p w14:paraId="5032E0FE">
            <w:pPr>
              <w:widowControl/>
              <w:ind w:left="400" w:hanging="400" w:hangingChars="200"/>
              <w:jc w:val="left"/>
              <w:textAlignment w:val="center"/>
              <w:outlineLvl w:val="9"/>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C1-1</w:t>
            </w:r>
          </w:p>
          <w:p w14:paraId="652880BB">
            <w:pPr>
              <w:widowControl/>
              <w:ind w:left="400" w:hanging="400" w:hangingChars="200"/>
              <w:jc w:val="left"/>
              <w:textAlignment w:val="center"/>
              <w:outlineLvl w:val="9"/>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社会</w:t>
            </w:r>
            <w:r>
              <w:rPr>
                <w:rFonts w:hint="eastAsia" w:ascii="宋体" w:hAnsi="宋体" w:eastAsia="宋体" w:cs="宋体"/>
                <w:color w:val="000000"/>
                <w:kern w:val="0"/>
                <w:sz w:val="20"/>
                <w:szCs w:val="20"/>
                <w:lang w:val="en-US" w:eastAsia="zh-CN" w:bidi="ar"/>
              </w:rPr>
              <w:t>效益</w:t>
            </w:r>
          </w:p>
        </w:tc>
        <w:tc>
          <w:tcPr>
            <w:tcW w:w="622" w:type="dxa"/>
            <w:noWrap w:val="0"/>
            <w:vAlign w:val="center"/>
          </w:tcPr>
          <w:p w14:paraId="667E945B">
            <w:pPr>
              <w:widowControl/>
              <w:jc w:val="center"/>
              <w:textAlignment w:val="center"/>
              <w:outlineLvl w:val="9"/>
              <w:rPr>
                <w:rFonts w:hint="eastAsia"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8</w:t>
            </w:r>
          </w:p>
        </w:tc>
        <w:tc>
          <w:tcPr>
            <w:tcW w:w="2821" w:type="dxa"/>
            <w:noWrap w:val="0"/>
            <w:vAlign w:val="center"/>
          </w:tcPr>
          <w:p w14:paraId="1E9F222F">
            <w:pPr>
              <w:widowControl/>
              <w:jc w:val="left"/>
              <w:textAlignment w:val="center"/>
              <w:outlineLvl w:val="9"/>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bidi="ar"/>
              </w:rPr>
              <w:t>考核部门</w:t>
            </w:r>
            <w:r>
              <w:rPr>
                <w:rFonts w:hint="eastAsia" w:ascii="宋体" w:hAnsi="宋体" w:eastAsia="宋体" w:cs="宋体"/>
                <w:color w:val="000000"/>
                <w:kern w:val="0"/>
                <w:sz w:val="20"/>
                <w:szCs w:val="20"/>
                <w:lang w:val="en-US" w:eastAsia="zh-CN" w:bidi="ar"/>
              </w:rPr>
              <w:t>履行职责对</w:t>
            </w:r>
            <w:r>
              <w:rPr>
                <w:rFonts w:hint="eastAsia" w:ascii="宋体" w:hAnsi="宋体" w:cs="宋体"/>
                <w:color w:val="000000"/>
                <w:kern w:val="0"/>
                <w:sz w:val="20"/>
                <w:szCs w:val="20"/>
                <w:lang w:val="en-US" w:eastAsia="zh-CN" w:bidi="ar"/>
              </w:rPr>
              <w:t>社会</w:t>
            </w:r>
            <w:r>
              <w:rPr>
                <w:rFonts w:hint="eastAsia" w:ascii="宋体" w:hAnsi="宋体" w:eastAsia="宋体" w:cs="宋体"/>
                <w:color w:val="000000"/>
                <w:kern w:val="0"/>
                <w:sz w:val="20"/>
                <w:szCs w:val="20"/>
                <w:lang w:val="en-US" w:eastAsia="zh-CN" w:bidi="ar"/>
              </w:rPr>
              <w:t>发展带来的直接或间接影响</w:t>
            </w:r>
          </w:p>
        </w:tc>
        <w:tc>
          <w:tcPr>
            <w:tcW w:w="1462" w:type="dxa"/>
            <w:noWrap w:val="0"/>
            <w:vAlign w:val="center"/>
          </w:tcPr>
          <w:p w14:paraId="0CEAEDB9">
            <w:pPr>
              <w:widowControl/>
              <w:jc w:val="center"/>
              <w:textAlignment w:val="center"/>
              <w:outlineLvl w:val="9"/>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现场勘察、工作总结</w:t>
            </w:r>
          </w:p>
        </w:tc>
        <w:tc>
          <w:tcPr>
            <w:tcW w:w="1186" w:type="dxa"/>
            <w:noWrap w:val="0"/>
            <w:vAlign w:val="center"/>
          </w:tcPr>
          <w:p w14:paraId="3D9E2E44">
            <w:pPr>
              <w:widowControl/>
              <w:jc w:val="center"/>
              <w:textAlignment w:val="center"/>
              <w:outlineLvl w:val="9"/>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完成</w:t>
            </w:r>
          </w:p>
        </w:tc>
        <w:tc>
          <w:tcPr>
            <w:tcW w:w="4227" w:type="dxa"/>
            <w:noWrap w:val="0"/>
            <w:vAlign w:val="center"/>
          </w:tcPr>
          <w:p w14:paraId="4D4E2A5D">
            <w:pPr>
              <w:widowControl/>
              <w:jc w:val="left"/>
              <w:textAlignment w:val="center"/>
              <w:outlineLvl w:val="9"/>
              <w:rPr>
                <w:rFonts w:hint="eastAsia" w:ascii="宋体" w:hAnsi="宋体" w:eastAsia="宋体" w:cs="宋体"/>
                <w:color w:val="000000"/>
                <w:sz w:val="20"/>
                <w:szCs w:val="20"/>
                <w:lang w:val="en-US" w:eastAsia="zh-CN"/>
              </w:rPr>
            </w:pPr>
            <w:r>
              <w:rPr>
                <w:rFonts w:hint="eastAsia" w:ascii="宋体" w:hAnsi="宋体" w:eastAsia="宋体" w:cs="宋体"/>
                <w:color w:val="000000"/>
                <w:kern w:val="0"/>
                <w:sz w:val="20"/>
                <w:szCs w:val="20"/>
                <w:highlight w:val="none"/>
                <w:lang w:bidi="ar"/>
              </w:rPr>
              <w:t>①</w:t>
            </w:r>
            <w:r>
              <w:rPr>
                <w:rFonts w:hint="eastAsia" w:ascii="宋体" w:hAnsi="宋体" w:cs="宋体"/>
                <w:color w:val="000000"/>
                <w:kern w:val="0"/>
                <w:sz w:val="20"/>
                <w:szCs w:val="20"/>
                <w:highlight w:val="none"/>
                <w:lang w:eastAsia="zh-CN" w:bidi="ar"/>
              </w:rPr>
              <w:t>根据工作总结报告，得</w:t>
            </w:r>
            <w:r>
              <w:rPr>
                <w:rFonts w:hint="eastAsia" w:ascii="宋体" w:hAnsi="宋体" w:cs="宋体"/>
                <w:color w:val="000000"/>
                <w:kern w:val="0"/>
                <w:sz w:val="20"/>
                <w:szCs w:val="20"/>
                <w:highlight w:val="none"/>
                <w:lang w:val="en-US" w:eastAsia="zh-CN" w:bidi="ar"/>
              </w:rPr>
              <w:t>4</w:t>
            </w:r>
            <w:r>
              <w:rPr>
                <w:rFonts w:hint="eastAsia" w:ascii="宋体" w:hAnsi="宋体" w:eastAsia="宋体" w:cs="宋体"/>
                <w:color w:val="000000"/>
                <w:kern w:val="0"/>
                <w:sz w:val="20"/>
                <w:szCs w:val="20"/>
                <w:highlight w:val="none"/>
                <w:lang w:bidi="ar"/>
              </w:rPr>
              <w:t>分；②</w:t>
            </w:r>
            <w:r>
              <w:rPr>
                <w:rFonts w:hint="eastAsia" w:ascii="宋体" w:hAnsi="宋体" w:cs="宋体"/>
                <w:color w:val="000000"/>
                <w:kern w:val="0"/>
                <w:sz w:val="20"/>
                <w:szCs w:val="20"/>
                <w:highlight w:val="none"/>
                <w:lang w:eastAsia="zh-CN" w:bidi="ar"/>
              </w:rPr>
              <w:t>现场勘察与工作总结报告结论相符，得</w:t>
            </w:r>
            <w:r>
              <w:rPr>
                <w:rFonts w:hint="eastAsia" w:ascii="宋体" w:hAnsi="宋体" w:cs="宋体"/>
                <w:color w:val="000000"/>
                <w:kern w:val="0"/>
                <w:sz w:val="20"/>
                <w:szCs w:val="20"/>
                <w:highlight w:val="none"/>
                <w:lang w:val="en-US" w:eastAsia="zh-CN" w:bidi="ar"/>
              </w:rPr>
              <w:t>4分</w:t>
            </w:r>
            <w:r>
              <w:rPr>
                <w:rFonts w:hint="eastAsia" w:ascii="宋体" w:hAnsi="宋体" w:eastAsia="宋体" w:cs="宋体"/>
                <w:color w:val="000000"/>
                <w:kern w:val="0"/>
                <w:sz w:val="20"/>
                <w:szCs w:val="20"/>
                <w:highlight w:val="none"/>
                <w:lang w:bidi="ar"/>
              </w:rPr>
              <w:t>。</w:t>
            </w:r>
          </w:p>
        </w:tc>
        <w:tc>
          <w:tcPr>
            <w:tcW w:w="675" w:type="dxa"/>
            <w:noWrap w:val="0"/>
            <w:vAlign w:val="center"/>
          </w:tcPr>
          <w:p w14:paraId="0ED1F7D2">
            <w:pPr>
              <w:jc w:val="center"/>
              <w:outlineLvl w:val="9"/>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8</w:t>
            </w:r>
          </w:p>
        </w:tc>
      </w:tr>
      <w:tr w14:paraId="63167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7" w:type="dxa"/>
            <w:vMerge w:val="continue"/>
            <w:noWrap w:val="0"/>
            <w:vAlign w:val="center"/>
          </w:tcPr>
          <w:p w14:paraId="3F84BB2B">
            <w:pPr>
              <w:jc w:val="center"/>
              <w:outlineLvl w:val="9"/>
              <w:rPr>
                <w:rFonts w:hint="eastAsia" w:ascii="宋体" w:hAnsi="宋体" w:eastAsia="宋体" w:cs="宋体"/>
                <w:color w:val="000000"/>
                <w:sz w:val="20"/>
                <w:szCs w:val="20"/>
              </w:rPr>
            </w:pPr>
          </w:p>
        </w:tc>
        <w:tc>
          <w:tcPr>
            <w:tcW w:w="660" w:type="dxa"/>
            <w:vMerge w:val="continue"/>
            <w:noWrap w:val="0"/>
            <w:vAlign w:val="center"/>
          </w:tcPr>
          <w:p w14:paraId="64F2BF4E">
            <w:pPr>
              <w:jc w:val="center"/>
              <w:outlineLvl w:val="9"/>
              <w:rPr>
                <w:rFonts w:hint="eastAsia" w:ascii="宋体" w:hAnsi="宋体" w:eastAsia="宋体" w:cs="宋体"/>
                <w:color w:val="000000"/>
                <w:sz w:val="20"/>
                <w:szCs w:val="20"/>
              </w:rPr>
            </w:pPr>
          </w:p>
        </w:tc>
        <w:tc>
          <w:tcPr>
            <w:tcW w:w="900" w:type="dxa"/>
            <w:vMerge w:val="restart"/>
            <w:noWrap w:val="0"/>
            <w:vAlign w:val="center"/>
          </w:tcPr>
          <w:p w14:paraId="347D5578">
            <w:pPr>
              <w:widowControl/>
              <w:jc w:val="center"/>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C</w:t>
            </w:r>
            <w:r>
              <w:rPr>
                <w:rFonts w:hint="eastAsia" w:ascii="宋体" w:hAnsi="宋体" w:cs="宋体"/>
                <w:color w:val="000000"/>
                <w:kern w:val="0"/>
                <w:sz w:val="20"/>
                <w:szCs w:val="20"/>
                <w:lang w:val="en-US" w:eastAsia="zh-CN" w:bidi="ar"/>
              </w:rPr>
              <w:t>2</w:t>
            </w:r>
            <w:r>
              <w:rPr>
                <w:rFonts w:hint="eastAsia" w:ascii="宋体" w:hAnsi="宋体" w:eastAsia="宋体" w:cs="宋体"/>
                <w:color w:val="000000"/>
                <w:kern w:val="0"/>
                <w:sz w:val="20"/>
                <w:szCs w:val="20"/>
                <w:lang w:bidi="ar"/>
              </w:rPr>
              <w:t>社会满意</w:t>
            </w:r>
          </w:p>
        </w:tc>
        <w:tc>
          <w:tcPr>
            <w:tcW w:w="690" w:type="dxa"/>
            <w:vMerge w:val="restart"/>
            <w:noWrap w:val="0"/>
            <w:vAlign w:val="center"/>
          </w:tcPr>
          <w:p w14:paraId="280A7B78">
            <w:pPr>
              <w:widowControl/>
              <w:jc w:val="center"/>
              <w:textAlignment w:val="center"/>
              <w:outlineLvl w:val="9"/>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12</w:t>
            </w:r>
          </w:p>
        </w:tc>
        <w:tc>
          <w:tcPr>
            <w:tcW w:w="1163" w:type="dxa"/>
            <w:noWrap w:val="0"/>
            <w:vAlign w:val="center"/>
          </w:tcPr>
          <w:p w14:paraId="5A947F3F">
            <w:pPr>
              <w:widowControl/>
              <w:jc w:val="center"/>
              <w:textAlignment w:val="center"/>
              <w:outlineLvl w:val="9"/>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C3-1</w:t>
            </w:r>
          </w:p>
          <w:p w14:paraId="3577E1CF">
            <w:pPr>
              <w:widowControl/>
              <w:jc w:val="center"/>
              <w:textAlignment w:val="center"/>
              <w:outlineLvl w:val="9"/>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受益</w:t>
            </w:r>
          </w:p>
          <w:p w14:paraId="1186754A">
            <w:pPr>
              <w:widowControl/>
              <w:jc w:val="center"/>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满意度</w:t>
            </w:r>
          </w:p>
        </w:tc>
        <w:tc>
          <w:tcPr>
            <w:tcW w:w="622" w:type="dxa"/>
            <w:noWrap w:val="0"/>
            <w:vAlign w:val="center"/>
          </w:tcPr>
          <w:p w14:paraId="038290FA">
            <w:pPr>
              <w:widowControl/>
              <w:jc w:val="center"/>
              <w:textAlignment w:val="center"/>
              <w:outlineLvl w:val="9"/>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6</w:t>
            </w:r>
          </w:p>
        </w:tc>
        <w:tc>
          <w:tcPr>
            <w:tcW w:w="2821" w:type="dxa"/>
            <w:noWrap w:val="0"/>
            <w:vAlign w:val="center"/>
          </w:tcPr>
          <w:p w14:paraId="1F7E7824">
            <w:pPr>
              <w:widowControl/>
              <w:jc w:val="left"/>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考核</w:t>
            </w:r>
            <w:r>
              <w:rPr>
                <w:rFonts w:hint="eastAsia" w:ascii="宋体" w:hAnsi="宋体" w:eastAsia="宋体" w:cs="宋体"/>
                <w:color w:val="000000"/>
                <w:kern w:val="0"/>
                <w:sz w:val="20"/>
                <w:szCs w:val="20"/>
                <w:lang w:val="en-US" w:eastAsia="zh-CN" w:bidi="ar"/>
              </w:rPr>
              <w:t>受益</w:t>
            </w:r>
            <w:r>
              <w:rPr>
                <w:rFonts w:hint="eastAsia" w:ascii="宋体" w:hAnsi="宋体" w:eastAsia="宋体" w:cs="宋体"/>
                <w:color w:val="000000"/>
                <w:kern w:val="0"/>
                <w:sz w:val="20"/>
                <w:szCs w:val="20"/>
                <w:lang w:bidi="ar"/>
              </w:rPr>
              <w:t>对象对部门工作的满意度情况</w:t>
            </w:r>
          </w:p>
        </w:tc>
        <w:tc>
          <w:tcPr>
            <w:tcW w:w="1462" w:type="dxa"/>
            <w:noWrap w:val="0"/>
            <w:vAlign w:val="center"/>
          </w:tcPr>
          <w:p w14:paraId="113C1DE8">
            <w:pPr>
              <w:widowControl/>
              <w:jc w:val="center"/>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问卷调查</w:t>
            </w:r>
          </w:p>
        </w:tc>
        <w:tc>
          <w:tcPr>
            <w:tcW w:w="1186" w:type="dxa"/>
            <w:noWrap w:val="0"/>
            <w:vAlign w:val="center"/>
          </w:tcPr>
          <w:p w14:paraId="3C60EDAE">
            <w:pPr>
              <w:widowControl/>
              <w:jc w:val="center"/>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95%</w:t>
            </w:r>
          </w:p>
        </w:tc>
        <w:tc>
          <w:tcPr>
            <w:tcW w:w="4227" w:type="dxa"/>
            <w:noWrap w:val="0"/>
            <w:vAlign w:val="center"/>
          </w:tcPr>
          <w:p w14:paraId="456463FB">
            <w:pPr>
              <w:widowControl/>
              <w:jc w:val="left"/>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①满意度达到95%（含）以上计</w:t>
            </w:r>
            <w:r>
              <w:rPr>
                <w:rFonts w:hint="eastAsia" w:ascii="宋体" w:hAnsi="宋体" w:cs="宋体"/>
                <w:color w:val="000000"/>
                <w:kern w:val="0"/>
                <w:sz w:val="20"/>
                <w:szCs w:val="20"/>
                <w:lang w:val="en-US" w:eastAsia="zh-CN" w:bidi="ar"/>
              </w:rPr>
              <w:t>6</w:t>
            </w:r>
            <w:r>
              <w:rPr>
                <w:rFonts w:hint="eastAsia" w:ascii="宋体" w:hAnsi="宋体" w:eastAsia="宋体" w:cs="宋体"/>
                <w:color w:val="000000"/>
                <w:kern w:val="0"/>
                <w:sz w:val="20"/>
                <w:szCs w:val="20"/>
                <w:lang w:bidi="ar"/>
              </w:rPr>
              <w:t>分；②85%（含）-95%，计4分；③75%（含）-85%，计3分；④低于75%计2分。</w:t>
            </w:r>
          </w:p>
        </w:tc>
        <w:tc>
          <w:tcPr>
            <w:tcW w:w="675" w:type="dxa"/>
            <w:noWrap w:val="0"/>
            <w:vAlign w:val="center"/>
          </w:tcPr>
          <w:p w14:paraId="65127A75">
            <w:pPr>
              <w:jc w:val="center"/>
              <w:outlineLvl w:val="9"/>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4</w:t>
            </w:r>
          </w:p>
        </w:tc>
      </w:tr>
      <w:tr w14:paraId="4EE63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817" w:type="dxa"/>
            <w:vMerge w:val="continue"/>
            <w:noWrap w:val="0"/>
            <w:vAlign w:val="center"/>
          </w:tcPr>
          <w:p w14:paraId="70D010FB">
            <w:pPr>
              <w:jc w:val="center"/>
              <w:outlineLvl w:val="9"/>
              <w:rPr>
                <w:rFonts w:hint="eastAsia" w:ascii="宋体" w:hAnsi="宋体" w:eastAsia="宋体" w:cs="宋体"/>
                <w:color w:val="000000"/>
                <w:sz w:val="20"/>
                <w:szCs w:val="20"/>
              </w:rPr>
            </w:pPr>
          </w:p>
        </w:tc>
        <w:tc>
          <w:tcPr>
            <w:tcW w:w="660" w:type="dxa"/>
            <w:vMerge w:val="continue"/>
            <w:noWrap w:val="0"/>
            <w:vAlign w:val="center"/>
          </w:tcPr>
          <w:p w14:paraId="77D72C6E">
            <w:pPr>
              <w:jc w:val="center"/>
              <w:outlineLvl w:val="9"/>
              <w:rPr>
                <w:rFonts w:hint="eastAsia" w:ascii="宋体" w:hAnsi="宋体" w:eastAsia="宋体" w:cs="宋体"/>
                <w:color w:val="000000"/>
                <w:sz w:val="20"/>
                <w:szCs w:val="20"/>
              </w:rPr>
            </w:pPr>
          </w:p>
        </w:tc>
        <w:tc>
          <w:tcPr>
            <w:tcW w:w="900" w:type="dxa"/>
            <w:vMerge w:val="continue"/>
            <w:noWrap w:val="0"/>
            <w:vAlign w:val="center"/>
          </w:tcPr>
          <w:p w14:paraId="4905F5BC">
            <w:pPr>
              <w:jc w:val="center"/>
              <w:outlineLvl w:val="9"/>
              <w:rPr>
                <w:rFonts w:hint="eastAsia" w:ascii="宋体" w:hAnsi="宋体" w:eastAsia="宋体" w:cs="宋体"/>
                <w:color w:val="000000"/>
                <w:sz w:val="20"/>
                <w:szCs w:val="20"/>
              </w:rPr>
            </w:pPr>
          </w:p>
        </w:tc>
        <w:tc>
          <w:tcPr>
            <w:tcW w:w="690" w:type="dxa"/>
            <w:vMerge w:val="continue"/>
            <w:noWrap w:val="0"/>
            <w:vAlign w:val="center"/>
          </w:tcPr>
          <w:p w14:paraId="02FE3C28">
            <w:pPr>
              <w:jc w:val="center"/>
              <w:outlineLvl w:val="9"/>
              <w:rPr>
                <w:rFonts w:hint="eastAsia" w:ascii="宋体" w:hAnsi="宋体" w:eastAsia="宋体" w:cs="宋体"/>
                <w:color w:val="000000"/>
                <w:sz w:val="20"/>
                <w:szCs w:val="20"/>
              </w:rPr>
            </w:pPr>
          </w:p>
        </w:tc>
        <w:tc>
          <w:tcPr>
            <w:tcW w:w="1163" w:type="dxa"/>
            <w:noWrap w:val="0"/>
            <w:vAlign w:val="center"/>
          </w:tcPr>
          <w:p w14:paraId="43C5BA4A">
            <w:pPr>
              <w:widowControl/>
              <w:jc w:val="center"/>
              <w:textAlignment w:val="center"/>
              <w:outlineLvl w:val="9"/>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C3-2</w:t>
            </w:r>
          </w:p>
          <w:p w14:paraId="624AAC0A">
            <w:pPr>
              <w:widowControl/>
              <w:jc w:val="center"/>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管理对象满意度</w:t>
            </w:r>
          </w:p>
        </w:tc>
        <w:tc>
          <w:tcPr>
            <w:tcW w:w="622" w:type="dxa"/>
            <w:noWrap w:val="0"/>
            <w:vAlign w:val="center"/>
          </w:tcPr>
          <w:p w14:paraId="7581C6A2">
            <w:pPr>
              <w:widowControl/>
              <w:jc w:val="center"/>
              <w:textAlignment w:val="center"/>
              <w:outlineLvl w:val="9"/>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6</w:t>
            </w:r>
          </w:p>
        </w:tc>
        <w:tc>
          <w:tcPr>
            <w:tcW w:w="2821" w:type="dxa"/>
            <w:noWrap w:val="0"/>
            <w:vAlign w:val="center"/>
          </w:tcPr>
          <w:p w14:paraId="5AFA5836">
            <w:pPr>
              <w:widowControl/>
              <w:jc w:val="left"/>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考核管理对象对部门工作的满意度情况</w:t>
            </w:r>
          </w:p>
        </w:tc>
        <w:tc>
          <w:tcPr>
            <w:tcW w:w="1462" w:type="dxa"/>
            <w:noWrap w:val="0"/>
            <w:vAlign w:val="center"/>
          </w:tcPr>
          <w:p w14:paraId="1CBDD999">
            <w:pPr>
              <w:widowControl/>
              <w:jc w:val="center"/>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问卷调查</w:t>
            </w:r>
          </w:p>
        </w:tc>
        <w:tc>
          <w:tcPr>
            <w:tcW w:w="1186" w:type="dxa"/>
            <w:noWrap w:val="0"/>
            <w:vAlign w:val="center"/>
          </w:tcPr>
          <w:p w14:paraId="07286CB0">
            <w:pPr>
              <w:widowControl/>
              <w:jc w:val="center"/>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95%</w:t>
            </w:r>
          </w:p>
        </w:tc>
        <w:tc>
          <w:tcPr>
            <w:tcW w:w="4227" w:type="dxa"/>
            <w:noWrap w:val="0"/>
            <w:vAlign w:val="center"/>
          </w:tcPr>
          <w:p w14:paraId="6F51EB33">
            <w:pPr>
              <w:widowControl/>
              <w:jc w:val="left"/>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①满意度达到95%（含）以上计5分；②85%（含）-95%，计4分；③75%（含）-85%，计3分；④低于75%计2分。</w:t>
            </w:r>
          </w:p>
        </w:tc>
        <w:tc>
          <w:tcPr>
            <w:tcW w:w="675" w:type="dxa"/>
            <w:noWrap w:val="0"/>
            <w:vAlign w:val="center"/>
          </w:tcPr>
          <w:p w14:paraId="7AB04538">
            <w:pPr>
              <w:jc w:val="center"/>
              <w:outlineLvl w:val="9"/>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6</w:t>
            </w:r>
          </w:p>
        </w:tc>
      </w:tr>
      <w:tr w14:paraId="55887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817" w:type="dxa"/>
            <w:vMerge w:val="restart"/>
            <w:noWrap w:val="0"/>
            <w:vAlign w:val="center"/>
          </w:tcPr>
          <w:p w14:paraId="31385E6F">
            <w:pPr>
              <w:widowControl/>
              <w:jc w:val="center"/>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D</w:t>
            </w:r>
            <w:r>
              <w:rPr>
                <w:rFonts w:hint="eastAsia" w:ascii="宋体" w:hAnsi="宋体" w:eastAsia="宋体" w:cs="宋体"/>
                <w:color w:val="000000"/>
                <w:kern w:val="0"/>
                <w:sz w:val="20"/>
                <w:szCs w:val="20"/>
                <w:lang w:bidi="ar"/>
              </w:rPr>
              <w:t>可持续性</w:t>
            </w:r>
          </w:p>
        </w:tc>
        <w:tc>
          <w:tcPr>
            <w:tcW w:w="660" w:type="dxa"/>
            <w:vMerge w:val="restart"/>
            <w:noWrap w:val="0"/>
            <w:vAlign w:val="center"/>
          </w:tcPr>
          <w:p w14:paraId="1CDA54B7">
            <w:pPr>
              <w:widowControl/>
              <w:jc w:val="center"/>
              <w:textAlignment w:val="center"/>
              <w:outlineLvl w:val="9"/>
              <w:rPr>
                <w:rFonts w:hint="eastAsia"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10</w:t>
            </w:r>
          </w:p>
        </w:tc>
        <w:tc>
          <w:tcPr>
            <w:tcW w:w="900" w:type="dxa"/>
            <w:noWrap w:val="0"/>
            <w:vAlign w:val="center"/>
          </w:tcPr>
          <w:p w14:paraId="4E23E59F">
            <w:pPr>
              <w:widowControl/>
              <w:jc w:val="center"/>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D1</w:t>
            </w:r>
            <w:r>
              <w:rPr>
                <w:rFonts w:hint="eastAsia" w:ascii="宋体" w:hAnsi="宋体" w:eastAsia="宋体" w:cs="宋体"/>
                <w:color w:val="000000"/>
                <w:kern w:val="0"/>
                <w:sz w:val="20"/>
                <w:szCs w:val="20"/>
                <w:lang w:bidi="ar"/>
              </w:rPr>
              <w:t>体制机制改革</w:t>
            </w:r>
          </w:p>
        </w:tc>
        <w:tc>
          <w:tcPr>
            <w:tcW w:w="690" w:type="dxa"/>
            <w:noWrap w:val="0"/>
            <w:vAlign w:val="center"/>
          </w:tcPr>
          <w:p w14:paraId="1D1DB3C3">
            <w:pPr>
              <w:widowControl/>
              <w:jc w:val="center"/>
              <w:textAlignment w:val="center"/>
              <w:outlineLvl w:val="9"/>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val="en-US" w:eastAsia="zh-CN" w:bidi="ar"/>
              </w:rPr>
              <w:t>4</w:t>
            </w:r>
          </w:p>
        </w:tc>
        <w:tc>
          <w:tcPr>
            <w:tcW w:w="1163" w:type="dxa"/>
            <w:noWrap w:val="0"/>
            <w:vAlign w:val="center"/>
          </w:tcPr>
          <w:p w14:paraId="08307AC7">
            <w:pPr>
              <w:widowControl/>
              <w:jc w:val="center"/>
              <w:textAlignment w:val="center"/>
              <w:outlineLvl w:val="9"/>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D1-1</w:t>
            </w:r>
          </w:p>
          <w:p w14:paraId="287F7671">
            <w:pPr>
              <w:widowControl/>
              <w:jc w:val="center"/>
              <w:textAlignment w:val="center"/>
              <w:outlineLvl w:val="9"/>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体制机制改革</w:t>
            </w:r>
          </w:p>
        </w:tc>
        <w:tc>
          <w:tcPr>
            <w:tcW w:w="622" w:type="dxa"/>
            <w:noWrap w:val="0"/>
            <w:vAlign w:val="center"/>
          </w:tcPr>
          <w:p w14:paraId="441E3E0E">
            <w:pPr>
              <w:widowControl/>
              <w:jc w:val="center"/>
              <w:textAlignment w:val="center"/>
              <w:outlineLvl w:val="9"/>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val="en-US" w:eastAsia="zh-CN" w:bidi="ar"/>
              </w:rPr>
              <w:t>4</w:t>
            </w:r>
          </w:p>
        </w:tc>
        <w:tc>
          <w:tcPr>
            <w:tcW w:w="2821" w:type="dxa"/>
            <w:noWrap w:val="0"/>
            <w:vAlign w:val="center"/>
          </w:tcPr>
          <w:p w14:paraId="63B262CC">
            <w:pPr>
              <w:widowControl/>
              <w:jc w:val="left"/>
              <w:textAlignment w:val="center"/>
              <w:outlineLvl w:val="9"/>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考核部门管理体制、运行机制方面的改革发展情况。</w:t>
            </w:r>
          </w:p>
        </w:tc>
        <w:tc>
          <w:tcPr>
            <w:tcW w:w="1462" w:type="dxa"/>
            <w:noWrap w:val="0"/>
            <w:vAlign w:val="center"/>
          </w:tcPr>
          <w:p w14:paraId="7D5B8E3C">
            <w:pPr>
              <w:widowControl/>
              <w:jc w:val="center"/>
              <w:textAlignment w:val="center"/>
              <w:outlineLvl w:val="9"/>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eastAsia="zh-CN" w:bidi="ar"/>
              </w:rPr>
              <w:t>工作总结</w:t>
            </w:r>
          </w:p>
        </w:tc>
        <w:tc>
          <w:tcPr>
            <w:tcW w:w="1186" w:type="dxa"/>
            <w:noWrap w:val="0"/>
            <w:vAlign w:val="center"/>
          </w:tcPr>
          <w:p w14:paraId="0BD5E196">
            <w:pPr>
              <w:widowControl/>
              <w:jc w:val="center"/>
              <w:textAlignment w:val="center"/>
              <w:outlineLvl w:val="9"/>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eastAsia="zh-CN" w:bidi="ar"/>
              </w:rPr>
              <w:t>完成</w:t>
            </w:r>
          </w:p>
        </w:tc>
        <w:tc>
          <w:tcPr>
            <w:tcW w:w="4227" w:type="dxa"/>
            <w:noWrap w:val="0"/>
            <w:vAlign w:val="center"/>
          </w:tcPr>
          <w:p w14:paraId="31DCF2EE">
            <w:pPr>
              <w:widowControl/>
              <w:jc w:val="left"/>
              <w:textAlignment w:val="center"/>
              <w:outlineLvl w:val="9"/>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①制定了适应体制改革的机制，具有有效防控风险的管理方法得2分，否则不得分；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②部门履职时能够做到正规化、专业化、职业化得2分，有1处不符合上述规定扣0.5分，扣完为止。</w:t>
            </w:r>
          </w:p>
        </w:tc>
        <w:tc>
          <w:tcPr>
            <w:tcW w:w="675" w:type="dxa"/>
            <w:noWrap w:val="0"/>
            <w:vAlign w:val="center"/>
          </w:tcPr>
          <w:p w14:paraId="22B8B2DB">
            <w:pPr>
              <w:jc w:val="center"/>
              <w:outlineLvl w:val="9"/>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4</w:t>
            </w:r>
          </w:p>
        </w:tc>
      </w:tr>
      <w:tr w14:paraId="3DB9A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817" w:type="dxa"/>
            <w:vMerge w:val="continue"/>
            <w:noWrap w:val="0"/>
            <w:vAlign w:val="center"/>
          </w:tcPr>
          <w:p w14:paraId="4AEF2DA5">
            <w:pPr>
              <w:jc w:val="center"/>
              <w:outlineLvl w:val="9"/>
              <w:rPr>
                <w:rFonts w:hint="eastAsia" w:ascii="宋体" w:hAnsi="宋体" w:eastAsia="宋体" w:cs="宋体"/>
                <w:color w:val="000000"/>
                <w:sz w:val="20"/>
                <w:szCs w:val="20"/>
              </w:rPr>
            </w:pPr>
          </w:p>
        </w:tc>
        <w:tc>
          <w:tcPr>
            <w:tcW w:w="660" w:type="dxa"/>
            <w:vMerge w:val="continue"/>
            <w:noWrap w:val="0"/>
            <w:vAlign w:val="center"/>
          </w:tcPr>
          <w:p w14:paraId="3EA0A70D">
            <w:pPr>
              <w:jc w:val="center"/>
              <w:outlineLvl w:val="9"/>
              <w:rPr>
                <w:rFonts w:hint="eastAsia" w:ascii="宋体" w:hAnsi="宋体" w:eastAsia="宋体" w:cs="宋体"/>
                <w:color w:val="000000"/>
                <w:sz w:val="20"/>
                <w:szCs w:val="20"/>
              </w:rPr>
            </w:pPr>
          </w:p>
        </w:tc>
        <w:tc>
          <w:tcPr>
            <w:tcW w:w="900" w:type="dxa"/>
            <w:vMerge w:val="restart"/>
            <w:noWrap w:val="0"/>
            <w:vAlign w:val="center"/>
          </w:tcPr>
          <w:p w14:paraId="679DBB83">
            <w:pPr>
              <w:widowControl/>
              <w:jc w:val="center"/>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D2</w:t>
            </w:r>
            <w:r>
              <w:rPr>
                <w:rFonts w:hint="eastAsia" w:ascii="宋体" w:hAnsi="宋体" w:eastAsia="宋体" w:cs="宋体"/>
                <w:color w:val="000000"/>
                <w:kern w:val="0"/>
                <w:sz w:val="20"/>
                <w:szCs w:val="20"/>
                <w:lang w:bidi="ar"/>
              </w:rPr>
              <w:t>创新发展能力</w:t>
            </w:r>
          </w:p>
        </w:tc>
        <w:tc>
          <w:tcPr>
            <w:tcW w:w="690" w:type="dxa"/>
            <w:vMerge w:val="restart"/>
            <w:noWrap w:val="0"/>
            <w:vAlign w:val="center"/>
          </w:tcPr>
          <w:p w14:paraId="0D7F6D33">
            <w:pPr>
              <w:widowControl/>
              <w:jc w:val="center"/>
              <w:textAlignment w:val="center"/>
              <w:outlineLvl w:val="9"/>
              <w:rPr>
                <w:rFonts w:hint="eastAsia"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6</w:t>
            </w:r>
          </w:p>
        </w:tc>
        <w:tc>
          <w:tcPr>
            <w:tcW w:w="1163" w:type="dxa"/>
            <w:noWrap w:val="0"/>
            <w:vAlign w:val="center"/>
          </w:tcPr>
          <w:p w14:paraId="253A1131">
            <w:pPr>
              <w:widowControl/>
              <w:jc w:val="center"/>
              <w:textAlignment w:val="center"/>
              <w:outlineLvl w:val="9"/>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D2-1</w:t>
            </w:r>
          </w:p>
          <w:p w14:paraId="4D912F01">
            <w:pPr>
              <w:widowControl/>
              <w:jc w:val="center"/>
              <w:textAlignment w:val="center"/>
              <w:outlineLvl w:val="9"/>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eastAsia="zh-CN" w:bidi="ar"/>
              </w:rPr>
              <w:t>人才支撑</w:t>
            </w:r>
          </w:p>
        </w:tc>
        <w:tc>
          <w:tcPr>
            <w:tcW w:w="622" w:type="dxa"/>
            <w:noWrap w:val="0"/>
            <w:vAlign w:val="center"/>
          </w:tcPr>
          <w:p w14:paraId="66BE1671">
            <w:pPr>
              <w:widowControl/>
              <w:jc w:val="center"/>
              <w:textAlignment w:val="center"/>
              <w:outlineLvl w:val="9"/>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val="en-US" w:eastAsia="zh-CN" w:bidi="ar"/>
              </w:rPr>
              <w:t>4</w:t>
            </w:r>
          </w:p>
        </w:tc>
        <w:tc>
          <w:tcPr>
            <w:tcW w:w="2821" w:type="dxa"/>
            <w:noWrap w:val="0"/>
            <w:vAlign w:val="center"/>
          </w:tcPr>
          <w:p w14:paraId="6245DD60">
            <w:pPr>
              <w:widowControl/>
              <w:jc w:val="left"/>
              <w:textAlignment w:val="center"/>
              <w:outlineLvl w:val="9"/>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考核部门人才培养等方面的情况</w:t>
            </w:r>
          </w:p>
        </w:tc>
        <w:tc>
          <w:tcPr>
            <w:tcW w:w="1462" w:type="dxa"/>
            <w:noWrap w:val="0"/>
            <w:vAlign w:val="center"/>
          </w:tcPr>
          <w:p w14:paraId="646E6515">
            <w:pPr>
              <w:jc w:val="center"/>
              <w:outlineLvl w:val="9"/>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相关文件</w:t>
            </w:r>
          </w:p>
        </w:tc>
        <w:tc>
          <w:tcPr>
            <w:tcW w:w="1186" w:type="dxa"/>
            <w:noWrap w:val="0"/>
            <w:vAlign w:val="center"/>
          </w:tcPr>
          <w:p w14:paraId="55E3FE79">
            <w:pPr>
              <w:jc w:val="center"/>
              <w:outlineLvl w:val="9"/>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完成</w:t>
            </w:r>
          </w:p>
        </w:tc>
        <w:tc>
          <w:tcPr>
            <w:tcW w:w="4227" w:type="dxa"/>
            <w:noWrap w:val="0"/>
            <w:vAlign w:val="center"/>
          </w:tcPr>
          <w:p w14:paraId="587C1FA9">
            <w:pPr>
              <w:widowControl/>
              <w:jc w:val="left"/>
              <w:textAlignment w:val="center"/>
              <w:outlineLvl w:val="9"/>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①干部队伍按照编制配备到位，得1分，否则不得分；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②建立了内部人才激励机制和考核办法得</w:t>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分，否则不得分；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③建立</w:t>
            </w:r>
            <w:r>
              <w:rPr>
                <w:rFonts w:hint="eastAsia" w:ascii="宋体" w:hAnsi="宋体" w:cs="宋体"/>
                <w:i w:val="0"/>
                <w:iCs w:val="0"/>
                <w:color w:val="000000"/>
                <w:kern w:val="0"/>
                <w:sz w:val="20"/>
                <w:szCs w:val="20"/>
                <w:u w:val="none"/>
                <w:lang w:val="en-US" w:eastAsia="zh-CN" w:bidi="ar"/>
              </w:rPr>
              <w:t>执业水平提升</w:t>
            </w:r>
            <w:r>
              <w:rPr>
                <w:rFonts w:hint="eastAsia" w:ascii="宋体" w:hAnsi="宋体" w:eastAsia="宋体" w:cs="宋体"/>
                <w:i w:val="0"/>
                <w:iCs w:val="0"/>
                <w:color w:val="000000"/>
                <w:kern w:val="0"/>
                <w:sz w:val="20"/>
                <w:szCs w:val="20"/>
                <w:u w:val="none"/>
                <w:lang w:val="en-US" w:eastAsia="zh-CN" w:bidi="ar"/>
              </w:rPr>
              <w:t>制度，并按照培训计划开展有效培训得</w:t>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分，否则不得分。</w:t>
            </w:r>
          </w:p>
        </w:tc>
        <w:tc>
          <w:tcPr>
            <w:tcW w:w="675" w:type="dxa"/>
            <w:noWrap w:val="0"/>
            <w:vAlign w:val="center"/>
          </w:tcPr>
          <w:p w14:paraId="001F27E0">
            <w:pPr>
              <w:jc w:val="center"/>
              <w:outlineLvl w:val="9"/>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2</w:t>
            </w:r>
          </w:p>
        </w:tc>
      </w:tr>
      <w:tr w14:paraId="0BE9F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17" w:type="dxa"/>
            <w:vMerge w:val="continue"/>
            <w:noWrap w:val="0"/>
            <w:vAlign w:val="center"/>
          </w:tcPr>
          <w:p w14:paraId="21C1E8A3">
            <w:pPr>
              <w:jc w:val="center"/>
              <w:outlineLvl w:val="9"/>
              <w:rPr>
                <w:rFonts w:hint="eastAsia" w:ascii="宋体" w:hAnsi="宋体" w:eastAsia="宋体" w:cs="宋体"/>
                <w:color w:val="000000"/>
                <w:sz w:val="20"/>
                <w:szCs w:val="20"/>
              </w:rPr>
            </w:pPr>
          </w:p>
        </w:tc>
        <w:tc>
          <w:tcPr>
            <w:tcW w:w="660" w:type="dxa"/>
            <w:vMerge w:val="continue"/>
            <w:noWrap w:val="0"/>
            <w:vAlign w:val="center"/>
          </w:tcPr>
          <w:p w14:paraId="093A3844">
            <w:pPr>
              <w:jc w:val="center"/>
              <w:outlineLvl w:val="9"/>
              <w:rPr>
                <w:rFonts w:hint="eastAsia" w:ascii="宋体" w:hAnsi="宋体" w:eastAsia="宋体" w:cs="宋体"/>
                <w:color w:val="000000"/>
                <w:sz w:val="20"/>
                <w:szCs w:val="20"/>
              </w:rPr>
            </w:pPr>
          </w:p>
        </w:tc>
        <w:tc>
          <w:tcPr>
            <w:tcW w:w="900" w:type="dxa"/>
            <w:vMerge w:val="continue"/>
            <w:noWrap w:val="0"/>
            <w:vAlign w:val="center"/>
          </w:tcPr>
          <w:p w14:paraId="4BB54AED">
            <w:pPr>
              <w:jc w:val="center"/>
              <w:outlineLvl w:val="9"/>
              <w:rPr>
                <w:rFonts w:hint="eastAsia" w:ascii="宋体" w:hAnsi="宋体" w:eastAsia="宋体" w:cs="宋体"/>
                <w:color w:val="000000"/>
                <w:sz w:val="20"/>
                <w:szCs w:val="20"/>
              </w:rPr>
            </w:pPr>
          </w:p>
        </w:tc>
        <w:tc>
          <w:tcPr>
            <w:tcW w:w="690" w:type="dxa"/>
            <w:vMerge w:val="continue"/>
            <w:noWrap w:val="0"/>
            <w:vAlign w:val="center"/>
          </w:tcPr>
          <w:p w14:paraId="5C766F81">
            <w:pPr>
              <w:jc w:val="center"/>
              <w:outlineLvl w:val="9"/>
              <w:rPr>
                <w:rFonts w:hint="eastAsia" w:ascii="宋体" w:hAnsi="宋体" w:eastAsia="宋体" w:cs="宋体"/>
                <w:color w:val="000000"/>
                <w:sz w:val="20"/>
                <w:szCs w:val="20"/>
              </w:rPr>
            </w:pPr>
          </w:p>
        </w:tc>
        <w:tc>
          <w:tcPr>
            <w:tcW w:w="1163" w:type="dxa"/>
            <w:noWrap w:val="0"/>
            <w:vAlign w:val="center"/>
          </w:tcPr>
          <w:p w14:paraId="57ED948D">
            <w:pPr>
              <w:widowControl/>
              <w:jc w:val="center"/>
              <w:textAlignment w:val="center"/>
              <w:outlineLvl w:val="9"/>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D2-2</w:t>
            </w:r>
          </w:p>
          <w:p w14:paraId="16D885ED">
            <w:pPr>
              <w:widowControl/>
              <w:jc w:val="center"/>
              <w:textAlignment w:val="center"/>
              <w:outlineLvl w:val="9"/>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eastAsia="zh-CN" w:bidi="ar"/>
              </w:rPr>
              <w:t>干部培训</w:t>
            </w:r>
          </w:p>
        </w:tc>
        <w:tc>
          <w:tcPr>
            <w:tcW w:w="622" w:type="dxa"/>
            <w:noWrap w:val="0"/>
            <w:vAlign w:val="center"/>
          </w:tcPr>
          <w:p w14:paraId="255AA2F4">
            <w:pPr>
              <w:widowControl/>
              <w:jc w:val="center"/>
              <w:textAlignment w:val="center"/>
              <w:outlineLvl w:val="9"/>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val="en-US" w:eastAsia="zh-CN" w:bidi="ar"/>
              </w:rPr>
              <w:t>2</w:t>
            </w:r>
          </w:p>
        </w:tc>
        <w:tc>
          <w:tcPr>
            <w:tcW w:w="2821" w:type="dxa"/>
            <w:noWrap w:val="0"/>
            <w:vAlign w:val="center"/>
          </w:tcPr>
          <w:p w14:paraId="5E1A6A94">
            <w:pPr>
              <w:widowControl/>
              <w:jc w:val="left"/>
              <w:textAlignment w:val="center"/>
              <w:outlineLvl w:val="9"/>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eastAsia="zh-CN" w:bidi="ar"/>
              </w:rPr>
              <w:t>考核部门干部</w:t>
            </w:r>
            <w:r>
              <w:rPr>
                <w:rFonts w:hint="eastAsia" w:ascii="宋体" w:hAnsi="宋体" w:cs="宋体"/>
                <w:color w:val="000000"/>
                <w:kern w:val="0"/>
                <w:sz w:val="20"/>
                <w:szCs w:val="20"/>
                <w:lang w:eastAsia="zh-CN" w:bidi="ar"/>
              </w:rPr>
              <w:t>队伍培训</w:t>
            </w:r>
            <w:r>
              <w:rPr>
                <w:rFonts w:hint="eastAsia" w:ascii="宋体" w:hAnsi="宋体" w:eastAsia="宋体" w:cs="宋体"/>
                <w:color w:val="000000"/>
                <w:kern w:val="0"/>
                <w:sz w:val="20"/>
                <w:szCs w:val="20"/>
                <w:lang w:eastAsia="zh-CN" w:bidi="ar"/>
              </w:rPr>
              <w:t>方面的情况</w:t>
            </w:r>
          </w:p>
        </w:tc>
        <w:tc>
          <w:tcPr>
            <w:tcW w:w="1462" w:type="dxa"/>
            <w:noWrap w:val="0"/>
            <w:vAlign w:val="center"/>
          </w:tcPr>
          <w:p w14:paraId="16975F36">
            <w:pPr>
              <w:jc w:val="center"/>
              <w:outlineLvl w:val="9"/>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相关培训文件</w:t>
            </w:r>
          </w:p>
        </w:tc>
        <w:tc>
          <w:tcPr>
            <w:tcW w:w="1186" w:type="dxa"/>
            <w:noWrap w:val="0"/>
            <w:vAlign w:val="center"/>
          </w:tcPr>
          <w:p w14:paraId="71BCC64A">
            <w:pPr>
              <w:jc w:val="center"/>
              <w:outlineLvl w:val="9"/>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提升</w:t>
            </w:r>
          </w:p>
        </w:tc>
        <w:tc>
          <w:tcPr>
            <w:tcW w:w="4227" w:type="dxa"/>
            <w:noWrap w:val="0"/>
            <w:vAlign w:val="center"/>
          </w:tcPr>
          <w:p w14:paraId="4EA8D48F">
            <w:pPr>
              <w:widowControl/>
              <w:jc w:val="left"/>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评价要点：①组织干部开展专题培训得</w:t>
            </w:r>
            <w:r>
              <w:rPr>
                <w:rFonts w:hint="eastAsia" w:ascii="宋体" w:hAnsi="宋体" w:eastAsia="宋体" w:cs="宋体"/>
                <w:color w:val="000000"/>
                <w:kern w:val="0"/>
                <w:sz w:val="20"/>
                <w:szCs w:val="20"/>
                <w:lang w:val="en-US" w:eastAsia="zh-CN" w:bidi="ar"/>
              </w:rPr>
              <w:t>1</w:t>
            </w:r>
            <w:r>
              <w:rPr>
                <w:rFonts w:hint="eastAsia" w:ascii="宋体" w:hAnsi="宋体" w:eastAsia="宋体" w:cs="宋体"/>
                <w:color w:val="000000"/>
                <w:kern w:val="0"/>
                <w:sz w:val="20"/>
                <w:szCs w:val="20"/>
                <w:lang w:bidi="ar"/>
              </w:rPr>
              <w:t>分。②选派干部参加专题培训得</w:t>
            </w:r>
            <w:r>
              <w:rPr>
                <w:rFonts w:hint="eastAsia" w:ascii="宋体" w:hAnsi="宋体" w:eastAsia="宋体" w:cs="宋体"/>
                <w:color w:val="000000"/>
                <w:kern w:val="0"/>
                <w:sz w:val="20"/>
                <w:szCs w:val="20"/>
                <w:lang w:val="en-US" w:eastAsia="zh-CN" w:bidi="ar"/>
              </w:rPr>
              <w:t>1</w:t>
            </w:r>
            <w:r>
              <w:rPr>
                <w:rFonts w:hint="eastAsia" w:ascii="宋体" w:hAnsi="宋体" w:eastAsia="宋体" w:cs="宋体"/>
                <w:color w:val="000000"/>
                <w:kern w:val="0"/>
                <w:sz w:val="20"/>
                <w:szCs w:val="20"/>
                <w:lang w:bidi="ar"/>
              </w:rPr>
              <w:t>分。</w:t>
            </w:r>
          </w:p>
        </w:tc>
        <w:tc>
          <w:tcPr>
            <w:tcW w:w="675" w:type="dxa"/>
            <w:noWrap w:val="0"/>
            <w:vAlign w:val="center"/>
          </w:tcPr>
          <w:p w14:paraId="2D330AD9">
            <w:pPr>
              <w:jc w:val="center"/>
              <w:outlineLvl w:val="9"/>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2</w:t>
            </w:r>
          </w:p>
        </w:tc>
      </w:tr>
      <w:tr w14:paraId="3065C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noWrap w:val="0"/>
            <w:vAlign w:val="center"/>
          </w:tcPr>
          <w:p w14:paraId="386BC017">
            <w:pPr>
              <w:jc w:val="center"/>
              <w:outlineLvl w:val="9"/>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合计</w:t>
            </w:r>
          </w:p>
        </w:tc>
        <w:tc>
          <w:tcPr>
            <w:tcW w:w="660" w:type="dxa"/>
            <w:noWrap w:val="0"/>
            <w:vAlign w:val="center"/>
          </w:tcPr>
          <w:p w14:paraId="6CBCABEE">
            <w:pPr>
              <w:outlineLvl w:val="9"/>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100</w:t>
            </w:r>
          </w:p>
        </w:tc>
        <w:tc>
          <w:tcPr>
            <w:tcW w:w="900" w:type="dxa"/>
            <w:noWrap w:val="0"/>
            <w:vAlign w:val="center"/>
          </w:tcPr>
          <w:p w14:paraId="6C2995FC">
            <w:pPr>
              <w:jc w:val="center"/>
              <w:outlineLvl w:val="9"/>
              <w:rPr>
                <w:rFonts w:hint="eastAsia" w:ascii="宋体" w:hAnsi="宋体" w:eastAsia="宋体" w:cs="宋体"/>
                <w:color w:val="000000"/>
                <w:sz w:val="20"/>
                <w:szCs w:val="20"/>
              </w:rPr>
            </w:pPr>
          </w:p>
        </w:tc>
        <w:tc>
          <w:tcPr>
            <w:tcW w:w="690" w:type="dxa"/>
            <w:noWrap w:val="0"/>
            <w:vAlign w:val="center"/>
          </w:tcPr>
          <w:p w14:paraId="45E8B14C">
            <w:pPr>
              <w:outlineLvl w:val="9"/>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100</w:t>
            </w:r>
          </w:p>
        </w:tc>
        <w:tc>
          <w:tcPr>
            <w:tcW w:w="1163" w:type="dxa"/>
            <w:noWrap w:val="0"/>
            <w:vAlign w:val="center"/>
          </w:tcPr>
          <w:p w14:paraId="175C0875">
            <w:pPr>
              <w:outlineLvl w:val="9"/>
              <w:rPr>
                <w:rFonts w:hint="eastAsia" w:ascii="宋体" w:hAnsi="宋体" w:eastAsia="宋体" w:cs="宋体"/>
                <w:color w:val="000000"/>
                <w:sz w:val="20"/>
                <w:szCs w:val="20"/>
              </w:rPr>
            </w:pPr>
          </w:p>
        </w:tc>
        <w:tc>
          <w:tcPr>
            <w:tcW w:w="622" w:type="dxa"/>
            <w:noWrap w:val="0"/>
            <w:vAlign w:val="center"/>
          </w:tcPr>
          <w:p w14:paraId="3E3D4191">
            <w:pPr>
              <w:widowControl/>
              <w:jc w:val="center"/>
              <w:textAlignment w:val="center"/>
              <w:outlineLvl w:val="9"/>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100</w:t>
            </w:r>
          </w:p>
        </w:tc>
        <w:tc>
          <w:tcPr>
            <w:tcW w:w="2821" w:type="dxa"/>
            <w:noWrap w:val="0"/>
            <w:vAlign w:val="center"/>
          </w:tcPr>
          <w:p w14:paraId="4FD06437">
            <w:pPr>
              <w:outlineLvl w:val="9"/>
              <w:rPr>
                <w:rFonts w:hint="eastAsia" w:ascii="宋体" w:hAnsi="宋体" w:eastAsia="宋体" w:cs="宋体"/>
                <w:color w:val="000000"/>
                <w:sz w:val="20"/>
                <w:szCs w:val="20"/>
              </w:rPr>
            </w:pPr>
          </w:p>
        </w:tc>
        <w:tc>
          <w:tcPr>
            <w:tcW w:w="1462" w:type="dxa"/>
            <w:noWrap w:val="0"/>
            <w:vAlign w:val="center"/>
          </w:tcPr>
          <w:p w14:paraId="742DD17E">
            <w:pPr>
              <w:outlineLvl w:val="9"/>
              <w:rPr>
                <w:rFonts w:hint="eastAsia" w:ascii="宋体" w:hAnsi="宋体" w:eastAsia="宋体" w:cs="宋体"/>
                <w:color w:val="000000"/>
                <w:sz w:val="20"/>
                <w:szCs w:val="20"/>
              </w:rPr>
            </w:pPr>
          </w:p>
        </w:tc>
        <w:tc>
          <w:tcPr>
            <w:tcW w:w="1186" w:type="dxa"/>
            <w:noWrap w:val="0"/>
            <w:vAlign w:val="center"/>
          </w:tcPr>
          <w:p w14:paraId="60D50EA6">
            <w:pPr>
              <w:jc w:val="center"/>
              <w:outlineLvl w:val="9"/>
              <w:rPr>
                <w:rFonts w:hint="eastAsia" w:ascii="宋体" w:hAnsi="宋体" w:eastAsia="宋体" w:cs="宋体"/>
                <w:color w:val="000000"/>
                <w:sz w:val="20"/>
                <w:szCs w:val="20"/>
              </w:rPr>
            </w:pPr>
          </w:p>
        </w:tc>
        <w:tc>
          <w:tcPr>
            <w:tcW w:w="4227" w:type="dxa"/>
            <w:noWrap w:val="0"/>
            <w:vAlign w:val="center"/>
          </w:tcPr>
          <w:p w14:paraId="78330FE1">
            <w:pPr>
              <w:outlineLvl w:val="9"/>
              <w:rPr>
                <w:rFonts w:hint="eastAsia" w:ascii="宋体" w:hAnsi="宋体" w:eastAsia="宋体" w:cs="宋体"/>
                <w:color w:val="000000"/>
                <w:sz w:val="20"/>
                <w:szCs w:val="20"/>
              </w:rPr>
            </w:pPr>
          </w:p>
        </w:tc>
        <w:tc>
          <w:tcPr>
            <w:tcW w:w="675" w:type="dxa"/>
            <w:noWrap w:val="0"/>
            <w:vAlign w:val="center"/>
          </w:tcPr>
          <w:p w14:paraId="1CB1BAE9">
            <w:pPr>
              <w:jc w:val="center"/>
              <w:outlineLvl w:val="9"/>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86</w:t>
            </w:r>
          </w:p>
        </w:tc>
      </w:tr>
    </w:tbl>
    <w:p w14:paraId="58125566">
      <w:pPr>
        <w:pStyle w:val="6"/>
        <w:ind w:firstLine="0"/>
        <w:outlineLvl w:val="0"/>
        <w:rPr>
          <w:rFonts w:hint="eastAsia" w:ascii="仿宋_GB2312" w:hAnsi="仿宋_GB2312" w:eastAsia="仿宋_GB2312" w:cs="仿宋_GB2312"/>
          <w:b/>
          <w:bCs/>
          <w:sz w:val="28"/>
          <w:szCs w:val="28"/>
        </w:rPr>
        <w:sectPr>
          <w:headerReference r:id="rId8" w:type="default"/>
          <w:footerReference r:id="rId9" w:type="default"/>
          <w:pgSz w:w="16838" w:h="11906" w:orient="landscape"/>
          <w:pgMar w:top="1417" w:right="1417" w:bottom="1417" w:left="1417" w:header="851" w:footer="850"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1C790D3A">
      <w:pPr>
        <w:pStyle w:val="6"/>
        <w:ind w:firstLine="0"/>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28"/>
          <w:szCs w:val="28"/>
        </w:rPr>
        <w:t>附件2</w:t>
      </w:r>
      <w:r>
        <w:rPr>
          <w:rFonts w:hint="eastAsia" w:ascii="仿宋_GB2312" w:hAnsi="仿宋_GB2312" w:eastAsia="仿宋_GB2312" w:cs="仿宋_GB2312"/>
          <w:b/>
          <w:bCs/>
          <w:szCs w:val="28"/>
        </w:rPr>
        <w:t>：</w:t>
      </w:r>
      <w:bookmarkEnd w:id="245"/>
    </w:p>
    <w:tbl>
      <w:tblPr>
        <w:tblStyle w:val="19"/>
        <w:tblW w:w="9460" w:type="dxa"/>
        <w:tblInd w:w="108" w:type="dxa"/>
        <w:tblLayout w:type="autofit"/>
        <w:tblCellMar>
          <w:top w:w="0" w:type="dxa"/>
          <w:left w:w="108" w:type="dxa"/>
          <w:bottom w:w="0" w:type="dxa"/>
          <w:right w:w="108" w:type="dxa"/>
        </w:tblCellMar>
      </w:tblPr>
      <w:tblGrid>
        <w:gridCol w:w="2541"/>
        <w:gridCol w:w="1835"/>
        <w:gridCol w:w="1694"/>
        <w:gridCol w:w="1694"/>
        <w:gridCol w:w="1696"/>
      </w:tblGrid>
      <w:tr w14:paraId="1DDABC04">
        <w:tblPrEx>
          <w:tblCellMar>
            <w:top w:w="0" w:type="dxa"/>
            <w:left w:w="108" w:type="dxa"/>
            <w:bottom w:w="0" w:type="dxa"/>
            <w:right w:w="108" w:type="dxa"/>
          </w:tblCellMar>
        </w:tblPrEx>
        <w:trPr>
          <w:trHeight w:val="701" w:hRule="atLeast"/>
        </w:trPr>
        <w:tc>
          <w:tcPr>
            <w:tcW w:w="9460" w:type="dxa"/>
            <w:gridSpan w:val="5"/>
            <w:tcBorders>
              <w:top w:val="nil"/>
              <w:left w:val="nil"/>
              <w:bottom w:val="nil"/>
              <w:right w:val="nil"/>
            </w:tcBorders>
            <w:noWrap/>
            <w:vAlign w:val="center"/>
          </w:tcPr>
          <w:p w14:paraId="00B87B67">
            <w:pPr>
              <w:widowControl/>
              <w:jc w:val="center"/>
              <w:outlineLvl w:val="1"/>
              <w:rPr>
                <w:rFonts w:hint="eastAsia" w:ascii="宋体" w:hAnsi="宋体" w:eastAsia="宋体" w:cs="宋体"/>
                <w:b/>
                <w:bCs/>
                <w:color w:val="000000"/>
                <w:kern w:val="0"/>
                <w:sz w:val="32"/>
                <w:szCs w:val="32"/>
              </w:rPr>
            </w:pPr>
            <w:bookmarkStart w:id="249" w:name="_Toc32"/>
            <w:r>
              <w:rPr>
                <w:rFonts w:hint="eastAsia" w:ascii="宋体" w:hAnsi="宋体" w:eastAsia="宋体" w:cs="宋体"/>
                <w:b/>
                <w:bCs/>
                <w:color w:val="000000"/>
                <w:kern w:val="0"/>
                <w:sz w:val="32"/>
                <w:szCs w:val="32"/>
              </w:rPr>
              <w:t>202</w:t>
            </w:r>
            <w:r>
              <w:rPr>
                <w:rFonts w:hint="eastAsia" w:ascii="宋体" w:hAnsi="宋体" w:eastAsia="宋体" w:cs="宋体"/>
                <w:b/>
                <w:bCs/>
                <w:color w:val="000000"/>
                <w:kern w:val="0"/>
                <w:sz w:val="32"/>
                <w:szCs w:val="32"/>
                <w:lang w:val="en-US" w:eastAsia="zh-CN"/>
              </w:rPr>
              <w:t>3</w:t>
            </w:r>
            <w:r>
              <w:rPr>
                <w:rFonts w:hint="eastAsia" w:ascii="宋体" w:hAnsi="宋体" w:eastAsia="宋体" w:cs="宋体"/>
                <w:b/>
                <w:bCs/>
                <w:color w:val="000000"/>
                <w:kern w:val="0"/>
                <w:sz w:val="32"/>
                <w:szCs w:val="32"/>
              </w:rPr>
              <w:t>年</w:t>
            </w:r>
            <w:r>
              <w:rPr>
                <w:rFonts w:hint="eastAsia" w:ascii="宋体" w:hAnsi="宋体" w:eastAsia="宋体" w:cs="宋体"/>
                <w:b/>
                <w:bCs/>
                <w:color w:val="000000"/>
                <w:kern w:val="0"/>
                <w:sz w:val="32"/>
                <w:szCs w:val="32"/>
                <w:lang w:eastAsia="zh-CN"/>
              </w:rPr>
              <w:t>永济市畜牧兽医发展中心</w:t>
            </w:r>
            <w:r>
              <w:rPr>
                <w:rFonts w:hint="eastAsia" w:ascii="宋体" w:hAnsi="宋体" w:eastAsia="宋体" w:cs="宋体"/>
                <w:b/>
                <w:bCs/>
                <w:color w:val="000000"/>
                <w:kern w:val="0"/>
                <w:sz w:val="32"/>
                <w:szCs w:val="32"/>
              </w:rPr>
              <w:t>部门整体绩效评价</w:t>
            </w:r>
          </w:p>
          <w:p w14:paraId="6277210D">
            <w:pPr>
              <w:widowControl/>
              <w:jc w:val="center"/>
              <w:outlineLvl w:val="1"/>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32"/>
                <w:szCs w:val="32"/>
              </w:rPr>
              <w:t>基础数据表</w:t>
            </w:r>
          </w:p>
        </w:tc>
      </w:tr>
      <w:tr w14:paraId="40A64622">
        <w:tblPrEx>
          <w:tblCellMar>
            <w:top w:w="0" w:type="dxa"/>
            <w:left w:w="108" w:type="dxa"/>
            <w:bottom w:w="0" w:type="dxa"/>
            <w:right w:w="108" w:type="dxa"/>
          </w:tblCellMar>
        </w:tblPrEx>
        <w:trPr>
          <w:trHeight w:val="568" w:hRule="atLeast"/>
        </w:trPr>
        <w:tc>
          <w:tcPr>
            <w:tcW w:w="9460" w:type="dxa"/>
            <w:gridSpan w:val="5"/>
            <w:tcBorders>
              <w:top w:val="nil"/>
              <w:left w:val="nil"/>
              <w:bottom w:val="nil"/>
              <w:right w:val="nil"/>
            </w:tcBorders>
            <w:noWrap/>
            <w:vAlign w:val="center"/>
          </w:tcPr>
          <w:p w14:paraId="083B65D9">
            <w:pPr>
              <w:widowControl/>
              <w:jc w:val="left"/>
              <w:rPr>
                <w:rFonts w:hint="eastAsia" w:ascii="宋体" w:hAnsi="宋体" w:eastAsia="宋体" w:cs="宋体"/>
                <w:b/>
                <w:bCs/>
                <w:color w:val="000000"/>
                <w:kern w:val="0"/>
                <w:sz w:val="20"/>
                <w:szCs w:val="20"/>
              </w:rPr>
            </w:pPr>
            <w:r>
              <w:rPr>
                <w:rFonts w:hint="eastAsia" w:ascii="宋体" w:hAnsi="宋体" w:eastAsia="宋体" w:cs="宋体"/>
                <w:b w:val="0"/>
                <w:bCs w:val="0"/>
                <w:color w:val="000000"/>
                <w:kern w:val="0"/>
                <w:sz w:val="20"/>
                <w:szCs w:val="20"/>
              </w:rPr>
              <w:t>填报单位：</w:t>
            </w:r>
            <w:r>
              <w:rPr>
                <w:rFonts w:hint="eastAsia" w:ascii="宋体" w:hAnsi="宋体" w:eastAsia="宋体" w:cs="宋体"/>
                <w:b w:val="0"/>
                <w:bCs w:val="0"/>
                <w:color w:val="000000"/>
                <w:kern w:val="0"/>
                <w:sz w:val="20"/>
                <w:szCs w:val="20"/>
                <w:lang w:eastAsia="zh-CN"/>
              </w:rPr>
              <w:t>永济市畜牧兽医发展中心</w:t>
            </w:r>
            <w:r>
              <w:rPr>
                <w:rFonts w:hint="eastAsia" w:ascii="宋体" w:hAnsi="宋体" w:eastAsia="宋体" w:cs="宋体"/>
                <w:b w:val="0"/>
                <w:bCs w:val="0"/>
                <w:color w:val="000000"/>
                <w:kern w:val="0"/>
                <w:sz w:val="20"/>
                <w:szCs w:val="20"/>
              </w:rPr>
              <w:t xml:space="preserve">                              </w:t>
            </w:r>
            <w:r>
              <w:rPr>
                <w:rFonts w:hint="eastAsia" w:ascii="宋体" w:hAnsi="宋体" w:eastAsia="宋体" w:cs="宋体"/>
                <w:b w:val="0"/>
                <w:bCs w:val="0"/>
                <w:color w:val="000000"/>
                <w:kern w:val="0"/>
                <w:sz w:val="20"/>
                <w:szCs w:val="20"/>
                <w:lang w:val="en-US" w:eastAsia="zh-CN"/>
              </w:rPr>
              <w:t xml:space="preserve">              </w:t>
            </w:r>
            <w:r>
              <w:rPr>
                <w:rFonts w:hint="eastAsia" w:ascii="宋体" w:hAnsi="宋体" w:eastAsia="宋体" w:cs="宋体"/>
                <w:b w:val="0"/>
                <w:bCs w:val="0"/>
                <w:color w:val="000000"/>
                <w:kern w:val="0"/>
                <w:sz w:val="20"/>
                <w:szCs w:val="20"/>
              </w:rPr>
              <w:t xml:space="preserve">       单位：万元      </w:t>
            </w:r>
            <w:r>
              <w:rPr>
                <w:rFonts w:hint="eastAsia" w:ascii="宋体" w:hAnsi="宋体" w:eastAsia="宋体" w:cs="宋体"/>
                <w:b/>
                <w:bCs/>
                <w:color w:val="000000"/>
                <w:kern w:val="0"/>
                <w:sz w:val="20"/>
                <w:szCs w:val="20"/>
              </w:rPr>
              <w:t xml:space="preserve">                                                                      </w:t>
            </w:r>
          </w:p>
        </w:tc>
      </w:tr>
      <w:tr w14:paraId="23967D54">
        <w:tblPrEx>
          <w:tblCellMar>
            <w:top w:w="0" w:type="dxa"/>
            <w:left w:w="108" w:type="dxa"/>
            <w:bottom w:w="0" w:type="dxa"/>
            <w:right w:w="108" w:type="dxa"/>
          </w:tblCellMar>
        </w:tblPrEx>
        <w:trPr>
          <w:trHeight w:val="514" w:hRule="atLeast"/>
        </w:trPr>
        <w:tc>
          <w:tcPr>
            <w:tcW w:w="2541" w:type="dxa"/>
            <w:vMerge w:val="restart"/>
            <w:tcBorders>
              <w:top w:val="single" w:color="auto" w:sz="4" w:space="0"/>
              <w:left w:val="single" w:color="auto" w:sz="4" w:space="0"/>
              <w:right w:val="single" w:color="auto" w:sz="4" w:space="0"/>
            </w:tcBorders>
            <w:noWrap w:val="0"/>
            <w:vAlign w:val="center"/>
          </w:tcPr>
          <w:p w14:paraId="51B87F52">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202</w:t>
            </w: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年部门整体支出</w:t>
            </w:r>
          </w:p>
          <w:p w14:paraId="77190F05">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绩效目标</w:t>
            </w:r>
          </w:p>
        </w:tc>
        <w:tc>
          <w:tcPr>
            <w:tcW w:w="3529" w:type="dxa"/>
            <w:gridSpan w:val="2"/>
            <w:tcBorders>
              <w:top w:val="single" w:color="auto" w:sz="4" w:space="0"/>
              <w:left w:val="nil"/>
              <w:bottom w:val="single" w:color="auto" w:sz="4" w:space="0"/>
              <w:right w:val="single" w:color="auto" w:sz="4" w:space="0"/>
            </w:tcBorders>
            <w:noWrap/>
            <w:vAlign w:val="center"/>
          </w:tcPr>
          <w:p w14:paraId="6E9CD3AC">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总目标</w:t>
            </w:r>
          </w:p>
        </w:tc>
        <w:tc>
          <w:tcPr>
            <w:tcW w:w="3390" w:type="dxa"/>
            <w:gridSpan w:val="2"/>
            <w:tcBorders>
              <w:top w:val="single" w:color="auto" w:sz="4" w:space="0"/>
              <w:left w:val="nil"/>
              <w:bottom w:val="single" w:color="auto" w:sz="4" w:space="0"/>
              <w:right w:val="single" w:color="auto" w:sz="4" w:space="0"/>
            </w:tcBorders>
            <w:noWrap/>
            <w:vAlign w:val="center"/>
          </w:tcPr>
          <w:p w14:paraId="2EB85524">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分目标</w:t>
            </w:r>
          </w:p>
        </w:tc>
      </w:tr>
      <w:tr w14:paraId="2E1FC2A1">
        <w:tblPrEx>
          <w:tblCellMar>
            <w:top w:w="0" w:type="dxa"/>
            <w:left w:w="108" w:type="dxa"/>
            <w:bottom w:w="0" w:type="dxa"/>
            <w:right w:w="108" w:type="dxa"/>
          </w:tblCellMar>
        </w:tblPrEx>
        <w:trPr>
          <w:trHeight w:val="514" w:hRule="atLeast"/>
        </w:trPr>
        <w:tc>
          <w:tcPr>
            <w:tcW w:w="2541" w:type="dxa"/>
            <w:vMerge w:val="continue"/>
            <w:tcBorders>
              <w:left w:val="single" w:color="auto" w:sz="4" w:space="0"/>
              <w:bottom w:val="single" w:color="auto" w:sz="4" w:space="0"/>
              <w:right w:val="single" w:color="auto" w:sz="4" w:space="0"/>
            </w:tcBorders>
            <w:noWrap w:val="0"/>
            <w:vAlign w:val="center"/>
          </w:tcPr>
          <w:p w14:paraId="70599C36">
            <w:pPr>
              <w:widowControl/>
              <w:jc w:val="left"/>
              <w:rPr>
                <w:rFonts w:hint="eastAsia" w:ascii="宋体" w:hAnsi="宋体" w:eastAsia="宋体" w:cs="宋体"/>
                <w:color w:val="000000"/>
                <w:kern w:val="0"/>
                <w:sz w:val="20"/>
                <w:szCs w:val="20"/>
              </w:rPr>
            </w:pPr>
          </w:p>
        </w:tc>
        <w:tc>
          <w:tcPr>
            <w:tcW w:w="3529" w:type="dxa"/>
            <w:gridSpan w:val="2"/>
            <w:tcBorders>
              <w:top w:val="single" w:color="auto" w:sz="4" w:space="0"/>
              <w:left w:val="nil"/>
              <w:bottom w:val="single" w:color="auto" w:sz="4" w:space="0"/>
              <w:right w:val="single" w:color="auto" w:sz="4" w:space="0"/>
            </w:tcBorders>
            <w:noWrap/>
            <w:vAlign w:val="center"/>
          </w:tcPr>
          <w:p w14:paraId="30CB594C">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390" w:type="dxa"/>
            <w:gridSpan w:val="2"/>
            <w:tcBorders>
              <w:top w:val="single" w:color="auto" w:sz="4" w:space="0"/>
              <w:left w:val="nil"/>
              <w:bottom w:val="single" w:color="auto" w:sz="4" w:space="0"/>
              <w:right w:val="single" w:color="auto" w:sz="4" w:space="0"/>
            </w:tcBorders>
            <w:noWrap/>
            <w:vAlign w:val="center"/>
          </w:tcPr>
          <w:p w14:paraId="33D1372B">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571BBFFD">
        <w:tblPrEx>
          <w:tblCellMar>
            <w:top w:w="0" w:type="dxa"/>
            <w:left w:w="108" w:type="dxa"/>
            <w:bottom w:w="0" w:type="dxa"/>
            <w:right w:w="108" w:type="dxa"/>
          </w:tblCellMar>
        </w:tblPrEx>
        <w:trPr>
          <w:trHeight w:val="514" w:hRule="atLeast"/>
        </w:trPr>
        <w:tc>
          <w:tcPr>
            <w:tcW w:w="2541" w:type="dxa"/>
            <w:vMerge w:val="restart"/>
            <w:tcBorders>
              <w:top w:val="single" w:color="auto" w:sz="4" w:space="0"/>
              <w:left w:val="single" w:color="auto" w:sz="4" w:space="0"/>
              <w:bottom w:val="single" w:color="auto" w:sz="4" w:space="0"/>
              <w:right w:val="single" w:color="auto" w:sz="4" w:space="0"/>
            </w:tcBorders>
            <w:noWrap w:val="0"/>
            <w:vAlign w:val="center"/>
          </w:tcPr>
          <w:p w14:paraId="4D5D368E">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财政供养人员情况</w:t>
            </w:r>
          </w:p>
        </w:tc>
        <w:tc>
          <w:tcPr>
            <w:tcW w:w="1835" w:type="dxa"/>
            <w:tcBorders>
              <w:top w:val="nil"/>
              <w:left w:val="nil"/>
              <w:bottom w:val="single" w:color="auto" w:sz="4" w:space="0"/>
              <w:right w:val="single" w:color="auto" w:sz="4" w:space="0"/>
            </w:tcBorders>
            <w:noWrap/>
            <w:vAlign w:val="center"/>
          </w:tcPr>
          <w:p w14:paraId="4DCA7B84">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编制数</w:t>
            </w:r>
          </w:p>
        </w:tc>
        <w:tc>
          <w:tcPr>
            <w:tcW w:w="3388" w:type="dxa"/>
            <w:gridSpan w:val="2"/>
            <w:tcBorders>
              <w:top w:val="single" w:color="auto" w:sz="4" w:space="0"/>
              <w:left w:val="nil"/>
              <w:bottom w:val="single" w:color="auto" w:sz="4" w:space="0"/>
              <w:right w:val="single" w:color="auto" w:sz="4" w:space="0"/>
            </w:tcBorders>
            <w:noWrap/>
            <w:vAlign w:val="center"/>
          </w:tcPr>
          <w:p w14:paraId="55BF5831">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202</w:t>
            </w: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年实际在职人数</w:t>
            </w:r>
          </w:p>
        </w:tc>
        <w:tc>
          <w:tcPr>
            <w:tcW w:w="1696" w:type="dxa"/>
            <w:tcBorders>
              <w:top w:val="nil"/>
              <w:left w:val="nil"/>
              <w:bottom w:val="single" w:color="auto" w:sz="4" w:space="0"/>
              <w:right w:val="single" w:color="auto" w:sz="4" w:space="0"/>
            </w:tcBorders>
            <w:noWrap/>
            <w:vAlign w:val="center"/>
          </w:tcPr>
          <w:p w14:paraId="009B8DC0">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控制率</w:t>
            </w:r>
          </w:p>
        </w:tc>
      </w:tr>
      <w:tr w14:paraId="22134FD8">
        <w:tblPrEx>
          <w:tblCellMar>
            <w:top w:w="0" w:type="dxa"/>
            <w:left w:w="108" w:type="dxa"/>
            <w:bottom w:w="0" w:type="dxa"/>
            <w:right w:w="108" w:type="dxa"/>
          </w:tblCellMar>
        </w:tblPrEx>
        <w:trPr>
          <w:trHeight w:val="621" w:hRule="atLeast"/>
        </w:trPr>
        <w:tc>
          <w:tcPr>
            <w:tcW w:w="2541" w:type="dxa"/>
            <w:vMerge w:val="continue"/>
            <w:tcBorders>
              <w:top w:val="nil"/>
              <w:left w:val="single" w:color="auto" w:sz="4" w:space="0"/>
              <w:bottom w:val="single" w:color="auto" w:sz="4" w:space="0"/>
              <w:right w:val="single" w:color="auto" w:sz="4" w:space="0"/>
            </w:tcBorders>
            <w:noWrap w:val="0"/>
            <w:vAlign w:val="center"/>
          </w:tcPr>
          <w:p w14:paraId="7F9AE675">
            <w:pPr>
              <w:widowControl/>
              <w:jc w:val="left"/>
              <w:rPr>
                <w:rFonts w:hint="eastAsia" w:ascii="宋体" w:hAnsi="宋体" w:eastAsia="宋体" w:cs="宋体"/>
                <w:color w:val="000000"/>
                <w:kern w:val="0"/>
                <w:sz w:val="20"/>
                <w:szCs w:val="20"/>
              </w:rPr>
            </w:pPr>
          </w:p>
        </w:tc>
        <w:tc>
          <w:tcPr>
            <w:tcW w:w="1835" w:type="dxa"/>
            <w:tcBorders>
              <w:top w:val="nil"/>
              <w:left w:val="nil"/>
              <w:bottom w:val="single" w:color="auto" w:sz="4" w:space="0"/>
              <w:right w:val="single" w:color="auto" w:sz="4" w:space="0"/>
            </w:tcBorders>
            <w:noWrap/>
            <w:vAlign w:val="center"/>
          </w:tcPr>
          <w:p w14:paraId="682739CF">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w:t>
            </w:r>
          </w:p>
        </w:tc>
        <w:tc>
          <w:tcPr>
            <w:tcW w:w="3388" w:type="dxa"/>
            <w:gridSpan w:val="2"/>
            <w:tcBorders>
              <w:top w:val="nil"/>
              <w:left w:val="nil"/>
              <w:bottom w:val="single" w:color="auto" w:sz="4" w:space="0"/>
              <w:right w:val="single" w:color="auto" w:sz="4" w:space="0"/>
            </w:tcBorders>
            <w:noWrap/>
            <w:vAlign w:val="center"/>
          </w:tcPr>
          <w:p w14:paraId="00F7E895">
            <w:pPr>
              <w:widowControl/>
              <w:jc w:val="center"/>
              <w:rPr>
                <w:rFonts w:hint="eastAsia" w:ascii="宋体" w:hAnsi="宋体" w:cs="宋体"/>
                <w:color w:val="000000"/>
                <w:kern w:val="0"/>
                <w:sz w:val="20"/>
                <w:szCs w:val="20"/>
                <w:lang w:val="en-US" w:eastAsia="zh-CN"/>
              </w:rPr>
            </w:pPr>
          </w:p>
          <w:p w14:paraId="5EF6C9B1">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33</w:t>
            </w:r>
          </w:p>
          <w:p w14:paraId="5ED5FC1F">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96" w:type="dxa"/>
            <w:tcBorders>
              <w:top w:val="nil"/>
              <w:left w:val="nil"/>
              <w:bottom w:val="single" w:color="auto" w:sz="4" w:space="0"/>
              <w:right w:val="single" w:color="auto" w:sz="4" w:space="0"/>
            </w:tcBorders>
            <w:noWrap/>
            <w:vAlign w:val="center"/>
          </w:tcPr>
          <w:p w14:paraId="1544A5B5">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23F191BE">
        <w:tblPrEx>
          <w:tblCellMar>
            <w:top w:w="0" w:type="dxa"/>
            <w:left w:w="108" w:type="dxa"/>
            <w:bottom w:w="0" w:type="dxa"/>
            <w:right w:w="108" w:type="dxa"/>
          </w:tblCellMar>
        </w:tblPrEx>
        <w:trPr>
          <w:trHeight w:val="514" w:hRule="atLeast"/>
        </w:trPr>
        <w:tc>
          <w:tcPr>
            <w:tcW w:w="2541" w:type="dxa"/>
            <w:tcBorders>
              <w:top w:val="nil"/>
              <w:left w:val="single" w:color="auto" w:sz="4" w:space="0"/>
              <w:bottom w:val="single" w:color="auto" w:sz="4" w:space="0"/>
              <w:right w:val="single" w:color="auto" w:sz="4" w:space="0"/>
            </w:tcBorders>
            <w:noWrap/>
            <w:vAlign w:val="center"/>
          </w:tcPr>
          <w:p w14:paraId="56F2D09C">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经费控制情况</w:t>
            </w:r>
          </w:p>
        </w:tc>
        <w:tc>
          <w:tcPr>
            <w:tcW w:w="1835" w:type="dxa"/>
            <w:tcBorders>
              <w:top w:val="nil"/>
              <w:left w:val="nil"/>
              <w:bottom w:val="single" w:color="auto" w:sz="4" w:space="0"/>
              <w:right w:val="single" w:color="auto" w:sz="4" w:space="0"/>
            </w:tcBorders>
            <w:noWrap/>
            <w:vAlign w:val="center"/>
          </w:tcPr>
          <w:p w14:paraId="321685C2">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202</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年预算数</w:t>
            </w:r>
          </w:p>
        </w:tc>
        <w:tc>
          <w:tcPr>
            <w:tcW w:w="1694" w:type="dxa"/>
            <w:tcBorders>
              <w:top w:val="nil"/>
              <w:left w:val="nil"/>
              <w:bottom w:val="single" w:color="auto" w:sz="4" w:space="0"/>
              <w:right w:val="single" w:color="auto" w:sz="4" w:space="0"/>
            </w:tcBorders>
            <w:noWrap/>
            <w:vAlign w:val="center"/>
          </w:tcPr>
          <w:p w14:paraId="4DF21789">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202</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年决算数</w:t>
            </w:r>
          </w:p>
        </w:tc>
        <w:tc>
          <w:tcPr>
            <w:tcW w:w="1694" w:type="dxa"/>
            <w:tcBorders>
              <w:top w:val="nil"/>
              <w:left w:val="nil"/>
              <w:bottom w:val="single" w:color="auto" w:sz="4" w:space="0"/>
              <w:right w:val="single" w:color="auto" w:sz="4" w:space="0"/>
            </w:tcBorders>
            <w:noWrap/>
            <w:vAlign w:val="center"/>
          </w:tcPr>
          <w:p w14:paraId="15C190D4">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202</w:t>
            </w: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年预算数</w:t>
            </w:r>
          </w:p>
        </w:tc>
        <w:tc>
          <w:tcPr>
            <w:tcW w:w="1696" w:type="dxa"/>
            <w:tcBorders>
              <w:top w:val="nil"/>
              <w:left w:val="nil"/>
              <w:bottom w:val="single" w:color="auto" w:sz="4" w:space="0"/>
              <w:right w:val="single" w:color="auto" w:sz="4" w:space="0"/>
            </w:tcBorders>
            <w:noWrap/>
            <w:vAlign w:val="center"/>
          </w:tcPr>
          <w:p w14:paraId="51B14EFC">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202</w:t>
            </w: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年决算数</w:t>
            </w:r>
          </w:p>
        </w:tc>
      </w:tr>
      <w:tr w14:paraId="47352DBA">
        <w:tblPrEx>
          <w:tblCellMar>
            <w:top w:w="0" w:type="dxa"/>
            <w:left w:w="108" w:type="dxa"/>
            <w:bottom w:w="0" w:type="dxa"/>
            <w:right w:w="108" w:type="dxa"/>
          </w:tblCellMar>
        </w:tblPrEx>
        <w:trPr>
          <w:trHeight w:val="514" w:hRule="atLeast"/>
        </w:trPr>
        <w:tc>
          <w:tcPr>
            <w:tcW w:w="2541" w:type="dxa"/>
            <w:tcBorders>
              <w:top w:val="nil"/>
              <w:left w:val="single" w:color="auto" w:sz="4" w:space="0"/>
              <w:bottom w:val="single" w:color="auto" w:sz="4" w:space="0"/>
              <w:right w:val="single" w:color="auto" w:sz="4" w:space="0"/>
            </w:tcBorders>
            <w:noWrap/>
            <w:vAlign w:val="center"/>
          </w:tcPr>
          <w:p w14:paraId="299704BF">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公用经费</w:t>
            </w:r>
          </w:p>
        </w:tc>
        <w:tc>
          <w:tcPr>
            <w:tcW w:w="1835" w:type="dxa"/>
            <w:tcBorders>
              <w:top w:val="nil"/>
              <w:left w:val="nil"/>
              <w:bottom w:val="single" w:color="auto" w:sz="4" w:space="0"/>
              <w:right w:val="single" w:color="auto" w:sz="4" w:space="0"/>
            </w:tcBorders>
            <w:noWrap/>
            <w:vAlign w:val="center"/>
          </w:tcPr>
          <w:p w14:paraId="5FE15771">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94" w:type="dxa"/>
            <w:tcBorders>
              <w:top w:val="nil"/>
              <w:left w:val="nil"/>
              <w:bottom w:val="single" w:color="auto" w:sz="4" w:space="0"/>
              <w:right w:val="single" w:color="auto" w:sz="4" w:space="0"/>
            </w:tcBorders>
            <w:noWrap/>
            <w:vAlign w:val="center"/>
          </w:tcPr>
          <w:p w14:paraId="2AE4C512">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94" w:type="dxa"/>
            <w:tcBorders>
              <w:top w:val="nil"/>
              <w:left w:val="nil"/>
              <w:bottom w:val="single" w:color="auto" w:sz="4" w:space="0"/>
              <w:right w:val="single" w:color="auto" w:sz="4" w:space="0"/>
            </w:tcBorders>
            <w:noWrap/>
            <w:vAlign w:val="center"/>
          </w:tcPr>
          <w:p w14:paraId="44266D72">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96" w:type="dxa"/>
            <w:tcBorders>
              <w:top w:val="nil"/>
              <w:left w:val="nil"/>
              <w:bottom w:val="single" w:color="auto" w:sz="4" w:space="0"/>
              <w:right w:val="single" w:color="auto" w:sz="4" w:space="0"/>
            </w:tcBorders>
            <w:noWrap/>
            <w:vAlign w:val="center"/>
          </w:tcPr>
          <w:p w14:paraId="45D116AC">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51FB1983">
        <w:tblPrEx>
          <w:tblCellMar>
            <w:top w:w="0" w:type="dxa"/>
            <w:left w:w="108" w:type="dxa"/>
            <w:bottom w:w="0" w:type="dxa"/>
            <w:right w:w="108" w:type="dxa"/>
          </w:tblCellMar>
        </w:tblPrEx>
        <w:trPr>
          <w:trHeight w:val="514" w:hRule="atLeast"/>
        </w:trPr>
        <w:tc>
          <w:tcPr>
            <w:tcW w:w="2541" w:type="dxa"/>
            <w:tcBorders>
              <w:top w:val="nil"/>
              <w:left w:val="single" w:color="auto" w:sz="4" w:space="0"/>
              <w:bottom w:val="single" w:color="auto" w:sz="4" w:space="0"/>
              <w:right w:val="single" w:color="auto" w:sz="4" w:space="0"/>
            </w:tcBorders>
            <w:noWrap/>
            <w:vAlign w:val="center"/>
          </w:tcPr>
          <w:p w14:paraId="1B6ABC3D">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1、三公经费</w:t>
            </w:r>
          </w:p>
        </w:tc>
        <w:tc>
          <w:tcPr>
            <w:tcW w:w="1835" w:type="dxa"/>
            <w:tcBorders>
              <w:top w:val="nil"/>
              <w:left w:val="nil"/>
              <w:bottom w:val="single" w:color="auto" w:sz="4" w:space="0"/>
              <w:right w:val="single" w:color="auto" w:sz="4" w:space="0"/>
            </w:tcBorders>
            <w:noWrap/>
            <w:vAlign w:val="center"/>
          </w:tcPr>
          <w:p w14:paraId="01F12098">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1000</w:t>
            </w:r>
          </w:p>
        </w:tc>
        <w:tc>
          <w:tcPr>
            <w:tcW w:w="1694" w:type="dxa"/>
            <w:tcBorders>
              <w:top w:val="nil"/>
              <w:left w:val="nil"/>
              <w:bottom w:val="single" w:color="auto" w:sz="4" w:space="0"/>
              <w:right w:val="single" w:color="auto" w:sz="4" w:space="0"/>
            </w:tcBorders>
            <w:noWrap/>
            <w:vAlign w:val="center"/>
          </w:tcPr>
          <w:p w14:paraId="3FC89870">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1694" w:type="dxa"/>
            <w:tcBorders>
              <w:top w:val="nil"/>
              <w:left w:val="nil"/>
              <w:bottom w:val="single" w:color="auto" w:sz="4" w:space="0"/>
              <w:right w:val="single" w:color="auto" w:sz="4" w:space="0"/>
            </w:tcBorders>
            <w:noWrap/>
            <w:vAlign w:val="center"/>
          </w:tcPr>
          <w:p w14:paraId="4386F996">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500</w:t>
            </w:r>
          </w:p>
        </w:tc>
        <w:tc>
          <w:tcPr>
            <w:tcW w:w="1696" w:type="dxa"/>
            <w:tcBorders>
              <w:top w:val="nil"/>
              <w:left w:val="nil"/>
              <w:bottom w:val="single" w:color="auto" w:sz="4" w:space="0"/>
              <w:right w:val="single" w:color="auto" w:sz="4" w:space="0"/>
            </w:tcBorders>
            <w:noWrap/>
            <w:vAlign w:val="center"/>
          </w:tcPr>
          <w:p w14:paraId="06E37E80">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0</w:t>
            </w:r>
          </w:p>
        </w:tc>
      </w:tr>
      <w:tr w14:paraId="43D84D89">
        <w:tblPrEx>
          <w:tblCellMar>
            <w:top w:w="0" w:type="dxa"/>
            <w:left w:w="108" w:type="dxa"/>
            <w:bottom w:w="0" w:type="dxa"/>
            <w:right w:w="108" w:type="dxa"/>
          </w:tblCellMar>
        </w:tblPrEx>
        <w:trPr>
          <w:trHeight w:val="514" w:hRule="atLeast"/>
        </w:trPr>
        <w:tc>
          <w:tcPr>
            <w:tcW w:w="2541" w:type="dxa"/>
            <w:tcBorders>
              <w:top w:val="nil"/>
              <w:left w:val="single" w:color="auto" w:sz="4" w:space="0"/>
              <w:bottom w:val="single" w:color="auto" w:sz="4" w:space="0"/>
              <w:right w:val="single" w:color="auto" w:sz="4" w:space="0"/>
            </w:tcBorders>
            <w:noWrap/>
            <w:vAlign w:val="center"/>
          </w:tcPr>
          <w:p w14:paraId="3EFCBC9F">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2、会议费</w:t>
            </w:r>
          </w:p>
        </w:tc>
        <w:tc>
          <w:tcPr>
            <w:tcW w:w="1835" w:type="dxa"/>
            <w:tcBorders>
              <w:top w:val="nil"/>
              <w:left w:val="nil"/>
              <w:bottom w:val="single" w:color="auto" w:sz="4" w:space="0"/>
              <w:right w:val="single" w:color="auto" w:sz="4" w:space="0"/>
            </w:tcBorders>
            <w:noWrap/>
            <w:vAlign w:val="center"/>
          </w:tcPr>
          <w:p w14:paraId="4509165F">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0</w:t>
            </w:r>
          </w:p>
        </w:tc>
        <w:tc>
          <w:tcPr>
            <w:tcW w:w="1694" w:type="dxa"/>
            <w:tcBorders>
              <w:top w:val="nil"/>
              <w:left w:val="nil"/>
              <w:bottom w:val="single" w:color="auto" w:sz="4" w:space="0"/>
              <w:right w:val="single" w:color="auto" w:sz="4" w:space="0"/>
            </w:tcBorders>
            <w:noWrap/>
            <w:vAlign w:val="center"/>
          </w:tcPr>
          <w:p w14:paraId="56E9FCF8">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94" w:type="dxa"/>
            <w:tcBorders>
              <w:top w:val="nil"/>
              <w:left w:val="nil"/>
              <w:bottom w:val="single" w:color="auto" w:sz="4" w:space="0"/>
              <w:right w:val="single" w:color="auto" w:sz="4" w:space="0"/>
            </w:tcBorders>
            <w:noWrap/>
            <w:vAlign w:val="center"/>
          </w:tcPr>
          <w:p w14:paraId="7E6757BA">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0</w:t>
            </w:r>
          </w:p>
        </w:tc>
        <w:tc>
          <w:tcPr>
            <w:tcW w:w="1696" w:type="dxa"/>
            <w:tcBorders>
              <w:top w:val="nil"/>
              <w:left w:val="nil"/>
              <w:bottom w:val="single" w:color="auto" w:sz="4" w:space="0"/>
              <w:right w:val="single" w:color="auto" w:sz="4" w:space="0"/>
            </w:tcBorders>
            <w:noWrap/>
            <w:vAlign w:val="center"/>
          </w:tcPr>
          <w:p w14:paraId="056031B6">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26197C2C">
        <w:tblPrEx>
          <w:tblCellMar>
            <w:top w:w="0" w:type="dxa"/>
            <w:left w:w="108" w:type="dxa"/>
            <w:bottom w:w="0" w:type="dxa"/>
            <w:right w:w="108" w:type="dxa"/>
          </w:tblCellMar>
        </w:tblPrEx>
        <w:trPr>
          <w:trHeight w:val="514" w:hRule="atLeast"/>
        </w:trPr>
        <w:tc>
          <w:tcPr>
            <w:tcW w:w="2541" w:type="dxa"/>
            <w:tcBorders>
              <w:top w:val="nil"/>
              <w:left w:val="single" w:color="auto" w:sz="4" w:space="0"/>
              <w:bottom w:val="single" w:color="auto" w:sz="4" w:space="0"/>
              <w:right w:val="single" w:color="auto" w:sz="4" w:space="0"/>
            </w:tcBorders>
            <w:noWrap/>
            <w:vAlign w:val="center"/>
          </w:tcPr>
          <w:p w14:paraId="3662F31E">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3、培训费</w:t>
            </w:r>
          </w:p>
        </w:tc>
        <w:tc>
          <w:tcPr>
            <w:tcW w:w="1835" w:type="dxa"/>
            <w:tcBorders>
              <w:top w:val="nil"/>
              <w:left w:val="nil"/>
              <w:bottom w:val="single" w:color="auto" w:sz="4" w:space="0"/>
              <w:right w:val="single" w:color="auto" w:sz="4" w:space="0"/>
            </w:tcBorders>
            <w:noWrap/>
            <w:vAlign w:val="center"/>
          </w:tcPr>
          <w:p w14:paraId="782C2480">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0</w:t>
            </w:r>
          </w:p>
        </w:tc>
        <w:tc>
          <w:tcPr>
            <w:tcW w:w="1694" w:type="dxa"/>
            <w:tcBorders>
              <w:top w:val="nil"/>
              <w:left w:val="nil"/>
              <w:bottom w:val="single" w:color="auto" w:sz="4" w:space="0"/>
              <w:right w:val="single" w:color="auto" w:sz="4" w:space="0"/>
            </w:tcBorders>
            <w:noWrap/>
            <w:vAlign w:val="center"/>
          </w:tcPr>
          <w:p w14:paraId="476D8073">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94" w:type="dxa"/>
            <w:tcBorders>
              <w:top w:val="nil"/>
              <w:left w:val="nil"/>
              <w:bottom w:val="single" w:color="auto" w:sz="4" w:space="0"/>
              <w:right w:val="single" w:color="auto" w:sz="4" w:space="0"/>
            </w:tcBorders>
            <w:noWrap/>
            <w:vAlign w:val="center"/>
          </w:tcPr>
          <w:p w14:paraId="48EA6C9D">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9000</w:t>
            </w:r>
          </w:p>
        </w:tc>
        <w:tc>
          <w:tcPr>
            <w:tcW w:w="1696" w:type="dxa"/>
            <w:tcBorders>
              <w:top w:val="nil"/>
              <w:left w:val="nil"/>
              <w:bottom w:val="single" w:color="auto" w:sz="4" w:space="0"/>
              <w:right w:val="single" w:color="auto" w:sz="4" w:space="0"/>
            </w:tcBorders>
            <w:noWrap/>
            <w:vAlign w:val="center"/>
          </w:tcPr>
          <w:p w14:paraId="2214A7F8">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9000</w:t>
            </w:r>
          </w:p>
        </w:tc>
      </w:tr>
      <w:tr w14:paraId="0F89428F">
        <w:tblPrEx>
          <w:tblCellMar>
            <w:top w:w="0" w:type="dxa"/>
            <w:left w:w="108" w:type="dxa"/>
            <w:bottom w:w="0" w:type="dxa"/>
            <w:right w:w="108" w:type="dxa"/>
          </w:tblCellMar>
        </w:tblPrEx>
        <w:trPr>
          <w:trHeight w:val="514" w:hRule="atLeast"/>
        </w:trPr>
        <w:tc>
          <w:tcPr>
            <w:tcW w:w="2541" w:type="dxa"/>
            <w:tcBorders>
              <w:top w:val="nil"/>
              <w:left w:val="single" w:color="auto" w:sz="4" w:space="0"/>
              <w:bottom w:val="single" w:color="auto" w:sz="4" w:space="0"/>
              <w:right w:val="single" w:color="auto" w:sz="4" w:space="0"/>
            </w:tcBorders>
            <w:noWrap/>
            <w:vAlign w:val="center"/>
          </w:tcPr>
          <w:p w14:paraId="36D6CD19">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4、差旅费</w:t>
            </w:r>
          </w:p>
        </w:tc>
        <w:tc>
          <w:tcPr>
            <w:tcW w:w="1835" w:type="dxa"/>
            <w:tcBorders>
              <w:top w:val="nil"/>
              <w:left w:val="nil"/>
              <w:bottom w:val="single" w:color="auto" w:sz="4" w:space="0"/>
              <w:right w:val="single" w:color="auto" w:sz="4" w:space="0"/>
            </w:tcBorders>
            <w:noWrap/>
            <w:vAlign w:val="center"/>
          </w:tcPr>
          <w:p w14:paraId="751DC537">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56000</w:t>
            </w:r>
          </w:p>
        </w:tc>
        <w:tc>
          <w:tcPr>
            <w:tcW w:w="1694" w:type="dxa"/>
            <w:tcBorders>
              <w:top w:val="nil"/>
              <w:left w:val="nil"/>
              <w:bottom w:val="single" w:color="auto" w:sz="4" w:space="0"/>
              <w:right w:val="single" w:color="auto" w:sz="4" w:space="0"/>
            </w:tcBorders>
            <w:noWrap/>
            <w:vAlign w:val="center"/>
          </w:tcPr>
          <w:p w14:paraId="7D0B4E45">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6.06</w:t>
            </w:r>
          </w:p>
        </w:tc>
        <w:tc>
          <w:tcPr>
            <w:tcW w:w="1694" w:type="dxa"/>
            <w:tcBorders>
              <w:top w:val="nil"/>
              <w:left w:val="nil"/>
              <w:bottom w:val="single" w:color="auto" w:sz="4" w:space="0"/>
              <w:right w:val="single" w:color="auto" w:sz="4" w:space="0"/>
            </w:tcBorders>
            <w:noWrap/>
            <w:vAlign w:val="center"/>
          </w:tcPr>
          <w:p w14:paraId="05D31469">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80000</w:t>
            </w:r>
          </w:p>
        </w:tc>
        <w:tc>
          <w:tcPr>
            <w:tcW w:w="1696" w:type="dxa"/>
            <w:tcBorders>
              <w:top w:val="nil"/>
              <w:left w:val="nil"/>
              <w:bottom w:val="single" w:color="auto" w:sz="4" w:space="0"/>
              <w:right w:val="single" w:color="auto" w:sz="4" w:space="0"/>
            </w:tcBorders>
            <w:noWrap/>
            <w:vAlign w:val="center"/>
          </w:tcPr>
          <w:p w14:paraId="64AEFED6">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80000</w:t>
            </w:r>
          </w:p>
        </w:tc>
      </w:tr>
      <w:tr w14:paraId="38B06B8B">
        <w:tblPrEx>
          <w:tblCellMar>
            <w:top w:w="0" w:type="dxa"/>
            <w:left w:w="108" w:type="dxa"/>
            <w:bottom w:w="0" w:type="dxa"/>
            <w:right w:w="108" w:type="dxa"/>
          </w:tblCellMar>
        </w:tblPrEx>
        <w:trPr>
          <w:trHeight w:val="514" w:hRule="atLeast"/>
        </w:trPr>
        <w:tc>
          <w:tcPr>
            <w:tcW w:w="2541" w:type="dxa"/>
            <w:tcBorders>
              <w:top w:val="nil"/>
              <w:left w:val="single" w:color="auto" w:sz="4" w:space="0"/>
              <w:bottom w:val="single" w:color="auto" w:sz="4" w:space="0"/>
              <w:right w:val="single" w:color="auto" w:sz="4" w:space="0"/>
            </w:tcBorders>
            <w:noWrap/>
            <w:vAlign w:val="center"/>
          </w:tcPr>
          <w:p w14:paraId="31EC2F53">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项目支出</w:t>
            </w:r>
          </w:p>
        </w:tc>
        <w:tc>
          <w:tcPr>
            <w:tcW w:w="1835" w:type="dxa"/>
            <w:tcBorders>
              <w:top w:val="nil"/>
              <w:left w:val="nil"/>
              <w:bottom w:val="single" w:color="auto" w:sz="4" w:space="0"/>
              <w:right w:val="single" w:color="auto" w:sz="4" w:space="0"/>
            </w:tcBorders>
            <w:noWrap/>
            <w:vAlign w:val="center"/>
          </w:tcPr>
          <w:p w14:paraId="3C2D8F6C">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94" w:type="dxa"/>
            <w:tcBorders>
              <w:top w:val="nil"/>
              <w:left w:val="nil"/>
              <w:bottom w:val="single" w:color="auto" w:sz="4" w:space="0"/>
              <w:right w:val="single" w:color="auto" w:sz="4" w:space="0"/>
            </w:tcBorders>
            <w:noWrap/>
            <w:vAlign w:val="center"/>
          </w:tcPr>
          <w:p w14:paraId="46699C93">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94" w:type="dxa"/>
            <w:tcBorders>
              <w:top w:val="nil"/>
              <w:left w:val="nil"/>
              <w:bottom w:val="single" w:color="auto" w:sz="4" w:space="0"/>
              <w:right w:val="single" w:color="auto" w:sz="4" w:space="0"/>
            </w:tcBorders>
            <w:noWrap/>
            <w:vAlign w:val="center"/>
          </w:tcPr>
          <w:p w14:paraId="53E8D752">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96" w:type="dxa"/>
            <w:tcBorders>
              <w:top w:val="nil"/>
              <w:left w:val="nil"/>
              <w:bottom w:val="single" w:color="auto" w:sz="4" w:space="0"/>
              <w:right w:val="single" w:color="auto" w:sz="4" w:space="0"/>
            </w:tcBorders>
            <w:noWrap/>
            <w:vAlign w:val="center"/>
          </w:tcPr>
          <w:p w14:paraId="5212EBC7">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57536164">
        <w:tblPrEx>
          <w:tblCellMar>
            <w:top w:w="0" w:type="dxa"/>
            <w:left w:w="108" w:type="dxa"/>
            <w:bottom w:w="0" w:type="dxa"/>
            <w:right w:w="108" w:type="dxa"/>
          </w:tblCellMar>
        </w:tblPrEx>
        <w:trPr>
          <w:trHeight w:val="514" w:hRule="atLeast"/>
        </w:trPr>
        <w:tc>
          <w:tcPr>
            <w:tcW w:w="2541" w:type="dxa"/>
            <w:tcBorders>
              <w:top w:val="nil"/>
              <w:left w:val="single" w:color="auto" w:sz="4" w:space="0"/>
              <w:bottom w:val="single" w:color="auto" w:sz="4" w:space="0"/>
              <w:right w:val="single" w:color="auto" w:sz="4" w:space="0"/>
            </w:tcBorders>
            <w:noWrap/>
            <w:vAlign w:val="center"/>
          </w:tcPr>
          <w:p w14:paraId="0F38996E">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1、基本建设类项目</w:t>
            </w:r>
          </w:p>
        </w:tc>
        <w:tc>
          <w:tcPr>
            <w:tcW w:w="1835" w:type="dxa"/>
            <w:tcBorders>
              <w:top w:val="nil"/>
              <w:left w:val="nil"/>
              <w:bottom w:val="single" w:color="auto" w:sz="4" w:space="0"/>
              <w:right w:val="single" w:color="auto" w:sz="4" w:space="0"/>
            </w:tcBorders>
            <w:noWrap/>
            <w:vAlign w:val="center"/>
          </w:tcPr>
          <w:p w14:paraId="08864C08">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94" w:type="dxa"/>
            <w:tcBorders>
              <w:top w:val="nil"/>
              <w:left w:val="nil"/>
              <w:bottom w:val="single" w:color="auto" w:sz="4" w:space="0"/>
              <w:right w:val="single" w:color="auto" w:sz="4" w:space="0"/>
            </w:tcBorders>
            <w:noWrap/>
            <w:vAlign w:val="center"/>
          </w:tcPr>
          <w:p w14:paraId="4AA0E75E">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94" w:type="dxa"/>
            <w:tcBorders>
              <w:top w:val="nil"/>
              <w:left w:val="nil"/>
              <w:bottom w:val="single" w:color="auto" w:sz="4" w:space="0"/>
              <w:right w:val="single" w:color="auto" w:sz="4" w:space="0"/>
            </w:tcBorders>
            <w:noWrap/>
            <w:vAlign w:val="center"/>
          </w:tcPr>
          <w:p w14:paraId="673BDF62">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96" w:type="dxa"/>
            <w:tcBorders>
              <w:top w:val="nil"/>
              <w:left w:val="nil"/>
              <w:bottom w:val="single" w:color="auto" w:sz="4" w:space="0"/>
              <w:right w:val="single" w:color="auto" w:sz="4" w:space="0"/>
            </w:tcBorders>
            <w:noWrap/>
            <w:vAlign w:val="center"/>
          </w:tcPr>
          <w:p w14:paraId="6AE8903B">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2EE639ED">
        <w:tblPrEx>
          <w:tblCellMar>
            <w:top w:w="0" w:type="dxa"/>
            <w:left w:w="108" w:type="dxa"/>
            <w:bottom w:w="0" w:type="dxa"/>
            <w:right w:w="108" w:type="dxa"/>
          </w:tblCellMar>
        </w:tblPrEx>
        <w:trPr>
          <w:trHeight w:val="514" w:hRule="atLeast"/>
        </w:trPr>
        <w:tc>
          <w:tcPr>
            <w:tcW w:w="2541" w:type="dxa"/>
            <w:tcBorders>
              <w:top w:val="nil"/>
              <w:left w:val="single" w:color="auto" w:sz="4" w:space="0"/>
              <w:bottom w:val="single" w:color="auto" w:sz="4" w:space="0"/>
              <w:right w:val="single" w:color="auto" w:sz="4" w:space="0"/>
            </w:tcBorders>
            <w:noWrap/>
            <w:vAlign w:val="center"/>
          </w:tcPr>
          <w:p w14:paraId="3550C4D7">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2、行政事业类项目</w:t>
            </w:r>
          </w:p>
        </w:tc>
        <w:tc>
          <w:tcPr>
            <w:tcW w:w="1835" w:type="dxa"/>
            <w:tcBorders>
              <w:top w:val="nil"/>
              <w:left w:val="nil"/>
              <w:bottom w:val="single" w:color="auto" w:sz="4" w:space="0"/>
              <w:right w:val="single" w:color="auto" w:sz="4" w:space="0"/>
            </w:tcBorders>
            <w:noWrap/>
            <w:vAlign w:val="center"/>
          </w:tcPr>
          <w:p w14:paraId="08C204CE">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45</w:t>
            </w:r>
          </w:p>
        </w:tc>
        <w:tc>
          <w:tcPr>
            <w:tcW w:w="1694" w:type="dxa"/>
            <w:tcBorders>
              <w:top w:val="nil"/>
              <w:left w:val="nil"/>
              <w:bottom w:val="single" w:color="auto" w:sz="4" w:space="0"/>
              <w:right w:val="single" w:color="auto" w:sz="4" w:space="0"/>
            </w:tcBorders>
            <w:noWrap/>
            <w:vAlign w:val="center"/>
          </w:tcPr>
          <w:p w14:paraId="31C50CBE">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424.8</w:t>
            </w:r>
          </w:p>
        </w:tc>
        <w:tc>
          <w:tcPr>
            <w:tcW w:w="1694" w:type="dxa"/>
            <w:tcBorders>
              <w:top w:val="nil"/>
              <w:left w:val="nil"/>
              <w:bottom w:val="single" w:color="auto" w:sz="4" w:space="0"/>
              <w:right w:val="single" w:color="auto" w:sz="4" w:space="0"/>
            </w:tcBorders>
            <w:noWrap/>
            <w:vAlign w:val="center"/>
          </w:tcPr>
          <w:p w14:paraId="543F1594">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544.1</w:t>
            </w:r>
          </w:p>
        </w:tc>
        <w:tc>
          <w:tcPr>
            <w:tcW w:w="1696" w:type="dxa"/>
            <w:tcBorders>
              <w:top w:val="nil"/>
              <w:left w:val="nil"/>
              <w:bottom w:val="single" w:color="auto" w:sz="4" w:space="0"/>
              <w:right w:val="single" w:color="auto" w:sz="4" w:space="0"/>
            </w:tcBorders>
            <w:noWrap/>
            <w:vAlign w:val="center"/>
          </w:tcPr>
          <w:p w14:paraId="452EA925">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979.59</w:t>
            </w:r>
            <w:r>
              <w:rPr>
                <w:rFonts w:hint="eastAsia" w:ascii="宋体" w:hAnsi="宋体" w:eastAsia="宋体" w:cs="宋体"/>
                <w:color w:val="000000"/>
                <w:kern w:val="0"/>
                <w:sz w:val="20"/>
                <w:szCs w:val="20"/>
              </w:rPr>
              <w:t>　</w:t>
            </w:r>
          </w:p>
        </w:tc>
      </w:tr>
      <w:tr w14:paraId="487F75F0">
        <w:tblPrEx>
          <w:tblCellMar>
            <w:top w:w="0" w:type="dxa"/>
            <w:left w:w="108" w:type="dxa"/>
            <w:bottom w:w="0" w:type="dxa"/>
            <w:right w:w="108" w:type="dxa"/>
          </w:tblCellMar>
        </w:tblPrEx>
        <w:trPr>
          <w:trHeight w:val="514" w:hRule="atLeast"/>
        </w:trPr>
        <w:tc>
          <w:tcPr>
            <w:tcW w:w="2541" w:type="dxa"/>
            <w:tcBorders>
              <w:top w:val="nil"/>
              <w:left w:val="single" w:color="auto" w:sz="4" w:space="0"/>
              <w:bottom w:val="single" w:color="auto" w:sz="4" w:space="0"/>
              <w:right w:val="single" w:color="auto" w:sz="4" w:space="0"/>
            </w:tcBorders>
            <w:noWrap/>
            <w:vAlign w:val="center"/>
          </w:tcPr>
          <w:p w14:paraId="4C409EE1">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基本支出</w:t>
            </w:r>
          </w:p>
        </w:tc>
        <w:tc>
          <w:tcPr>
            <w:tcW w:w="1835" w:type="dxa"/>
            <w:tcBorders>
              <w:top w:val="nil"/>
              <w:left w:val="nil"/>
              <w:bottom w:val="single" w:color="auto" w:sz="4" w:space="0"/>
              <w:right w:val="single" w:color="auto" w:sz="4" w:space="0"/>
            </w:tcBorders>
            <w:noWrap/>
            <w:vAlign w:val="center"/>
          </w:tcPr>
          <w:p w14:paraId="74DB07D7">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94" w:type="dxa"/>
            <w:tcBorders>
              <w:top w:val="nil"/>
              <w:left w:val="nil"/>
              <w:bottom w:val="single" w:color="auto" w:sz="4" w:space="0"/>
              <w:right w:val="single" w:color="auto" w:sz="4" w:space="0"/>
            </w:tcBorders>
            <w:noWrap/>
            <w:vAlign w:val="center"/>
          </w:tcPr>
          <w:p w14:paraId="79BDD85D">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94" w:type="dxa"/>
            <w:tcBorders>
              <w:top w:val="nil"/>
              <w:left w:val="nil"/>
              <w:bottom w:val="single" w:color="auto" w:sz="4" w:space="0"/>
              <w:right w:val="single" w:color="auto" w:sz="4" w:space="0"/>
            </w:tcBorders>
            <w:noWrap/>
            <w:vAlign w:val="center"/>
          </w:tcPr>
          <w:p w14:paraId="3B81FA76">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96" w:type="dxa"/>
            <w:tcBorders>
              <w:top w:val="nil"/>
              <w:left w:val="nil"/>
              <w:bottom w:val="single" w:color="auto" w:sz="4" w:space="0"/>
              <w:right w:val="single" w:color="auto" w:sz="4" w:space="0"/>
            </w:tcBorders>
            <w:noWrap/>
            <w:vAlign w:val="center"/>
          </w:tcPr>
          <w:p w14:paraId="1576F983">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3893DC1D">
        <w:tblPrEx>
          <w:tblCellMar>
            <w:top w:w="0" w:type="dxa"/>
            <w:left w:w="108" w:type="dxa"/>
            <w:bottom w:w="0" w:type="dxa"/>
            <w:right w:w="108" w:type="dxa"/>
          </w:tblCellMar>
        </w:tblPrEx>
        <w:trPr>
          <w:trHeight w:val="514" w:hRule="atLeast"/>
        </w:trPr>
        <w:tc>
          <w:tcPr>
            <w:tcW w:w="2541" w:type="dxa"/>
            <w:tcBorders>
              <w:top w:val="nil"/>
              <w:left w:val="single" w:color="auto" w:sz="4" w:space="0"/>
              <w:bottom w:val="single" w:color="auto" w:sz="4" w:space="0"/>
              <w:right w:val="single" w:color="auto" w:sz="4" w:space="0"/>
            </w:tcBorders>
            <w:noWrap/>
            <w:vAlign w:val="center"/>
          </w:tcPr>
          <w:p w14:paraId="6D491E92">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1、人员经费</w:t>
            </w:r>
          </w:p>
        </w:tc>
        <w:tc>
          <w:tcPr>
            <w:tcW w:w="1835" w:type="dxa"/>
            <w:tcBorders>
              <w:top w:val="nil"/>
              <w:left w:val="nil"/>
              <w:bottom w:val="single" w:color="auto" w:sz="4" w:space="0"/>
              <w:right w:val="single" w:color="auto" w:sz="4" w:space="0"/>
            </w:tcBorders>
            <w:noWrap/>
            <w:vAlign w:val="center"/>
          </w:tcPr>
          <w:p w14:paraId="44205895">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381.3</w:t>
            </w:r>
          </w:p>
        </w:tc>
        <w:tc>
          <w:tcPr>
            <w:tcW w:w="1694" w:type="dxa"/>
            <w:tcBorders>
              <w:top w:val="nil"/>
              <w:left w:val="nil"/>
              <w:bottom w:val="single" w:color="auto" w:sz="4" w:space="0"/>
              <w:right w:val="single" w:color="auto" w:sz="4" w:space="0"/>
            </w:tcBorders>
            <w:noWrap/>
            <w:vAlign w:val="center"/>
          </w:tcPr>
          <w:p w14:paraId="508B3B4A">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440.9</w:t>
            </w:r>
          </w:p>
        </w:tc>
        <w:tc>
          <w:tcPr>
            <w:tcW w:w="1694" w:type="dxa"/>
            <w:tcBorders>
              <w:top w:val="nil"/>
              <w:left w:val="nil"/>
              <w:bottom w:val="single" w:color="auto" w:sz="4" w:space="0"/>
              <w:right w:val="single" w:color="auto" w:sz="4" w:space="0"/>
            </w:tcBorders>
            <w:noWrap/>
            <w:vAlign w:val="center"/>
          </w:tcPr>
          <w:p w14:paraId="471D854A">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410.04</w:t>
            </w:r>
          </w:p>
        </w:tc>
        <w:tc>
          <w:tcPr>
            <w:tcW w:w="1696" w:type="dxa"/>
            <w:tcBorders>
              <w:top w:val="nil"/>
              <w:left w:val="nil"/>
              <w:bottom w:val="single" w:color="auto" w:sz="4" w:space="0"/>
              <w:right w:val="single" w:color="auto" w:sz="4" w:space="0"/>
            </w:tcBorders>
            <w:noWrap/>
            <w:vAlign w:val="center"/>
          </w:tcPr>
          <w:p w14:paraId="63658938">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471.6</w:t>
            </w:r>
          </w:p>
        </w:tc>
      </w:tr>
      <w:tr w14:paraId="6B20A2DB">
        <w:tblPrEx>
          <w:tblCellMar>
            <w:top w:w="0" w:type="dxa"/>
            <w:left w:w="108" w:type="dxa"/>
            <w:bottom w:w="0" w:type="dxa"/>
            <w:right w:w="108" w:type="dxa"/>
          </w:tblCellMar>
        </w:tblPrEx>
        <w:trPr>
          <w:trHeight w:val="514" w:hRule="atLeast"/>
        </w:trPr>
        <w:tc>
          <w:tcPr>
            <w:tcW w:w="2541" w:type="dxa"/>
            <w:tcBorders>
              <w:top w:val="nil"/>
              <w:left w:val="single" w:color="auto" w:sz="4" w:space="0"/>
              <w:bottom w:val="single" w:color="auto" w:sz="4" w:space="0"/>
              <w:right w:val="single" w:color="auto" w:sz="4" w:space="0"/>
            </w:tcBorders>
            <w:noWrap/>
            <w:vAlign w:val="center"/>
          </w:tcPr>
          <w:p w14:paraId="48E9A030">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2、公用经费</w:t>
            </w:r>
          </w:p>
        </w:tc>
        <w:tc>
          <w:tcPr>
            <w:tcW w:w="1835" w:type="dxa"/>
            <w:tcBorders>
              <w:top w:val="nil"/>
              <w:left w:val="nil"/>
              <w:bottom w:val="single" w:color="auto" w:sz="4" w:space="0"/>
              <w:right w:val="single" w:color="auto" w:sz="4" w:space="0"/>
            </w:tcBorders>
            <w:noWrap/>
            <w:vAlign w:val="center"/>
          </w:tcPr>
          <w:p w14:paraId="1EC8D77A">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16.78</w:t>
            </w:r>
          </w:p>
        </w:tc>
        <w:tc>
          <w:tcPr>
            <w:tcW w:w="1694" w:type="dxa"/>
            <w:tcBorders>
              <w:top w:val="nil"/>
              <w:left w:val="nil"/>
              <w:bottom w:val="single" w:color="auto" w:sz="4" w:space="0"/>
              <w:right w:val="single" w:color="auto" w:sz="4" w:space="0"/>
            </w:tcBorders>
            <w:noWrap/>
            <w:vAlign w:val="center"/>
          </w:tcPr>
          <w:p w14:paraId="697942FF">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16.1</w:t>
            </w:r>
          </w:p>
        </w:tc>
        <w:tc>
          <w:tcPr>
            <w:tcW w:w="1694" w:type="dxa"/>
            <w:tcBorders>
              <w:top w:val="nil"/>
              <w:left w:val="nil"/>
              <w:bottom w:val="single" w:color="auto" w:sz="4" w:space="0"/>
              <w:right w:val="single" w:color="auto" w:sz="4" w:space="0"/>
            </w:tcBorders>
            <w:noWrap/>
            <w:vAlign w:val="center"/>
          </w:tcPr>
          <w:p w14:paraId="1BAD6445">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16.84</w:t>
            </w:r>
          </w:p>
        </w:tc>
        <w:tc>
          <w:tcPr>
            <w:tcW w:w="1696" w:type="dxa"/>
            <w:tcBorders>
              <w:top w:val="nil"/>
              <w:left w:val="nil"/>
              <w:bottom w:val="single" w:color="auto" w:sz="4" w:space="0"/>
              <w:right w:val="single" w:color="auto" w:sz="4" w:space="0"/>
            </w:tcBorders>
            <w:noWrap/>
            <w:vAlign w:val="center"/>
          </w:tcPr>
          <w:p w14:paraId="074FCAD9">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16.78</w:t>
            </w:r>
          </w:p>
        </w:tc>
      </w:tr>
      <w:tr w14:paraId="4E38C945">
        <w:tblPrEx>
          <w:tblCellMar>
            <w:top w:w="0" w:type="dxa"/>
            <w:left w:w="108" w:type="dxa"/>
            <w:bottom w:w="0" w:type="dxa"/>
            <w:right w:w="108" w:type="dxa"/>
          </w:tblCellMar>
        </w:tblPrEx>
        <w:trPr>
          <w:trHeight w:val="514" w:hRule="atLeast"/>
        </w:trPr>
        <w:tc>
          <w:tcPr>
            <w:tcW w:w="2541" w:type="dxa"/>
            <w:tcBorders>
              <w:top w:val="nil"/>
              <w:left w:val="single" w:color="auto" w:sz="4" w:space="0"/>
              <w:bottom w:val="single" w:color="auto" w:sz="4" w:space="0"/>
              <w:right w:val="single" w:color="auto" w:sz="4" w:space="0"/>
            </w:tcBorders>
            <w:noWrap/>
            <w:vAlign w:val="center"/>
          </w:tcPr>
          <w:p w14:paraId="3E5B322F">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政府采购金额</w:t>
            </w:r>
          </w:p>
        </w:tc>
        <w:tc>
          <w:tcPr>
            <w:tcW w:w="1835" w:type="dxa"/>
            <w:tcBorders>
              <w:top w:val="nil"/>
              <w:left w:val="nil"/>
              <w:bottom w:val="single" w:color="auto" w:sz="4" w:space="0"/>
              <w:right w:val="single" w:color="auto" w:sz="4" w:space="0"/>
            </w:tcBorders>
            <w:noWrap/>
            <w:vAlign w:val="center"/>
          </w:tcPr>
          <w:p w14:paraId="2978F586">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8000</w:t>
            </w:r>
          </w:p>
        </w:tc>
        <w:tc>
          <w:tcPr>
            <w:tcW w:w="1694" w:type="dxa"/>
            <w:tcBorders>
              <w:top w:val="nil"/>
              <w:left w:val="nil"/>
              <w:bottom w:val="single" w:color="auto" w:sz="4" w:space="0"/>
              <w:right w:val="single" w:color="auto" w:sz="4" w:space="0"/>
            </w:tcBorders>
            <w:noWrap/>
            <w:vAlign w:val="center"/>
          </w:tcPr>
          <w:p w14:paraId="7C52021A">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3000</w:t>
            </w:r>
          </w:p>
        </w:tc>
        <w:tc>
          <w:tcPr>
            <w:tcW w:w="1694" w:type="dxa"/>
            <w:tcBorders>
              <w:top w:val="nil"/>
              <w:left w:val="nil"/>
              <w:bottom w:val="single" w:color="auto" w:sz="4" w:space="0"/>
              <w:right w:val="single" w:color="auto" w:sz="4" w:space="0"/>
            </w:tcBorders>
            <w:noWrap/>
            <w:vAlign w:val="center"/>
          </w:tcPr>
          <w:p w14:paraId="0E6316B3">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5000</w:t>
            </w:r>
          </w:p>
        </w:tc>
        <w:tc>
          <w:tcPr>
            <w:tcW w:w="1696" w:type="dxa"/>
            <w:tcBorders>
              <w:top w:val="nil"/>
              <w:left w:val="nil"/>
              <w:bottom w:val="single" w:color="auto" w:sz="4" w:space="0"/>
              <w:right w:val="single" w:color="auto" w:sz="4" w:space="0"/>
            </w:tcBorders>
            <w:noWrap/>
            <w:vAlign w:val="center"/>
          </w:tcPr>
          <w:p w14:paraId="6C7FEFDB">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4950</w:t>
            </w:r>
          </w:p>
        </w:tc>
      </w:tr>
      <w:tr w14:paraId="5C3428F2">
        <w:tblPrEx>
          <w:tblCellMar>
            <w:top w:w="0" w:type="dxa"/>
            <w:left w:w="108" w:type="dxa"/>
            <w:bottom w:w="0" w:type="dxa"/>
            <w:right w:w="108" w:type="dxa"/>
          </w:tblCellMar>
        </w:tblPrEx>
        <w:trPr>
          <w:trHeight w:val="514" w:hRule="atLeast"/>
        </w:trPr>
        <w:tc>
          <w:tcPr>
            <w:tcW w:w="2541" w:type="dxa"/>
            <w:tcBorders>
              <w:top w:val="nil"/>
              <w:left w:val="single" w:color="auto" w:sz="4" w:space="0"/>
              <w:bottom w:val="single" w:color="auto" w:sz="4" w:space="0"/>
              <w:right w:val="single" w:color="auto" w:sz="4" w:space="0"/>
            </w:tcBorders>
            <w:noWrap/>
            <w:vAlign w:val="center"/>
          </w:tcPr>
          <w:p w14:paraId="65ED709F">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部门整体支出</w:t>
            </w:r>
          </w:p>
        </w:tc>
        <w:tc>
          <w:tcPr>
            <w:tcW w:w="1835" w:type="dxa"/>
            <w:tcBorders>
              <w:top w:val="nil"/>
              <w:left w:val="nil"/>
              <w:bottom w:val="single" w:color="auto" w:sz="4" w:space="0"/>
              <w:right w:val="single" w:color="auto" w:sz="4" w:space="0"/>
            </w:tcBorders>
            <w:noWrap/>
            <w:vAlign w:val="center"/>
          </w:tcPr>
          <w:p w14:paraId="45AC6386">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443.08</w:t>
            </w:r>
          </w:p>
        </w:tc>
        <w:tc>
          <w:tcPr>
            <w:tcW w:w="1694" w:type="dxa"/>
            <w:tcBorders>
              <w:top w:val="nil"/>
              <w:left w:val="nil"/>
              <w:bottom w:val="single" w:color="auto" w:sz="4" w:space="0"/>
              <w:right w:val="single" w:color="auto" w:sz="4" w:space="0"/>
            </w:tcBorders>
            <w:noWrap/>
            <w:vAlign w:val="center"/>
          </w:tcPr>
          <w:p w14:paraId="3B3C2DD9">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1207</w:t>
            </w:r>
          </w:p>
        </w:tc>
        <w:tc>
          <w:tcPr>
            <w:tcW w:w="1694" w:type="dxa"/>
            <w:tcBorders>
              <w:top w:val="nil"/>
              <w:left w:val="nil"/>
              <w:bottom w:val="single" w:color="auto" w:sz="4" w:space="0"/>
              <w:right w:val="single" w:color="auto" w:sz="4" w:space="0"/>
            </w:tcBorders>
            <w:noWrap/>
            <w:vAlign w:val="center"/>
          </w:tcPr>
          <w:p w14:paraId="4F84A237">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954.14</w:t>
            </w:r>
          </w:p>
        </w:tc>
        <w:tc>
          <w:tcPr>
            <w:tcW w:w="1696" w:type="dxa"/>
            <w:tcBorders>
              <w:top w:val="nil"/>
              <w:left w:val="nil"/>
              <w:bottom w:val="single" w:color="auto" w:sz="4" w:space="0"/>
              <w:right w:val="single" w:color="auto" w:sz="4" w:space="0"/>
            </w:tcBorders>
            <w:noWrap/>
            <w:vAlign w:val="center"/>
          </w:tcPr>
          <w:p w14:paraId="74545A2E">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1468</w:t>
            </w:r>
          </w:p>
        </w:tc>
      </w:tr>
      <w:tr w14:paraId="62805BD3">
        <w:tblPrEx>
          <w:tblCellMar>
            <w:top w:w="0" w:type="dxa"/>
            <w:left w:w="108" w:type="dxa"/>
            <w:bottom w:w="0" w:type="dxa"/>
            <w:right w:w="108" w:type="dxa"/>
          </w:tblCellMar>
        </w:tblPrEx>
        <w:trPr>
          <w:trHeight w:val="514" w:hRule="atLeast"/>
        </w:trPr>
        <w:tc>
          <w:tcPr>
            <w:tcW w:w="2541" w:type="dxa"/>
            <w:tcBorders>
              <w:top w:val="nil"/>
              <w:left w:val="single" w:color="auto" w:sz="4" w:space="0"/>
              <w:bottom w:val="single" w:color="auto" w:sz="4" w:space="0"/>
              <w:right w:val="single" w:color="auto" w:sz="4" w:space="0"/>
            </w:tcBorders>
            <w:noWrap/>
            <w:vAlign w:val="center"/>
          </w:tcPr>
          <w:p w14:paraId="7E77A240">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重点项目情况</w:t>
            </w:r>
          </w:p>
        </w:tc>
        <w:tc>
          <w:tcPr>
            <w:tcW w:w="1835" w:type="dxa"/>
            <w:tcBorders>
              <w:top w:val="nil"/>
              <w:left w:val="nil"/>
              <w:bottom w:val="single" w:color="auto" w:sz="4" w:space="0"/>
              <w:right w:val="single" w:color="auto" w:sz="4" w:space="0"/>
            </w:tcBorders>
            <w:noWrap/>
            <w:vAlign w:val="center"/>
          </w:tcPr>
          <w:p w14:paraId="36D0362D">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94" w:type="dxa"/>
            <w:tcBorders>
              <w:top w:val="nil"/>
              <w:left w:val="nil"/>
              <w:bottom w:val="single" w:color="auto" w:sz="4" w:space="0"/>
              <w:right w:val="single" w:color="auto" w:sz="4" w:space="0"/>
            </w:tcBorders>
            <w:noWrap/>
            <w:vAlign w:val="center"/>
          </w:tcPr>
          <w:p w14:paraId="732DA6AF">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94" w:type="dxa"/>
            <w:tcBorders>
              <w:top w:val="nil"/>
              <w:left w:val="nil"/>
              <w:bottom w:val="single" w:color="auto" w:sz="4" w:space="0"/>
              <w:right w:val="single" w:color="auto" w:sz="4" w:space="0"/>
            </w:tcBorders>
            <w:noWrap/>
            <w:vAlign w:val="center"/>
          </w:tcPr>
          <w:p w14:paraId="01F0F9F3">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96" w:type="dxa"/>
            <w:tcBorders>
              <w:top w:val="nil"/>
              <w:left w:val="nil"/>
              <w:bottom w:val="single" w:color="auto" w:sz="4" w:space="0"/>
              <w:right w:val="single" w:color="auto" w:sz="4" w:space="0"/>
            </w:tcBorders>
            <w:noWrap/>
            <w:vAlign w:val="center"/>
          </w:tcPr>
          <w:p w14:paraId="35BAB941">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560A5BC4">
        <w:tblPrEx>
          <w:tblCellMar>
            <w:top w:w="0" w:type="dxa"/>
            <w:left w:w="108" w:type="dxa"/>
            <w:bottom w:w="0" w:type="dxa"/>
            <w:right w:w="108" w:type="dxa"/>
          </w:tblCellMar>
        </w:tblPrEx>
        <w:trPr>
          <w:trHeight w:val="514" w:hRule="atLeast"/>
        </w:trPr>
        <w:tc>
          <w:tcPr>
            <w:tcW w:w="2541" w:type="dxa"/>
            <w:tcBorders>
              <w:top w:val="nil"/>
              <w:left w:val="single" w:color="auto" w:sz="4" w:space="0"/>
              <w:bottom w:val="single" w:color="auto" w:sz="4" w:space="0"/>
              <w:right w:val="single" w:color="auto" w:sz="4" w:space="0"/>
            </w:tcBorders>
            <w:noWrap/>
            <w:vAlign w:val="center"/>
          </w:tcPr>
          <w:p w14:paraId="2A8F4830">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（202</w:t>
            </w: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年完工项目）</w:t>
            </w:r>
          </w:p>
        </w:tc>
        <w:tc>
          <w:tcPr>
            <w:tcW w:w="1835" w:type="dxa"/>
            <w:tcBorders>
              <w:top w:val="nil"/>
              <w:left w:val="nil"/>
              <w:bottom w:val="single" w:color="auto" w:sz="4" w:space="0"/>
              <w:right w:val="single" w:color="auto" w:sz="4" w:space="0"/>
            </w:tcBorders>
            <w:noWrap/>
            <w:vAlign w:val="center"/>
          </w:tcPr>
          <w:p w14:paraId="6D39039F">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94" w:type="dxa"/>
            <w:tcBorders>
              <w:top w:val="nil"/>
              <w:left w:val="nil"/>
              <w:bottom w:val="single" w:color="auto" w:sz="4" w:space="0"/>
              <w:right w:val="single" w:color="auto" w:sz="4" w:space="0"/>
            </w:tcBorders>
            <w:noWrap/>
            <w:vAlign w:val="center"/>
          </w:tcPr>
          <w:p w14:paraId="492E45E8">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94" w:type="dxa"/>
            <w:tcBorders>
              <w:top w:val="nil"/>
              <w:left w:val="nil"/>
              <w:bottom w:val="single" w:color="auto" w:sz="4" w:space="0"/>
              <w:right w:val="single" w:color="auto" w:sz="4" w:space="0"/>
            </w:tcBorders>
            <w:noWrap/>
            <w:vAlign w:val="center"/>
          </w:tcPr>
          <w:p w14:paraId="74E611F5">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96" w:type="dxa"/>
            <w:tcBorders>
              <w:top w:val="nil"/>
              <w:left w:val="nil"/>
              <w:bottom w:val="single" w:color="auto" w:sz="4" w:space="0"/>
              <w:right w:val="single" w:color="auto" w:sz="4" w:space="0"/>
            </w:tcBorders>
            <w:noWrap/>
            <w:vAlign w:val="center"/>
          </w:tcPr>
          <w:p w14:paraId="53B23329">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6572F62C">
        <w:tblPrEx>
          <w:tblCellMar>
            <w:top w:w="0" w:type="dxa"/>
            <w:left w:w="108" w:type="dxa"/>
            <w:bottom w:w="0" w:type="dxa"/>
            <w:right w:w="108" w:type="dxa"/>
          </w:tblCellMar>
        </w:tblPrEx>
        <w:trPr>
          <w:trHeight w:val="524" w:hRule="atLeast"/>
        </w:trPr>
        <w:tc>
          <w:tcPr>
            <w:tcW w:w="2541" w:type="dxa"/>
            <w:tcBorders>
              <w:top w:val="nil"/>
              <w:left w:val="single" w:color="auto" w:sz="4" w:space="0"/>
              <w:bottom w:val="single" w:color="auto" w:sz="4" w:space="0"/>
              <w:right w:val="single" w:color="auto" w:sz="4" w:space="0"/>
            </w:tcBorders>
            <w:noWrap/>
            <w:vAlign w:val="center"/>
          </w:tcPr>
          <w:p w14:paraId="50466DA9">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无</w:t>
            </w:r>
          </w:p>
        </w:tc>
        <w:tc>
          <w:tcPr>
            <w:tcW w:w="1835" w:type="dxa"/>
            <w:tcBorders>
              <w:top w:val="nil"/>
              <w:left w:val="nil"/>
              <w:bottom w:val="single" w:color="auto" w:sz="4" w:space="0"/>
              <w:right w:val="single" w:color="auto" w:sz="4" w:space="0"/>
            </w:tcBorders>
            <w:noWrap/>
            <w:vAlign w:val="center"/>
          </w:tcPr>
          <w:p w14:paraId="38F7EB44">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94" w:type="dxa"/>
            <w:tcBorders>
              <w:top w:val="nil"/>
              <w:left w:val="nil"/>
              <w:bottom w:val="single" w:color="auto" w:sz="4" w:space="0"/>
              <w:right w:val="single" w:color="auto" w:sz="4" w:space="0"/>
            </w:tcBorders>
            <w:noWrap/>
            <w:vAlign w:val="center"/>
          </w:tcPr>
          <w:p w14:paraId="6778D692">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94" w:type="dxa"/>
            <w:tcBorders>
              <w:top w:val="nil"/>
              <w:left w:val="nil"/>
              <w:bottom w:val="single" w:color="auto" w:sz="4" w:space="0"/>
              <w:right w:val="single" w:color="auto" w:sz="4" w:space="0"/>
            </w:tcBorders>
            <w:noWrap/>
            <w:vAlign w:val="center"/>
          </w:tcPr>
          <w:p w14:paraId="10E9B786">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96" w:type="dxa"/>
            <w:tcBorders>
              <w:top w:val="nil"/>
              <w:left w:val="nil"/>
              <w:bottom w:val="single" w:color="auto" w:sz="4" w:space="0"/>
              <w:right w:val="single" w:color="auto" w:sz="4" w:space="0"/>
            </w:tcBorders>
            <w:noWrap/>
            <w:vAlign w:val="center"/>
          </w:tcPr>
          <w:p w14:paraId="4871AE15">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bookmarkEnd w:id="249"/>
    </w:tbl>
    <w:p w14:paraId="6A01EB43">
      <w:pPr>
        <w:jc w:val="both"/>
        <w:outlineLvl w:val="1"/>
        <w:rPr>
          <w:rFonts w:hint="eastAsia" w:ascii="黑体" w:hAnsi="黑体" w:eastAsia="黑体"/>
          <w:sz w:val="32"/>
          <w:szCs w:val="32"/>
          <w:lang w:eastAsia="zh-CN"/>
        </w:rPr>
      </w:pPr>
      <w:bookmarkStart w:id="250" w:name="_Toc17119"/>
      <w:bookmarkStart w:id="251" w:name="_Toc6591"/>
      <w:r>
        <w:rPr>
          <w:rFonts w:hint="eastAsia" w:ascii="仿宋_GB2312" w:hAnsi="仿宋_GB2312" w:eastAsia="仿宋_GB2312" w:cs="仿宋_GB2312"/>
          <w:b/>
          <w:bCs/>
          <w:kern w:val="2"/>
          <w:sz w:val="28"/>
          <w:szCs w:val="28"/>
          <w:lang w:val="en-US" w:eastAsia="zh-CN" w:bidi="ar-SA"/>
        </w:rPr>
        <w:t>附件3</w:t>
      </w:r>
      <w:r>
        <w:rPr>
          <w:rFonts w:hint="eastAsia" w:ascii="仿宋_GB2312" w:hAnsi="仿宋_GB2312" w:eastAsia="仿宋_GB2312" w:cs="仿宋_GB2312"/>
          <w:sz w:val="28"/>
          <w:szCs w:val="28"/>
        </w:rPr>
        <w:t>：</w:t>
      </w:r>
      <w:bookmarkStart w:id="252" w:name="_Toc9119"/>
      <w:bookmarkStart w:id="253" w:name="_Toc18647"/>
      <w:r>
        <w:rPr>
          <w:rFonts w:hint="eastAsia" w:ascii="仿宋_GB2312" w:hAnsi="仿宋_GB2312" w:eastAsia="仿宋_GB2312" w:cs="仿宋_GB2312"/>
          <w:sz w:val="28"/>
          <w:szCs w:val="28"/>
          <w:lang w:val="en-US" w:eastAsia="zh-CN"/>
        </w:rPr>
        <w:t xml:space="preserve">             </w:t>
      </w:r>
      <w:bookmarkEnd w:id="250"/>
      <w:bookmarkEnd w:id="251"/>
      <w:bookmarkEnd w:id="252"/>
      <w:bookmarkEnd w:id="253"/>
      <w:r>
        <w:rPr>
          <w:rFonts w:hint="eastAsia" w:ascii="仿宋_GB2312" w:hAnsi="仿宋_GB2312" w:eastAsia="仿宋_GB2312" w:cs="仿宋_GB2312"/>
          <w:sz w:val="28"/>
          <w:szCs w:val="28"/>
          <w:lang w:val="en-US" w:eastAsia="zh-CN"/>
        </w:rPr>
        <w:t xml:space="preserve">        </w:t>
      </w:r>
      <w:r>
        <w:rPr>
          <w:rFonts w:hint="eastAsia" w:ascii="黑体" w:hAnsi="黑体" w:eastAsia="黑体"/>
          <w:sz w:val="36"/>
          <w:szCs w:val="36"/>
        </w:rPr>
        <w:t>访谈</w:t>
      </w:r>
      <w:r>
        <w:rPr>
          <w:rFonts w:hint="eastAsia" w:ascii="黑体" w:hAnsi="黑体" w:eastAsia="黑体"/>
          <w:sz w:val="36"/>
          <w:szCs w:val="36"/>
          <w:lang w:eastAsia="zh-CN"/>
        </w:rPr>
        <w:t>报告</w:t>
      </w:r>
    </w:p>
    <w:p w14:paraId="744FB348">
      <w:pPr>
        <w:jc w:val="left"/>
        <w:rPr>
          <w:rFonts w:hint="eastAsia" w:ascii="仿宋_GB2312" w:eastAsia="仿宋_GB2312"/>
          <w:sz w:val="32"/>
          <w:szCs w:val="32"/>
        </w:rPr>
      </w:pPr>
    </w:p>
    <w:p w14:paraId="6070E600">
      <w:pPr>
        <w:ind w:firstLine="560" w:firstLineChars="200"/>
        <w:jc w:val="left"/>
        <w:rPr>
          <w:rFonts w:hint="eastAsia" w:ascii="黑体" w:hAnsi="黑体" w:eastAsia="黑体"/>
          <w:sz w:val="28"/>
          <w:szCs w:val="28"/>
        </w:rPr>
      </w:pPr>
      <w:r>
        <w:rPr>
          <w:rFonts w:hint="eastAsia" w:ascii="黑体" w:hAnsi="黑体" w:eastAsia="黑体"/>
          <w:sz w:val="28"/>
          <w:szCs w:val="28"/>
        </w:rPr>
        <w:t>评价项目：</w:t>
      </w:r>
      <w:r>
        <w:rPr>
          <w:rFonts w:hint="eastAsia" w:ascii="仿宋_GB2312" w:hAnsi="仿宋_GB2312" w:eastAsia="仿宋_GB2312" w:cs="仿宋_GB2312"/>
          <w:sz w:val="28"/>
          <w:szCs w:val="28"/>
          <w:u w:val="single"/>
          <w:lang w:val="en-US" w:eastAsia="zh-CN"/>
        </w:rPr>
        <w:t>永济市畜牧兽医发展中心整体绩效评价</w:t>
      </w:r>
      <w:r>
        <w:rPr>
          <w:rFonts w:hint="eastAsia" w:ascii="黑体" w:hAnsi="黑体" w:eastAsia="黑体"/>
          <w:sz w:val="28"/>
          <w:szCs w:val="28"/>
          <w:u w:val="single"/>
        </w:rPr>
        <w:t xml:space="preserve">   </w:t>
      </w:r>
    </w:p>
    <w:p w14:paraId="31C96153">
      <w:pPr>
        <w:ind w:firstLine="560" w:firstLineChars="200"/>
        <w:jc w:val="left"/>
        <w:rPr>
          <w:rFonts w:hint="eastAsia" w:ascii="黑体" w:hAnsi="黑体" w:eastAsia="黑体"/>
          <w:sz w:val="28"/>
          <w:szCs w:val="28"/>
        </w:rPr>
      </w:pPr>
      <w:r>
        <w:rPr>
          <w:rFonts w:hint="eastAsia" w:ascii="黑体" w:hAnsi="黑体" w:eastAsia="黑体"/>
          <w:sz w:val="28"/>
          <w:szCs w:val="28"/>
        </w:rPr>
        <w:t>时    间：</w:t>
      </w:r>
      <w:r>
        <w:rPr>
          <w:rFonts w:hint="eastAsia" w:ascii="黑体" w:hAnsi="黑体" w:eastAsia="黑体"/>
          <w:sz w:val="28"/>
          <w:szCs w:val="28"/>
          <w:u w:val="single"/>
        </w:rPr>
        <w:t xml:space="preserve">                     </w:t>
      </w:r>
    </w:p>
    <w:p w14:paraId="33EFA94D">
      <w:pPr>
        <w:ind w:firstLine="560" w:firstLineChars="200"/>
        <w:jc w:val="left"/>
        <w:outlineLvl w:val="9"/>
        <w:rPr>
          <w:rFonts w:hint="eastAsia" w:ascii="黑体" w:hAnsi="黑体" w:eastAsia="黑体"/>
          <w:sz w:val="28"/>
          <w:szCs w:val="28"/>
        </w:rPr>
      </w:pPr>
      <w:r>
        <w:rPr>
          <w:rFonts w:hint="eastAsia" w:ascii="黑体" w:hAnsi="黑体" w:eastAsia="黑体"/>
          <w:sz w:val="28"/>
          <w:szCs w:val="28"/>
        </w:rPr>
        <w:t>地    点：</w:t>
      </w:r>
      <w:r>
        <w:rPr>
          <w:rFonts w:hint="eastAsia" w:ascii="黑体" w:hAnsi="黑体" w:eastAsia="黑体"/>
          <w:sz w:val="28"/>
          <w:szCs w:val="28"/>
          <w:u w:val="single"/>
        </w:rPr>
        <w:t xml:space="preserve">                     </w:t>
      </w:r>
    </w:p>
    <w:p w14:paraId="0391408E">
      <w:pPr>
        <w:ind w:firstLine="560" w:firstLineChars="200"/>
        <w:jc w:val="left"/>
        <w:outlineLvl w:val="9"/>
        <w:rPr>
          <w:rFonts w:hint="eastAsia" w:ascii="黑体" w:hAnsi="黑体" w:eastAsia="黑体"/>
          <w:sz w:val="28"/>
          <w:szCs w:val="28"/>
        </w:rPr>
      </w:pPr>
      <w:r>
        <w:rPr>
          <w:rFonts w:hint="eastAsia" w:ascii="黑体" w:hAnsi="黑体" w:eastAsia="黑体"/>
          <w:sz w:val="28"/>
          <w:szCs w:val="28"/>
        </w:rPr>
        <w:t>人    员：</w:t>
      </w:r>
      <w:r>
        <w:rPr>
          <w:rFonts w:hint="eastAsia" w:ascii="黑体" w:hAnsi="黑体" w:eastAsia="黑体"/>
          <w:sz w:val="28"/>
          <w:szCs w:val="28"/>
          <w:u w:val="single"/>
        </w:rPr>
        <w:t xml:space="preserve">                     </w:t>
      </w:r>
    </w:p>
    <w:p w14:paraId="0447B76B">
      <w:pPr>
        <w:ind w:firstLine="560" w:firstLineChars="200"/>
        <w:jc w:val="left"/>
        <w:outlineLvl w:val="9"/>
        <w:rPr>
          <w:rFonts w:hint="eastAsia" w:ascii="黑体" w:hAnsi="黑体" w:eastAsia="黑体"/>
          <w:sz w:val="28"/>
          <w:szCs w:val="28"/>
        </w:rPr>
      </w:pPr>
      <w:r>
        <w:rPr>
          <w:rFonts w:hint="eastAsia" w:ascii="黑体" w:hAnsi="黑体" w:eastAsia="黑体"/>
          <w:sz w:val="28"/>
          <w:szCs w:val="28"/>
        </w:rPr>
        <w:t>记 录 人：</w:t>
      </w:r>
      <w:r>
        <w:rPr>
          <w:rFonts w:hint="eastAsia" w:ascii="黑体" w:hAnsi="黑体" w:eastAsia="黑体"/>
          <w:sz w:val="28"/>
          <w:szCs w:val="28"/>
          <w:u w:val="single"/>
        </w:rPr>
        <w:t xml:space="preserve">                     </w:t>
      </w:r>
    </w:p>
    <w:p w14:paraId="0528F5AB">
      <w:pPr>
        <w:ind w:firstLine="560" w:firstLineChars="200"/>
        <w:jc w:val="left"/>
        <w:outlineLvl w:val="9"/>
        <w:rPr>
          <w:rFonts w:hint="eastAsia" w:ascii="黑体" w:hAnsi="黑体" w:eastAsia="黑体"/>
          <w:sz w:val="28"/>
          <w:szCs w:val="28"/>
        </w:rPr>
      </w:pPr>
      <w:r>
        <w:rPr>
          <w:rFonts w:hint="eastAsia" w:ascii="黑体" w:hAnsi="黑体" w:eastAsia="黑体"/>
          <w:sz w:val="28"/>
          <w:szCs w:val="28"/>
        </w:rPr>
        <w:t>内    容：</w:t>
      </w:r>
      <w:r>
        <w:rPr>
          <w:rFonts w:hint="eastAsia" w:ascii="黑体" w:hAnsi="黑体" w:eastAsia="黑体"/>
          <w:sz w:val="28"/>
          <w:szCs w:val="28"/>
          <w:u w:val="single"/>
        </w:rPr>
        <w:t xml:space="preserve">                     </w:t>
      </w:r>
    </w:p>
    <w:p w14:paraId="750E0EC8">
      <w:pPr>
        <w:ind w:firstLine="562" w:firstLineChars="200"/>
        <w:jc w:val="left"/>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1.202</w:t>
      </w:r>
      <w:r>
        <w:rPr>
          <w:rFonts w:hint="eastAsia" w:ascii="仿宋_GB2312" w:hAnsi="仿宋_GB2312" w:eastAsia="仿宋_GB2312" w:cs="仿宋_GB2312"/>
          <w:b/>
          <w:bCs/>
          <w:sz w:val="28"/>
          <w:szCs w:val="28"/>
          <w:lang w:val="en-US" w:eastAsia="zh-CN"/>
        </w:rPr>
        <w:t>3</w:t>
      </w:r>
      <w:r>
        <w:rPr>
          <w:rFonts w:hint="eastAsia" w:ascii="仿宋_GB2312" w:hAnsi="仿宋_GB2312" w:eastAsia="仿宋_GB2312" w:cs="仿宋_GB2312"/>
          <w:b/>
          <w:bCs/>
          <w:sz w:val="28"/>
          <w:szCs w:val="28"/>
        </w:rPr>
        <w:t>年，</w:t>
      </w:r>
      <w:r>
        <w:rPr>
          <w:rFonts w:hint="eastAsia" w:ascii="仿宋_GB2312" w:hAnsi="仿宋_GB2312" w:eastAsia="仿宋_GB2312" w:cs="仿宋_GB2312"/>
          <w:b/>
          <w:bCs/>
          <w:sz w:val="28"/>
          <w:szCs w:val="28"/>
          <w:lang w:eastAsia="zh-CN"/>
        </w:rPr>
        <w:t>永济市畜牧兽医发展中心</w:t>
      </w:r>
      <w:r>
        <w:rPr>
          <w:rFonts w:hint="eastAsia" w:ascii="仿宋_GB2312" w:hAnsi="仿宋_GB2312" w:eastAsia="仿宋_GB2312" w:cs="仿宋_GB2312"/>
          <w:b/>
          <w:bCs/>
          <w:sz w:val="28"/>
          <w:szCs w:val="28"/>
        </w:rPr>
        <w:t>主要开展了哪几方面工作？</w:t>
      </w:r>
    </w:p>
    <w:p w14:paraId="6467B166">
      <w:pPr>
        <w:ind w:firstLine="560" w:firstLineChars="200"/>
        <w:jc w:val="left"/>
        <w:outlineLvl w:val="9"/>
        <w:rPr>
          <w:rFonts w:hint="eastAsia" w:ascii="仿宋_GB2312" w:hAnsi="仿宋_GB2312" w:eastAsia="仿宋_GB2312" w:cs="仿宋_GB2312"/>
          <w:b/>
          <w:bCs/>
          <w:color w:val="000000"/>
          <w:sz w:val="28"/>
          <w:szCs w:val="28"/>
          <w:shd w:val="clear" w:color="auto" w:fill="auto"/>
          <w:rtl w:val="0"/>
          <w:lang w:val="zh-TW" w:eastAsia="zh-CN"/>
        </w:rPr>
      </w:pPr>
      <w:r>
        <w:rPr>
          <w:rFonts w:hint="eastAsia" w:ascii="仿宋_GB2312" w:hAnsi="仿宋_GB2312" w:eastAsia="仿宋_GB2312" w:cs="仿宋_GB2312"/>
          <w:sz w:val="28"/>
          <w:szCs w:val="28"/>
          <w:lang w:eastAsia="zh-CN"/>
        </w:rPr>
        <w:t>一是</w:t>
      </w:r>
      <w:r>
        <w:rPr>
          <w:rFonts w:hint="eastAsia" w:ascii="仿宋_GB2312" w:hAnsi="仿宋_GB2312" w:eastAsia="仿宋_GB2312" w:cs="仿宋_GB2312"/>
          <w:sz w:val="28"/>
          <w:szCs w:val="28"/>
          <w:rtl w:val="0"/>
          <w:lang w:val="zh-TW" w:eastAsia="zh-TW"/>
        </w:rPr>
        <w:t>狠抓动物疫病防控工作</w:t>
      </w:r>
      <w:r>
        <w:rPr>
          <w:rFonts w:hint="eastAsia" w:ascii="仿宋_GB2312" w:hAnsi="仿宋_GB2312" w:eastAsia="仿宋_GB2312" w:cs="仿宋_GB2312"/>
          <w:sz w:val="28"/>
          <w:szCs w:val="28"/>
          <w:rtl w:val="0"/>
          <w:lang w:val="zh-TW" w:eastAsia="zh-CN"/>
        </w:rPr>
        <w:t>，</w:t>
      </w:r>
      <w:r>
        <w:rPr>
          <w:rFonts w:hint="eastAsia" w:ascii="仿宋_GB2312" w:hAnsi="仿宋_GB2312" w:eastAsia="仿宋_GB2312" w:cs="仿宋_GB2312"/>
          <w:sz w:val="28"/>
          <w:szCs w:val="28"/>
          <w:rtl w:val="0"/>
          <w:lang w:val="zh-TW" w:eastAsia="zh-TW"/>
        </w:rPr>
        <w:t>我</w:t>
      </w:r>
      <w:r>
        <w:rPr>
          <w:rFonts w:hint="eastAsia" w:ascii="仿宋_GB2312" w:hAnsi="仿宋_GB2312" w:eastAsia="仿宋_GB2312" w:cs="仿宋_GB2312"/>
          <w:color w:val="000000"/>
          <w:kern w:val="0"/>
          <w:sz w:val="28"/>
          <w:szCs w:val="28"/>
          <w:shd w:val="clear" w:color="auto" w:fill="FFFFFF"/>
          <w:rtl w:val="0"/>
          <w:lang w:val="zh-TW" w:eastAsia="zh-TW"/>
        </w:rPr>
        <w:t>们继续坚持依法防控，科学防控，综合防控，扎实开展春、秋季集中防疫，随时补针的工作方针，努力做到应免尽免</w:t>
      </w:r>
      <w:r>
        <w:rPr>
          <w:rFonts w:hint="eastAsia" w:ascii="仿宋_GB2312" w:hAnsi="仿宋_GB2312" w:eastAsia="仿宋_GB2312" w:cs="仿宋_GB2312"/>
          <w:color w:val="000000"/>
          <w:kern w:val="0"/>
          <w:sz w:val="28"/>
          <w:szCs w:val="28"/>
          <w:shd w:val="clear" w:color="auto" w:fill="FFFFFF"/>
          <w:rtl w:val="0"/>
          <w:lang w:val="zh-TW" w:eastAsia="zh-CN"/>
        </w:rPr>
        <w:t>。二是</w:t>
      </w:r>
      <w:r>
        <w:rPr>
          <w:rFonts w:hint="eastAsia" w:ascii="仿宋_GB2312" w:hAnsi="仿宋_GB2312" w:eastAsia="仿宋_GB2312" w:cs="仿宋_GB2312"/>
          <w:color w:val="000000"/>
          <w:kern w:val="0"/>
          <w:sz w:val="28"/>
          <w:szCs w:val="28"/>
          <w:shd w:val="clear" w:color="auto" w:fill="FFFFFF"/>
          <w:rtl w:val="0"/>
          <w:lang w:val="zh-TW" w:eastAsia="zh-TW"/>
        </w:rPr>
        <w:t>积极推行规模养殖户</w:t>
      </w:r>
      <w:r>
        <w:rPr>
          <w:rFonts w:hint="eastAsia" w:ascii="仿宋_GB2312" w:hAnsi="仿宋_GB2312" w:eastAsia="仿宋_GB2312" w:cs="仿宋_GB2312"/>
          <w:color w:val="000000"/>
          <w:kern w:val="0"/>
          <w:sz w:val="28"/>
          <w:szCs w:val="28"/>
          <w:shd w:val="clear" w:color="auto" w:fill="FFFFFF"/>
          <w:rtl w:val="0"/>
          <w:lang w:val="en-US" w:eastAsia="zh-TW"/>
        </w:rPr>
        <w:t>“</w:t>
      </w:r>
      <w:r>
        <w:rPr>
          <w:rFonts w:hint="eastAsia" w:ascii="仿宋_GB2312" w:hAnsi="仿宋_GB2312" w:eastAsia="仿宋_GB2312" w:cs="仿宋_GB2312"/>
          <w:color w:val="000000"/>
          <w:kern w:val="0"/>
          <w:sz w:val="28"/>
          <w:szCs w:val="28"/>
          <w:shd w:val="clear" w:color="auto" w:fill="FFFFFF"/>
          <w:rtl w:val="0"/>
          <w:lang w:val="zh-TW" w:eastAsia="zh-TW"/>
        </w:rPr>
        <w:t>先打后补</w:t>
      </w:r>
      <w:r>
        <w:rPr>
          <w:rFonts w:hint="eastAsia" w:ascii="仿宋_GB2312" w:hAnsi="仿宋_GB2312" w:eastAsia="仿宋_GB2312" w:cs="仿宋_GB2312"/>
          <w:color w:val="000000"/>
          <w:kern w:val="0"/>
          <w:sz w:val="28"/>
          <w:szCs w:val="28"/>
          <w:shd w:val="clear" w:color="auto" w:fill="FFFFFF"/>
          <w:rtl w:val="0"/>
          <w:lang w:val="en-US" w:eastAsia="zh-TW"/>
        </w:rPr>
        <w:t>”</w:t>
      </w:r>
      <w:r>
        <w:rPr>
          <w:rFonts w:hint="eastAsia" w:ascii="仿宋_GB2312" w:hAnsi="仿宋_GB2312" w:eastAsia="仿宋_GB2312" w:cs="仿宋_GB2312"/>
          <w:color w:val="000000"/>
          <w:kern w:val="0"/>
          <w:sz w:val="28"/>
          <w:szCs w:val="28"/>
          <w:shd w:val="clear" w:color="auto" w:fill="FFFFFF"/>
          <w:rtl w:val="0"/>
          <w:lang w:val="zh-TW" w:eastAsia="zh-TW"/>
        </w:rPr>
        <w:t>工作。从</w:t>
      </w:r>
      <w:r>
        <w:rPr>
          <w:rFonts w:hint="eastAsia" w:ascii="仿宋_GB2312" w:hAnsi="仿宋_GB2312" w:eastAsia="仿宋_GB2312" w:cs="仿宋_GB2312"/>
          <w:color w:val="000000"/>
          <w:kern w:val="0"/>
          <w:sz w:val="28"/>
          <w:szCs w:val="28"/>
          <w:shd w:val="clear" w:color="auto" w:fill="FFFFFF"/>
          <w:rtl w:val="0"/>
          <w:lang w:val="en-US" w:eastAsia="zh-TW"/>
        </w:rPr>
        <w:t>2023</w:t>
      </w:r>
      <w:r>
        <w:rPr>
          <w:rFonts w:hint="eastAsia" w:ascii="仿宋_GB2312" w:hAnsi="仿宋_GB2312" w:eastAsia="仿宋_GB2312" w:cs="仿宋_GB2312"/>
          <w:color w:val="000000"/>
          <w:kern w:val="0"/>
          <w:sz w:val="28"/>
          <w:szCs w:val="28"/>
          <w:shd w:val="clear" w:color="auto" w:fill="FFFFFF"/>
          <w:rtl w:val="0"/>
          <w:lang w:val="zh-TW" w:eastAsia="zh-TW"/>
        </w:rPr>
        <w:t>年起，对符合条件养殖场全面实施</w:t>
      </w:r>
      <w:r>
        <w:rPr>
          <w:rFonts w:hint="eastAsia" w:ascii="仿宋_GB2312" w:hAnsi="仿宋_GB2312" w:eastAsia="仿宋_GB2312" w:cs="仿宋_GB2312"/>
          <w:color w:val="000000"/>
          <w:kern w:val="0"/>
          <w:sz w:val="28"/>
          <w:szCs w:val="28"/>
          <w:shd w:val="clear" w:color="auto" w:fill="FFFFFF"/>
          <w:rtl w:val="0"/>
          <w:lang w:val="en-US" w:eastAsia="zh-TW"/>
        </w:rPr>
        <w:t>“</w:t>
      </w:r>
      <w:r>
        <w:rPr>
          <w:rFonts w:hint="eastAsia" w:ascii="仿宋_GB2312" w:hAnsi="仿宋_GB2312" w:eastAsia="仿宋_GB2312" w:cs="仿宋_GB2312"/>
          <w:color w:val="000000"/>
          <w:kern w:val="0"/>
          <w:sz w:val="28"/>
          <w:szCs w:val="28"/>
          <w:shd w:val="clear" w:color="auto" w:fill="FFFFFF"/>
          <w:rtl w:val="0"/>
          <w:lang w:val="zh-TW" w:eastAsia="zh-TW"/>
        </w:rPr>
        <w:t>先打后补</w:t>
      </w:r>
      <w:r>
        <w:rPr>
          <w:rFonts w:hint="eastAsia" w:ascii="仿宋_GB2312" w:hAnsi="仿宋_GB2312" w:eastAsia="仿宋_GB2312" w:cs="仿宋_GB2312"/>
          <w:color w:val="000000"/>
          <w:kern w:val="0"/>
          <w:sz w:val="28"/>
          <w:szCs w:val="28"/>
          <w:shd w:val="clear" w:color="auto" w:fill="FFFFFF"/>
          <w:rtl w:val="0"/>
          <w:lang w:val="en-US" w:eastAsia="zh-TW"/>
        </w:rPr>
        <w:t>”</w:t>
      </w:r>
      <w:r>
        <w:rPr>
          <w:rFonts w:hint="eastAsia" w:ascii="仿宋_GB2312" w:hAnsi="仿宋_GB2312" w:eastAsia="仿宋_GB2312" w:cs="仿宋_GB2312"/>
          <w:color w:val="000000"/>
          <w:kern w:val="0"/>
          <w:sz w:val="28"/>
          <w:szCs w:val="28"/>
          <w:shd w:val="clear" w:color="auto" w:fill="FFFFFF"/>
          <w:rtl w:val="0"/>
          <w:lang w:val="zh-TW" w:eastAsia="zh-TW"/>
        </w:rPr>
        <w:t>政策，推进</w:t>
      </w:r>
      <w:r>
        <w:rPr>
          <w:rFonts w:hint="eastAsia" w:ascii="仿宋_GB2312" w:hAnsi="仿宋_GB2312" w:eastAsia="仿宋_GB2312" w:cs="仿宋_GB2312"/>
          <w:color w:val="000000"/>
          <w:kern w:val="0"/>
          <w:sz w:val="28"/>
          <w:szCs w:val="28"/>
          <w:shd w:val="clear" w:color="auto" w:fill="FFFFFF"/>
          <w:rtl w:val="0"/>
          <w:lang w:val="en-US" w:eastAsia="zh-TW"/>
        </w:rPr>
        <w:t>“</w:t>
      </w:r>
      <w:r>
        <w:rPr>
          <w:rFonts w:hint="eastAsia" w:ascii="仿宋_GB2312" w:hAnsi="仿宋_GB2312" w:eastAsia="仿宋_GB2312" w:cs="仿宋_GB2312"/>
          <w:color w:val="000000"/>
          <w:kern w:val="0"/>
          <w:sz w:val="28"/>
          <w:szCs w:val="28"/>
          <w:shd w:val="clear" w:color="auto" w:fill="FFFFFF"/>
          <w:rtl w:val="0"/>
          <w:lang w:val="zh-TW" w:eastAsia="zh-TW"/>
        </w:rPr>
        <w:t>先打后补</w:t>
      </w:r>
      <w:r>
        <w:rPr>
          <w:rFonts w:hint="eastAsia" w:ascii="仿宋_GB2312" w:hAnsi="仿宋_GB2312" w:eastAsia="仿宋_GB2312" w:cs="仿宋_GB2312"/>
          <w:color w:val="000000"/>
          <w:kern w:val="0"/>
          <w:sz w:val="28"/>
          <w:szCs w:val="28"/>
          <w:shd w:val="clear" w:color="auto" w:fill="FFFFFF"/>
          <w:rtl w:val="0"/>
          <w:lang w:val="en-US" w:eastAsia="zh-TW"/>
        </w:rPr>
        <w:t>”</w:t>
      </w:r>
      <w:r>
        <w:rPr>
          <w:rFonts w:hint="eastAsia" w:ascii="仿宋_GB2312" w:hAnsi="仿宋_GB2312" w:eastAsia="仿宋_GB2312" w:cs="仿宋_GB2312"/>
          <w:color w:val="000000"/>
          <w:kern w:val="0"/>
          <w:sz w:val="28"/>
          <w:szCs w:val="28"/>
          <w:shd w:val="clear" w:color="auto" w:fill="FFFFFF"/>
          <w:rtl w:val="0"/>
          <w:lang w:val="zh-TW" w:eastAsia="zh-TW"/>
        </w:rPr>
        <w:t>信息化管理。</w:t>
      </w:r>
      <w:r>
        <w:rPr>
          <w:rFonts w:hint="eastAsia" w:ascii="仿宋_GB2312" w:hAnsi="仿宋_GB2312" w:eastAsia="仿宋_GB2312" w:cs="仿宋_GB2312"/>
          <w:color w:val="000000"/>
          <w:kern w:val="0"/>
          <w:sz w:val="28"/>
          <w:szCs w:val="28"/>
          <w:shd w:val="clear" w:color="auto" w:fill="FFFFFF"/>
          <w:rtl w:val="0"/>
          <w:lang w:val="zh-TW" w:eastAsia="zh-CN"/>
        </w:rPr>
        <w:t>三是</w:t>
      </w:r>
      <w:r>
        <w:rPr>
          <w:rFonts w:hint="eastAsia" w:ascii="仿宋_GB2312" w:hAnsi="仿宋_GB2312" w:eastAsia="仿宋_GB2312" w:cs="仿宋_GB2312"/>
          <w:color w:val="000000"/>
          <w:kern w:val="0"/>
          <w:sz w:val="28"/>
          <w:szCs w:val="28"/>
          <w:shd w:val="clear" w:color="auto" w:fill="FFFFFF"/>
          <w:rtl w:val="0"/>
          <w:lang w:val="zh-TW" w:eastAsia="zh-TW"/>
        </w:rPr>
        <w:t>积极推进打好污染防治攻坚战和改善农村人居环境的决策部署的相关工作。对流径我市的黄河流域、涑水河流域、湾湾河流域、姚暹渠流域沿线及排碱渠周围的养殖场</w:t>
      </w:r>
      <w:r>
        <w:rPr>
          <w:rFonts w:hint="eastAsia" w:ascii="仿宋_GB2312" w:hAnsi="仿宋_GB2312" w:eastAsia="仿宋_GB2312" w:cs="仿宋_GB2312"/>
          <w:color w:val="000000"/>
          <w:kern w:val="0"/>
          <w:sz w:val="28"/>
          <w:szCs w:val="28"/>
          <w:shd w:val="clear" w:color="auto" w:fill="FFFFFF"/>
          <w:rtl w:val="0"/>
          <w:lang w:val="en-US" w:eastAsia="zh-TW"/>
        </w:rPr>
        <w:t>(</w:t>
      </w:r>
      <w:r>
        <w:rPr>
          <w:rFonts w:hint="eastAsia" w:ascii="仿宋_GB2312" w:hAnsi="仿宋_GB2312" w:eastAsia="仿宋_GB2312" w:cs="仿宋_GB2312"/>
          <w:color w:val="000000"/>
          <w:kern w:val="0"/>
          <w:sz w:val="28"/>
          <w:szCs w:val="28"/>
          <w:shd w:val="clear" w:color="auto" w:fill="FFFFFF"/>
          <w:rtl w:val="0"/>
          <w:lang w:val="zh-TW" w:eastAsia="zh-TW"/>
        </w:rPr>
        <w:t>户</w:t>
      </w:r>
      <w:r>
        <w:rPr>
          <w:rFonts w:hint="eastAsia" w:ascii="仿宋_GB2312" w:hAnsi="仿宋_GB2312" w:eastAsia="仿宋_GB2312" w:cs="仿宋_GB2312"/>
          <w:color w:val="000000"/>
          <w:kern w:val="0"/>
          <w:sz w:val="28"/>
          <w:szCs w:val="28"/>
          <w:shd w:val="clear" w:color="auto" w:fill="FFFFFF"/>
          <w:rtl w:val="0"/>
          <w:lang w:val="en-US" w:eastAsia="zh-TW"/>
        </w:rPr>
        <w:t>)</w:t>
      </w:r>
      <w:r>
        <w:rPr>
          <w:rFonts w:hint="eastAsia" w:ascii="仿宋_GB2312" w:hAnsi="仿宋_GB2312" w:eastAsia="仿宋_GB2312" w:cs="仿宋_GB2312"/>
          <w:color w:val="000000"/>
          <w:kern w:val="0"/>
          <w:sz w:val="28"/>
          <w:szCs w:val="28"/>
          <w:shd w:val="clear" w:color="auto" w:fill="FFFFFF"/>
          <w:rtl w:val="0"/>
          <w:lang w:val="zh-TW" w:eastAsia="zh-TW"/>
        </w:rPr>
        <w:t>进行梳理、摸底排查，对其排污情况进行全面监管</w:t>
      </w:r>
      <w:r>
        <w:rPr>
          <w:rFonts w:hint="eastAsia" w:ascii="仿宋_GB2312" w:hAnsi="仿宋_GB2312" w:eastAsia="仿宋_GB2312" w:cs="仿宋_GB2312"/>
          <w:color w:val="000000"/>
          <w:kern w:val="0"/>
          <w:sz w:val="28"/>
          <w:szCs w:val="28"/>
          <w:shd w:val="clear" w:color="auto" w:fill="FFFFFF"/>
          <w:rtl w:val="0"/>
          <w:lang w:val="zh-TW" w:eastAsia="zh-CN"/>
        </w:rPr>
        <w:t>。四是</w:t>
      </w:r>
      <w:r>
        <w:rPr>
          <w:rFonts w:hint="eastAsia" w:ascii="仿宋_GB2312" w:hAnsi="仿宋_GB2312" w:eastAsia="仿宋_GB2312" w:cs="仿宋_GB2312"/>
          <w:color w:val="000000"/>
          <w:kern w:val="0"/>
          <w:sz w:val="28"/>
          <w:szCs w:val="28"/>
          <w:shd w:val="clear" w:color="auto" w:fill="FFFFFF"/>
          <w:rtl w:val="0"/>
          <w:lang w:val="zh-TW" w:eastAsia="zh-TW"/>
        </w:rPr>
        <w:t>积极解决基层（镇、街道）老兽医历史遗留问题。</w:t>
      </w:r>
      <w:r>
        <w:rPr>
          <w:rFonts w:hint="eastAsia" w:ascii="仿宋_GB2312" w:hAnsi="仿宋_GB2312" w:eastAsia="仿宋_GB2312" w:cs="仿宋_GB2312"/>
          <w:color w:val="000000"/>
          <w:kern w:val="0"/>
          <w:sz w:val="28"/>
          <w:szCs w:val="28"/>
          <w:shd w:val="clear" w:color="auto" w:fill="FFFFFF"/>
          <w:rtl w:val="0"/>
          <w:lang w:val="zh-TW" w:eastAsia="zh-CN"/>
        </w:rPr>
        <w:t>成立专家组，制定相关实施方案，审核全市老兽医信息。五是</w:t>
      </w:r>
      <w:r>
        <w:rPr>
          <w:rFonts w:hint="eastAsia" w:ascii="仿宋_GB2312" w:hAnsi="仿宋_GB2312" w:eastAsia="仿宋_GB2312" w:cs="仿宋_GB2312"/>
          <w:color w:val="000000"/>
          <w:kern w:val="0"/>
          <w:sz w:val="28"/>
          <w:szCs w:val="28"/>
          <w:shd w:val="clear" w:color="auto" w:fill="FFFFFF"/>
          <w:rtl w:val="0"/>
          <w:lang w:val="zh-TW" w:eastAsia="zh-TW"/>
        </w:rPr>
        <w:t>推进技术下乡，开展</w:t>
      </w:r>
      <w:r>
        <w:rPr>
          <w:rFonts w:hint="eastAsia" w:ascii="仿宋_GB2312" w:hAnsi="仿宋_GB2312" w:eastAsia="仿宋_GB2312" w:cs="仿宋_GB2312"/>
          <w:color w:val="000000"/>
          <w:kern w:val="0"/>
          <w:sz w:val="28"/>
          <w:szCs w:val="28"/>
          <w:shd w:val="clear" w:color="auto" w:fill="FFFFFF"/>
          <w:rtl w:val="0"/>
          <w:lang w:val="en-US" w:eastAsia="zh-TW"/>
        </w:rPr>
        <w:t>“</w:t>
      </w:r>
      <w:r>
        <w:rPr>
          <w:rFonts w:hint="eastAsia" w:ascii="仿宋_GB2312" w:hAnsi="仿宋_GB2312" w:eastAsia="仿宋_GB2312" w:cs="仿宋_GB2312"/>
          <w:color w:val="000000"/>
          <w:kern w:val="0"/>
          <w:sz w:val="28"/>
          <w:szCs w:val="28"/>
          <w:shd w:val="clear" w:color="auto" w:fill="FFFFFF"/>
          <w:rtl w:val="0"/>
          <w:lang w:val="zh-TW" w:eastAsia="zh-TW"/>
        </w:rPr>
        <w:t>专家团队服务基层 助力乡村振兴</w:t>
      </w:r>
      <w:r>
        <w:rPr>
          <w:rFonts w:hint="eastAsia" w:ascii="仿宋_GB2312" w:hAnsi="仿宋_GB2312" w:eastAsia="仿宋_GB2312" w:cs="仿宋_GB2312"/>
          <w:color w:val="000000"/>
          <w:kern w:val="0"/>
          <w:sz w:val="28"/>
          <w:szCs w:val="28"/>
          <w:shd w:val="clear" w:color="auto" w:fill="FFFFFF"/>
          <w:rtl w:val="0"/>
          <w:lang w:val="en-US" w:eastAsia="zh-TW"/>
        </w:rPr>
        <w:t>”</w:t>
      </w:r>
      <w:r>
        <w:rPr>
          <w:rFonts w:hint="eastAsia" w:ascii="仿宋_GB2312" w:hAnsi="仿宋_GB2312" w:eastAsia="仿宋_GB2312" w:cs="仿宋_GB2312"/>
          <w:color w:val="000000"/>
          <w:kern w:val="0"/>
          <w:sz w:val="28"/>
          <w:szCs w:val="28"/>
          <w:shd w:val="clear" w:color="auto" w:fill="FFFFFF"/>
          <w:rtl w:val="0"/>
          <w:lang w:val="zh-TW" w:eastAsia="zh-TW"/>
        </w:rPr>
        <w:t>活动。</w:t>
      </w:r>
      <w:r>
        <w:rPr>
          <w:rFonts w:hint="eastAsia" w:ascii="仿宋_GB2312" w:hAnsi="仿宋_GB2312" w:eastAsia="仿宋_GB2312" w:cs="仿宋_GB2312"/>
          <w:color w:val="000000"/>
          <w:kern w:val="0"/>
          <w:sz w:val="28"/>
          <w:szCs w:val="28"/>
          <w:shd w:val="clear" w:color="auto" w:fill="FFFFFF"/>
          <w:rtl w:val="0"/>
          <w:lang w:val="zh-TW" w:eastAsia="zh-CN"/>
        </w:rPr>
        <w:t>对</w:t>
      </w:r>
      <w:r>
        <w:rPr>
          <w:rFonts w:hint="eastAsia" w:ascii="仿宋_GB2312" w:hAnsi="仿宋_GB2312" w:eastAsia="仿宋_GB2312" w:cs="仿宋_GB2312"/>
          <w:color w:val="000000"/>
          <w:kern w:val="0"/>
          <w:sz w:val="28"/>
          <w:szCs w:val="28"/>
          <w:shd w:val="clear" w:color="auto" w:fill="FFFFFF"/>
          <w:rtl w:val="0"/>
          <w:lang w:val="zh-TW" w:eastAsia="zh-TW"/>
        </w:rPr>
        <w:t>养殖场进行服务，从饲养管理一起防控，疫病防</w:t>
      </w:r>
      <w:r>
        <w:rPr>
          <w:rFonts w:hint="eastAsia" w:ascii="仿宋_GB2312" w:hAnsi="仿宋_GB2312" w:eastAsia="仿宋_GB2312" w:cs="仿宋_GB2312"/>
          <w:sz w:val="28"/>
          <w:szCs w:val="28"/>
          <w:rtl w:val="0"/>
          <w:lang w:val="zh-TW" w:eastAsia="zh-TW"/>
        </w:rPr>
        <w:t>治等方面进行技术服务</w:t>
      </w:r>
      <w:r>
        <w:rPr>
          <w:rFonts w:hint="eastAsia" w:ascii="仿宋_GB2312" w:hAnsi="仿宋_GB2312" w:eastAsia="仿宋_GB2312" w:cs="仿宋_GB2312"/>
          <w:sz w:val="28"/>
          <w:szCs w:val="28"/>
          <w:rtl w:val="0"/>
          <w:lang w:val="zh-TW" w:eastAsia="zh-CN"/>
        </w:rPr>
        <w:t>。</w:t>
      </w:r>
    </w:p>
    <w:p w14:paraId="66EDAD01">
      <w:pPr>
        <w:ind w:firstLine="562" w:firstLineChars="200"/>
        <w:jc w:val="left"/>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2.202</w:t>
      </w:r>
      <w:r>
        <w:rPr>
          <w:rFonts w:hint="eastAsia" w:ascii="仿宋_GB2312" w:hAnsi="仿宋_GB2312" w:eastAsia="仿宋_GB2312" w:cs="仿宋_GB2312"/>
          <w:b/>
          <w:bCs/>
          <w:sz w:val="28"/>
          <w:szCs w:val="28"/>
          <w:lang w:val="en-US" w:eastAsia="zh-CN"/>
        </w:rPr>
        <w:t>3</w:t>
      </w:r>
      <w:r>
        <w:rPr>
          <w:rFonts w:hint="eastAsia" w:ascii="仿宋_GB2312" w:hAnsi="仿宋_GB2312" w:eastAsia="仿宋_GB2312" w:cs="仿宋_GB2312"/>
          <w:b/>
          <w:bCs/>
          <w:sz w:val="28"/>
          <w:szCs w:val="28"/>
        </w:rPr>
        <w:t>年，</w:t>
      </w:r>
      <w:r>
        <w:rPr>
          <w:rFonts w:hint="eastAsia" w:ascii="仿宋_GB2312" w:hAnsi="仿宋_GB2312" w:eastAsia="仿宋_GB2312" w:cs="仿宋_GB2312"/>
          <w:b/>
          <w:bCs/>
          <w:sz w:val="28"/>
          <w:szCs w:val="28"/>
          <w:lang w:eastAsia="zh-CN"/>
        </w:rPr>
        <w:t>永济市畜牧兽医发展中心</w:t>
      </w:r>
      <w:r>
        <w:rPr>
          <w:rFonts w:hint="eastAsia" w:ascii="仿宋_GB2312" w:hAnsi="仿宋_GB2312" w:eastAsia="仿宋_GB2312" w:cs="仿宋_GB2312"/>
          <w:b/>
          <w:bCs/>
          <w:sz w:val="28"/>
          <w:szCs w:val="28"/>
        </w:rPr>
        <w:t>在开展工作中，遇到的困难主要有哪些？</w:t>
      </w:r>
    </w:p>
    <w:p w14:paraId="2D0DE9F9">
      <w:pPr>
        <w:ind w:firstLine="560" w:firstLineChars="200"/>
        <w:jc w:val="left"/>
        <w:outlineLvl w:val="9"/>
        <w:rPr>
          <w:rFonts w:hint="eastAsia" w:ascii="仿宋_GB2312" w:hAnsi="仿宋_GB2312" w:eastAsia="仿宋_GB2312" w:cs="仿宋_GB2312"/>
          <w:color w:val="000000"/>
          <w:kern w:val="0"/>
          <w:sz w:val="28"/>
          <w:szCs w:val="28"/>
          <w:shd w:val="clear" w:color="auto" w:fill="FFFFFF"/>
          <w:rtl w:val="0"/>
          <w:lang w:val="zh-TW" w:eastAsia="zh-CN"/>
        </w:rPr>
      </w:pPr>
      <w:r>
        <w:rPr>
          <w:rFonts w:hint="eastAsia" w:ascii="仿宋_GB2312" w:hAnsi="仿宋_GB2312" w:eastAsia="仿宋_GB2312" w:cs="仿宋_GB2312"/>
          <w:color w:val="000000"/>
          <w:kern w:val="0"/>
          <w:sz w:val="28"/>
          <w:szCs w:val="28"/>
          <w:shd w:val="clear" w:color="auto" w:fill="FFFFFF"/>
          <w:rtl w:val="0"/>
          <w:lang w:val="zh-TW" w:eastAsia="zh-CN"/>
        </w:rPr>
        <w:t>一是下乡车辆使用不便。公车改革期间，根据上级要求，凡属局机关名下的车辆一律要求收回，我单位当时按要求上交，未有留存，导致目前出现用车困难。近年来，随着我市畜牧业高速发展，我单位服务范围扩大、工作强度增加，单位缺少公车对人员下乡完成各项工作带来不便。</w:t>
      </w:r>
    </w:p>
    <w:p w14:paraId="12EF5DD8">
      <w:pPr>
        <w:ind w:firstLine="560" w:firstLineChars="200"/>
        <w:jc w:val="left"/>
        <w:outlineLvl w:val="9"/>
        <w:rPr>
          <w:rFonts w:hint="eastAsia" w:ascii="仿宋_GB2312" w:hAnsi="仿宋_GB2312" w:eastAsia="仿宋_GB2312" w:cs="仿宋_GB2312"/>
          <w:color w:val="000000"/>
          <w:kern w:val="0"/>
          <w:sz w:val="28"/>
          <w:szCs w:val="28"/>
          <w:shd w:val="clear" w:color="auto" w:fill="FFFFFF"/>
          <w:rtl w:val="0"/>
          <w:lang w:val="zh-TW" w:eastAsia="zh-CN"/>
        </w:rPr>
      </w:pPr>
      <w:r>
        <w:rPr>
          <w:rFonts w:hint="eastAsia" w:ascii="仿宋_GB2312" w:hAnsi="仿宋_GB2312" w:eastAsia="仿宋_GB2312" w:cs="仿宋_GB2312"/>
          <w:color w:val="000000"/>
          <w:kern w:val="0"/>
          <w:sz w:val="28"/>
          <w:szCs w:val="28"/>
          <w:shd w:val="clear" w:color="auto" w:fill="FFFFFF"/>
          <w:rtl w:val="0"/>
          <w:lang w:val="zh-TW" w:eastAsia="zh-CN"/>
        </w:rPr>
        <w:t>二是单位经费不足。随着我市畜牧业高速发展，我单位服务范围扩大、工作强度增加，下乡、公务接待等频次上升，单位经费长期不足，已经开始影响正常工作的开展。</w:t>
      </w:r>
    </w:p>
    <w:p w14:paraId="1BCBA779">
      <w:pPr>
        <w:ind w:firstLine="562" w:firstLineChars="200"/>
        <w:jc w:val="left"/>
        <w:outlineLvl w:val="9"/>
        <w:rPr>
          <w:rFonts w:hint="eastAsia" w:ascii="仿宋_GB2312" w:hAnsi="仿宋_GB2312" w:eastAsia="仿宋_GB2312" w:cs="仿宋_GB2312"/>
          <w:b/>
          <w:bCs/>
          <w:color w:val="000000"/>
          <w:kern w:val="0"/>
          <w:sz w:val="28"/>
          <w:szCs w:val="28"/>
          <w:shd w:val="clear" w:color="auto" w:fill="FFFFFF"/>
          <w:rtl w:val="0"/>
          <w:lang w:val="zh-TW" w:eastAsia="zh-CN"/>
        </w:rPr>
      </w:pPr>
      <w:r>
        <w:rPr>
          <w:rFonts w:hint="eastAsia" w:ascii="仿宋_GB2312" w:hAnsi="仿宋_GB2312" w:eastAsia="仿宋_GB2312" w:cs="仿宋_GB2312"/>
          <w:b/>
          <w:bCs/>
          <w:color w:val="000000"/>
          <w:kern w:val="0"/>
          <w:sz w:val="28"/>
          <w:szCs w:val="28"/>
          <w:shd w:val="clear" w:color="auto" w:fill="FFFFFF"/>
          <w:rtl w:val="0"/>
          <w:lang w:val="zh-TW" w:eastAsia="zh-CN"/>
        </w:rPr>
        <w:t>3. 202</w:t>
      </w:r>
      <w:r>
        <w:rPr>
          <w:rFonts w:hint="eastAsia" w:ascii="仿宋_GB2312" w:hAnsi="仿宋_GB2312" w:eastAsia="仿宋_GB2312" w:cs="仿宋_GB2312"/>
          <w:b/>
          <w:bCs/>
          <w:color w:val="000000"/>
          <w:kern w:val="0"/>
          <w:sz w:val="28"/>
          <w:szCs w:val="28"/>
          <w:shd w:val="clear" w:color="auto" w:fill="FFFFFF"/>
          <w:rtl w:val="0"/>
          <w:lang w:val="en-US" w:eastAsia="zh-CN"/>
        </w:rPr>
        <w:t>3</w:t>
      </w:r>
      <w:r>
        <w:rPr>
          <w:rFonts w:hint="eastAsia" w:ascii="仿宋_GB2312" w:hAnsi="仿宋_GB2312" w:eastAsia="仿宋_GB2312" w:cs="仿宋_GB2312"/>
          <w:b/>
          <w:bCs/>
          <w:color w:val="000000"/>
          <w:kern w:val="0"/>
          <w:sz w:val="28"/>
          <w:szCs w:val="28"/>
          <w:shd w:val="clear" w:color="auto" w:fill="FFFFFF"/>
          <w:rtl w:val="0"/>
          <w:lang w:val="zh-TW" w:eastAsia="zh-CN"/>
        </w:rPr>
        <w:t>年，永济市畜牧兽医发展中心在重点工作开展实施后，您感觉主要有哪些成效？</w:t>
      </w:r>
    </w:p>
    <w:p w14:paraId="65EEE2DA">
      <w:pPr>
        <w:ind w:firstLine="560" w:firstLineChars="200"/>
        <w:jc w:val="left"/>
        <w:outlineLvl w:val="9"/>
        <w:rPr>
          <w:rFonts w:hint="eastAsia" w:ascii="仿宋_GB2312" w:hAnsi="仿宋_GB2312" w:eastAsia="仿宋_GB2312" w:cs="仿宋_GB2312"/>
          <w:color w:val="000000"/>
          <w:kern w:val="0"/>
          <w:sz w:val="28"/>
          <w:szCs w:val="28"/>
          <w:shd w:val="clear" w:color="auto" w:fill="FFFFFF"/>
          <w:rtl w:val="0"/>
          <w:lang w:val="zh-TW" w:eastAsia="zh-TW"/>
        </w:rPr>
      </w:pPr>
      <w:r>
        <w:rPr>
          <w:rFonts w:hint="eastAsia" w:ascii="仿宋_GB2312" w:hAnsi="仿宋_GB2312" w:eastAsia="仿宋_GB2312" w:cs="仿宋_GB2312"/>
          <w:color w:val="000000"/>
          <w:kern w:val="0"/>
          <w:sz w:val="28"/>
          <w:szCs w:val="28"/>
          <w:shd w:val="clear" w:color="auto" w:fill="FFFFFF"/>
          <w:rtl w:val="0"/>
          <w:lang w:val="zh-TW" w:eastAsia="zh-CN"/>
        </w:rPr>
        <w:t>一是</w:t>
      </w:r>
      <w:r>
        <w:rPr>
          <w:rFonts w:hint="eastAsia" w:ascii="仿宋_GB2312" w:hAnsi="仿宋_GB2312" w:eastAsia="仿宋_GB2312" w:cs="仿宋_GB2312"/>
          <w:color w:val="000000"/>
          <w:kern w:val="0"/>
          <w:sz w:val="28"/>
          <w:szCs w:val="28"/>
          <w:shd w:val="clear" w:color="auto" w:fill="FFFFFF"/>
          <w:rtl w:val="0"/>
          <w:lang w:val="zh-TW" w:eastAsia="zh-TW"/>
        </w:rPr>
        <w:t>动物免疫密度达到</w:t>
      </w:r>
      <w:r>
        <w:rPr>
          <w:rFonts w:hint="eastAsia" w:ascii="仿宋_GB2312" w:hAnsi="仿宋_GB2312" w:eastAsia="仿宋_GB2312" w:cs="仿宋_GB2312"/>
          <w:color w:val="000000"/>
          <w:kern w:val="0"/>
          <w:sz w:val="28"/>
          <w:szCs w:val="28"/>
          <w:shd w:val="clear" w:color="auto" w:fill="FFFFFF"/>
          <w:rtl w:val="0"/>
          <w:lang w:val="en-US" w:eastAsia="zh-CN"/>
        </w:rPr>
        <w:t>100%</w:t>
      </w:r>
      <w:r>
        <w:rPr>
          <w:rFonts w:hint="eastAsia" w:ascii="仿宋_GB2312" w:hAnsi="仿宋_GB2312" w:eastAsia="仿宋_GB2312" w:cs="仿宋_GB2312"/>
          <w:color w:val="000000"/>
          <w:kern w:val="0"/>
          <w:sz w:val="28"/>
          <w:szCs w:val="28"/>
          <w:shd w:val="clear" w:color="auto" w:fill="FFFFFF"/>
          <w:rtl w:val="0"/>
          <w:lang w:val="zh-TW" w:eastAsia="zh-TW"/>
        </w:rPr>
        <w:t>，确保了免疫密度和质量。</w:t>
      </w:r>
    </w:p>
    <w:p w14:paraId="584A4FC9">
      <w:pPr>
        <w:ind w:firstLine="560" w:firstLineChars="200"/>
        <w:jc w:val="left"/>
        <w:outlineLvl w:val="9"/>
        <w:rPr>
          <w:rFonts w:hint="eastAsia" w:ascii="仿宋_GB2312" w:hAnsi="仿宋_GB2312" w:eastAsia="仿宋_GB2312" w:cs="仿宋_GB2312"/>
          <w:color w:val="000000"/>
          <w:kern w:val="0"/>
          <w:sz w:val="28"/>
          <w:szCs w:val="28"/>
          <w:shd w:val="clear" w:color="auto" w:fill="FFFFFF"/>
          <w:rtl w:val="0"/>
          <w:lang w:val="zh-TW" w:eastAsia="zh-TW"/>
        </w:rPr>
      </w:pPr>
      <w:r>
        <w:rPr>
          <w:rFonts w:hint="eastAsia" w:ascii="仿宋_GB2312" w:hAnsi="仿宋_GB2312" w:eastAsia="仿宋_GB2312" w:cs="仿宋_GB2312"/>
          <w:color w:val="000000"/>
          <w:kern w:val="0"/>
          <w:sz w:val="28"/>
          <w:szCs w:val="28"/>
          <w:shd w:val="clear" w:color="auto" w:fill="FFFFFF"/>
          <w:rtl w:val="0"/>
          <w:lang w:val="zh-TW" w:eastAsia="zh-CN"/>
        </w:rPr>
        <w:t>二是完成了“先打后补”的推进工作</w:t>
      </w:r>
      <w:r>
        <w:rPr>
          <w:rFonts w:hint="eastAsia" w:ascii="仿宋_GB2312" w:hAnsi="仿宋_GB2312" w:eastAsia="仿宋_GB2312" w:cs="仿宋_GB2312"/>
          <w:color w:val="000000"/>
          <w:kern w:val="0"/>
          <w:sz w:val="28"/>
          <w:szCs w:val="28"/>
          <w:shd w:val="clear" w:color="auto" w:fill="FFFFFF"/>
          <w:rtl w:val="0"/>
          <w:lang w:val="zh-TW" w:eastAsia="zh-TW"/>
        </w:rPr>
        <w:t>，确保强制免疫达到</w:t>
      </w:r>
      <w:r>
        <w:rPr>
          <w:rFonts w:hint="eastAsia" w:ascii="仿宋_GB2312" w:hAnsi="仿宋_GB2312" w:eastAsia="仿宋_GB2312" w:cs="仿宋_GB2312"/>
          <w:color w:val="000000"/>
          <w:kern w:val="0"/>
          <w:sz w:val="28"/>
          <w:szCs w:val="28"/>
          <w:shd w:val="clear" w:color="auto" w:fill="FFFFFF"/>
          <w:rtl w:val="0"/>
          <w:lang w:val="zh-TW" w:eastAsia="zh-CN"/>
        </w:rPr>
        <w:t>了</w:t>
      </w:r>
      <w:r>
        <w:rPr>
          <w:rFonts w:hint="eastAsia" w:ascii="仿宋_GB2312" w:hAnsi="仿宋_GB2312" w:eastAsia="仿宋_GB2312" w:cs="仿宋_GB2312"/>
          <w:color w:val="000000"/>
          <w:kern w:val="0"/>
          <w:sz w:val="28"/>
          <w:szCs w:val="28"/>
          <w:shd w:val="clear" w:color="auto" w:fill="FFFFFF"/>
          <w:rtl w:val="0"/>
          <w:lang w:val="zh-TW" w:eastAsia="zh-TW"/>
        </w:rPr>
        <w:t>预期效果。</w:t>
      </w:r>
      <w:r>
        <w:rPr>
          <w:rFonts w:hint="eastAsia" w:ascii="仿宋_GB2312" w:hAnsi="仿宋_GB2312" w:eastAsia="仿宋_GB2312" w:cs="仿宋_GB2312"/>
          <w:color w:val="000000"/>
          <w:kern w:val="0"/>
          <w:sz w:val="28"/>
          <w:szCs w:val="28"/>
          <w:shd w:val="clear" w:color="auto" w:fill="FFFFFF"/>
          <w:rtl w:val="0"/>
          <w:lang w:val="zh-TW" w:eastAsia="zh-CN"/>
        </w:rPr>
        <w:t>三是</w:t>
      </w:r>
      <w:r>
        <w:rPr>
          <w:rFonts w:hint="eastAsia" w:ascii="仿宋_GB2312" w:hAnsi="仿宋_GB2312" w:eastAsia="仿宋_GB2312" w:cs="仿宋_GB2312"/>
          <w:color w:val="000000"/>
          <w:kern w:val="0"/>
          <w:sz w:val="28"/>
          <w:szCs w:val="28"/>
          <w:shd w:val="clear" w:color="auto" w:fill="FFFFFF"/>
          <w:rtl w:val="0"/>
          <w:lang w:val="zh-TW" w:eastAsia="zh-TW"/>
        </w:rPr>
        <w:t>技术性指导</w:t>
      </w:r>
      <w:r>
        <w:rPr>
          <w:rFonts w:hint="eastAsia" w:ascii="仿宋_GB2312" w:hAnsi="仿宋_GB2312" w:eastAsia="仿宋_GB2312" w:cs="仿宋_GB2312"/>
          <w:color w:val="000000"/>
          <w:kern w:val="0"/>
          <w:sz w:val="28"/>
          <w:szCs w:val="28"/>
          <w:shd w:val="clear" w:color="auto" w:fill="FFFFFF"/>
          <w:rtl w:val="0"/>
          <w:lang w:val="zh-TW" w:eastAsia="zh-CN"/>
        </w:rPr>
        <w:t>全市</w:t>
      </w:r>
      <w:r>
        <w:rPr>
          <w:rFonts w:hint="eastAsia" w:ascii="仿宋_GB2312" w:hAnsi="仿宋_GB2312" w:eastAsia="仿宋_GB2312" w:cs="仿宋_GB2312"/>
          <w:color w:val="000000"/>
          <w:kern w:val="0"/>
          <w:sz w:val="28"/>
          <w:szCs w:val="28"/>
          <w:shd w:val="clear" w:color="auto" w:fill="FFFFFF"/>
          <w:rtl w:val="0"/>
          <w:lang w:val="zh-TW" w:eastAsia="zh-TW"/>
        </w:rPr>
        <w:t>养殖场</w:t>
      </w:r>
      <w:r>
        <w:rPr>
          <w:rFonts w:hint="eastAsia" w:ascii="仿宋_GB2312" w:hAnsi="仿宋_GB2312" w:eastAsia="仿宋_GB2312" w:cs="仿宋_GB2312"/>
          <w:color w:val="000000"/>
          <w:kern w:val="0"/>
          <w:sz w:val="28"/>
          <w:szCs w:val="28"/>
          <w:shd w:val="clear" w:color="auto" w:fill="FFFFFF"/>
          <w:rtl w:val="0"/>
          <w:lang w:val="en-US" w:eastAsia="zh-CN"/>
        </w:rPr>
        <w:t>(</w:t>
      </w:r>
      <w:r>
        <w:rPr>
          <w:rFonts w:hint="eastAsia" w:ascii="仿宋_GB2312" w:hAnsi="仿宋_GB2312" w:eastAsia="仿宋_GB2312" w:cs="仿宋_GB2312"/>
          <w:color w:val="000000"/>
          <w:kern w:val="0"/>
          <w:sz w:val="28"/>
          <w:szCs w:val="28"/>
          <w:shd w:val="clear" w:color="auto" w:fill="FFFFFF"/>
          <w:rtl w:val="0"/>
          <w:lang w:val="zh-TW" w:eastAsia="zh-TW"/>
        </w:rPr>
        <w:t>户</w:t>
      </w:r>
      <w:r>
        <w:rPr>
          <w:rFonts w:hint="eastAsia" w:ascii="仿宋_GB2312" w:hAnsi="仿宋_GB2312" w:eastAsia="仿宋_GB2312" w:cs="仿宋_GB2312"/>
          <w:color w:val="000000"/>
          <w:kern w:val="0"/>
          <w:sz w:val="28"/>
          <w:szCs w:val="28"/>
          <w:shd w:val="clear" w:color="auto" w:fill="FFFFFF"/>
          <w:rtl w:val="0"/>
          <w:lang w:val="en-US" w:eastAsia="zh-CN"/>
        </w:rPr>
        <w:t>)</w:t>
      </w:r>
      <w:r>
        <w:rPr>
          <w:rFonts w:hint="eastAsia" w:ascii="仿宋_GB2312" w:hAnsi="仿宋_GB2312" w:eastAsia="仿宋_GB2312" w:cs="仿宋_GB2312"/>
          <w:color w:val="000000"/>
          <w:kern w:val="0"/>
          <w:sz w:val="28"/>
          <w:szCs w:val="28"/>
          <w:shd w:val="clear" w:color="auto" w:fill="FFFFFF"/>
          <w:rtl w:val="0"/>
          <w:lang w:val="zh-TW" w:eastAsia="zh-TW"/>
        </w:rPr>
        <w:t>进行粪污资源化利用，对有问题的养殖场</w:t>
      </w:r>
      <w:r>
        <w:rPr>
          <w:rFonts w:hint="eastAsia" w:ascii="仿宋_GB2312" w:hAnsi="仿宋_GB2312" w:eastAsia="仿宋_GB2312" w:cs="仿宋_GB2312"/>
          <w:color w:val="000000"/>
          <w:kern w:val="0"/>
          <w:sz w:val="28"/>
          <w:szCs w:val="28"/>
          <w:shd w:val="clear" w:color="auto" w:fill="FFFFFF"/>
          <w:rtl w:val="0"/>
          <w:lang w:val="en-US" w:eastAsia="zh-CN"/>
        </w:rPr>
        <w:t>(</w:t>
      </w:r>
      <w:r>
        <w:rPr>
          <w:rFonts w:hint="eastAsia" w:ascii="仿宋_GB2312" w:hAnsi="仿宋_GB2312" w:eastAsia="仿宋_GB2312" w:cs="仿宋_GB2312"/>
          <w:color w:val="000000"/>
          <w:kern w:val="0"/>
          <w:sz w:val="28"/>
          <w:szCs w:val="28"/>
          <w:shd w:val="clear" w:color="auto" w:fill="FFFFFF"/>
          <w:rtl w:val="0"/>
          <w:lang w:val="zh-TW" w:eastAsia="zh-TW"/>
        </w:rPr>
        <w:t>户</w:t>
      </w:r>
      <w:r>
        <w:rPr>
          <w:rFonts w:hint="eastAsia" w:ascii="仿宋_GB2312" w:hAnsi="仿宋_GB2312" w:eastAsia="仿宋_GB2312" w:cs="仿宋_GB2312"/>
          <w:color w:val="000000"/>
          <w:kern w:val="0"/>
          <w:sz w:val="28"/>
          <w:szCs w:val="28"/>
          <w:shd w:val="clear" w:color="auto" w:fill="FFFFFF"/>
          <w:rtl w:val="0"/>
          <w:lang w:val="en-US" w:eastAsia="zh-CN"/>
        </w:rPr>
        <w:t>)</w:t>
      </w:r>
      <w:r>
        <w:rPr>
          <w:rFonts w:hint="eastAsia" w:ascii="仿宋_GB2312" w:hAnsi="仿宋_GB2312" w:eastAsia="仿宋_GB2312" w:cs="仿宋_GB2312"/>
          <w:color w:val="000000"/>
          <w:kern w:val="0"/>
          <w:sz w:val="28"/>
          <w:szCs w:val="28"/>
          <w:shd w:val="clear" w:color="auto" w:fill="FFFFFF"/>
          <w:rtl w:val="0"/>
          <w:lang w:val="zh-TW" w:eastAsia="zh-TW"/>
        </w:rPr>
        <w:t>要求进行全面整改，粪污充分发酵后还田利用。</w:t>
      </w:r>
      <w:r>
        <w:rPr>
          <w:rFonts w:hint="eastAsia" w:ascii="仿宋_GB2312" w:hAnsi="仿宋_GB2312" w:eastAsia="仿宋_GB2312" w:cs="仿宋_GB2312"/>
          <w:color w:val="000000"/>
          <w:kern w:val="0"/>
          <w:sz w:val="28"/>
          <w:szCs w:val="28"/>
          <w:shd w:val="clear" w:color="auto" w:fill="FFFFFF"/>
          <w:rtl w:val="0"/>
          <w:lang w:val="zh-TW" w:eastAsia="zh-CN"/>
        </w:rPr>
        <w:t>四是</w:t>
      </w:r>
      <w:r>
        <w:rPr>
          <w:rFonts w:hint="eastAsia" w:ascii="仿宋_GB2312" w:hAnsi="仿宋_GB2312" w:eastAsia="仿宋_GB2312" w:cs="仿宋_GB2312"/>
          <w:color w:val="000000"/>
          <w:kern w:val="0"/>
          <w:sz w:val="28"/>
          <w:szCs w:val="28"/>
          <w:shd w:val="clear" w:color="auto" w:fill="FFFFFF"/>
          <w:rtl w:val="0"/>
          <w:lang w:val="zh-TW" w:eastAsia="zh-TW"/>
        </w:rPr>
        <w:t>做大做强畜牧养殖板块</w:t>
      </w:r>
      <w:r>
        <w:rPr>
          <w:rFonts w:hint="eastAsia" w:ascii="仿宋_GB2312" w:hAnsi="仿宋_GB2312" w:eastAsia="仿宋_GB2312" w:cs="仿宋_GB2312"/>
          <w:color w:val="000000"/>
          <w:kern w:val="0"/>
          <w:sz w:val="28"/>
          <w:szCs w:val="28"/>
          <w:shd w:val="clear" w:color="auto" w:fill="FFFFFF"/>
          <w:rtl w:val="0"/>
          <w:lang w:val="zh-TW" w:eastAsia="zh-CN"/>
        </w:rPr>
        <w:t>，</w:t>
      </w:r>
      <w:r>
        <w:rPr>
          <w:rFonts w:hint="eastAsia" w:ascii="仿宋_GB2312" w:hAnsi="仿宋_GB2312" w:eastAsia="仿宋_GB2312" w:cs="仿宋_GB2312"/>
          <w:color w:val="000000"/>
          <w:kern w:val="0"/>
          <w:sz w:val="28"/>
          <w:szCs w:val="28"/>
          <w:shd w:val="clear" w:color="auto" w:fill="FFFFFF"/>
          <w:rtl w:val="0"/>
          <w:lang w:val="zh-TW" w:eastAsia="zh-TW"/>
        </w:rPr>
        <w:t>以长荣、牧原、大象、超人等龙头为引领，以规模化标准化生产为抓手，</w:t>
      </w:r>
      <w:r>
        <w:rPr>
          <w:rFonts w:hint="eastAsia" w:ascii="仿宋_GB2312" w:hAnsi="仿宋_GB2312" w:eastAsia="仿宋_GB2312" w:cs="仿宋_GB2312"/>
          <w:color w:val="000000"/>
          <w:kern w:val="0"/>
          <w:sz w:val="28"/>
          <w:szCs w:val="28"/>
          <w:shd w:val="clear" w:color="auto" w:fill="FFFFFF"/>
          <w:rtl w:val="0"/>
          <w:lang w:val="zh-TW" w:eastAsia="zh-CN"/>
        </w:rPr>
        <w:t>推进全市畜牧养殖规模化建设</w:t>
      </w:r>
      <w:r>
        <w:rPr>
          <w:rFonts w:hint="eastAsia" w:ascii="仿宋_GB2312" w:hAnsi="仿宋_GB2312" w:eastAsia="仿宋_GB2312" w:cs="仿宋_GB2312"/>
          <w:color w:val="000000"/>
          <w:kern w:val="0"/>
          <w:sz w:val="28"/>
          <w:szCs w:val="28"/>
          <w:shd w:val="clear" w:color="auto" w:fill="FFFFFF"/>
          <w:rtl w:val="0"/>
          <w:lang w:val="zh-TW" w:eastAsia="zh-TW"/>
        </w:rPr>
        <w:t>。</w:t>
      </w:r>
    </w:p>
    <w:p w14:paraId="76030A29">
      <w:pPr>
        <w:ind w:firstLine="562" w:firstLineChars="200"/>
        <w:jc w:val="left"/>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4.您对进一步做好</w:t>
      </w:r>
      <w:r>
        <w:rPr>
          <w:rFonts w:hint="eastAsia" w:ascii="仿宋_GB2312" w:hAnsi="仿宋_GB2312" w:eastAsia="仿宋_GB2312" w:cs="仿宋_GB2312"/>
          <w:b/>
          <w:bCs/>
          <w:sz w:val="28"/>
          <w:szCs w:val="28"/>
          <w:lang w:val="en-US" w:eastAsia="zh-CN"/>
        </w:rPr>
        <w:t>畜牧兽医发展</w:t>
      </w:r>
      <w:r>
        <w:rPr>
          <w:rFonts w:hint="eastAsia" w:ascii="仿宋_GB2312" w:hAnsi="仿宋_GB2312" w:eastAsia="仿宋_GB2312" w:cs="仿宋_GB2312"/>
          <w:b/>
          <w:bCs/>
          <w:sz w:val="28"/>
          <w:szCs w:val="28"/>
        </w:rPr>
        <w:t>工作有什么打算？</w:t>
      </w:r>
    </w:p>
    <w:p w14:paraId="71A83340">
      <w:pPr>
        <w:ind w:firstLine="560" w:firstLineChars="200"/>
        <w:jc w:val="left"/>
        <w:outlineLvl w:val="9"/>
        <w:rPr>
          <w:rFonts w:hint="eastAsia" w:ascii="仿宋_GB2312" w:hAnsi="仿宋_GB2312" w:eastAsia="仿宋_GB2312" w:cs="仿宋_GB2312"/>
          <w:color w:val="000000"/>
          <w:kern w:val="0"/>
          <w:sz w:val="28"/>
          <w:szCs w:val="28"/>
          <w:shd w:val="clear" w:color="auto" w:fill="FFFFFF"/>
          <w:rtl w:val="0"/>
          <w:lang w:val="en-US" w:eastAsia="zh-CN"/>
        </w:rPr>
      </w:pPr>
      <w:r>
        <w:rPr>
          <w:rFonts w:hint="eastAsia" w:ascii="仿宋_GB2312" w:hAnsi="仿宋_GB2312" w:eastAsia="仿宋_GB2312" w:cs="仿宋_GB2312"/>
          <w:color w:val="000000"/>
          <w:kern w:val="0"/>
          <w:sz w:val="28"/>
          <w:szCs w:val="28"/>
          <w:shd w:val="clear" w:color="auto" w:fill="FFFFFF"/>
          <w:rtl w:val="0"/>
          <w:lang w:val="zh-TW" w:eastAsia="zh-CN"/>
        </w:rPr>
        <w:t>一是</w:t>
      </w:r>
      <w:r>
        <w:rPr>
          <w:rFonts w:hint="eastAsia" w:ascii="仿宋_GB2312" w:hAnsi="仿宋_GB2312" w:eastAsia="仿宋_GB2312" w:cs="仿宋_GB2312"/>
          <w:color w:val="000000"/>
          <w:kern w:val="0"/>
          <w:sz w:val="28"/>
          <w:szCs w:val="28"/>
          <w:shd w:val="clear" w:color="auto" w:fill="FFFFFF"/>
          <w:rtl w:val="0"/>
          <w:lang w:val="en-US" w:eastAsia="zh-CN"/>
        </w:rPr>
        <w:t>调整养殖业结构。围绕当前牛羊产业结构不合理，生猪养殖发展较快问题，积极调整养殖品种结构，大力争取上级资金，扶持建设一批养殖基础较好、示范带动能力较强的牛羊生产基地。充分利用丰富廉价的农作物秸秆和食品加工业下脚料，开展秸秆青贮技术和牛羊饲料配方研究及推广应用，大力发展牛羊生态养殖。</w:t>
      </w:r>
    </w:p>
    <w:p w14:paraId="139770DA">
      <w:pPr>
        <w:ind w:firstLine="560" w:firstLineChars="200"/>
        <w:jc w:val="left"/>
        <w:outlineLvl w:val="9"/>
        <w:rPr>
          <w:rFonts w:hint="eastAsia" w:ascii="仿宋_GB2312" w:hAnsi="仿宋_GB2312" w:eastAsia="仿宋_GB2312" w:cs="仿宋_GB2312"/>
          <w:color w:val="000000"/>
          <w:kern w:val="0"/>
          <w:sz w:val="28"/>
          <w:szCs w:val="28"/>
          <w:shd w:val="clear" w:color="auto" w:fill="FFFFFF"/>
          <w:rtl w:val="0"/>
          <w:lang w:val="en-US" w:eastAsia="zh-CN"/>
        </w:rPr>
      </w:pPr>
      <w:r>
        <w:rPr>
          <w:rFonts w:hint="eastAsia" w:ascii="仿宋_GB2312" w:hAnsi="仿宋_GB2312" w:eastAsia="仿宋_GB2312" w:cs="仿宋_GB2312"/>
          <w:color w:val="000000"/>
          <w:kern w:val="0"/>
          <w:sz w:val="28"/>
          <w:szCs w:val="28"/>
          <w:shd w:val="clear" w:color="auto" w:fill="FFFFFF"/>
          <w:rtl w:val="0"/>
          <w:lang w:val="zh-TW" w:eastAsia="zh-CN"/>
        </w:rPr>
        <w:t>二是</w:t>
      </w:r>
      <w:r>
        <w:rPr>
          <w:rFonts w:hint="eastAsia" w:ascii="仿宋_GB2312" w:hAnsi="仿宋_GB2312" w:eastAsia="仿宋_GB2312" w:cs="仿宋_GB2312"/>
          <w:color w:val="000000"/>
          <w:kern w:val="0"/>
          <w:sz w:val="28"/>
          <w:szCs w:val="28"/>
          <w:shd w:val="clear" w:color="auto" w:fill="FFFFFF"/>
          <w:rtl w:val="0"/>
          <w:lang w:val="en-US" w:eastAsia="zh-CN"/>
        </w:rPr>
        <w:t>加快实施畜牧业转型升级。在经济发展新常态下，要坚持稳中求进，以产业转型升级和农民增收致富为目标，不断构建新型的畜牧业经营体系，通过建设、示范与推广，实现畜禽生产从传统方式向现代方式转变。在畜禽养殖企业和专业合作社大力推行标准化规模养殖，建设一批畜禽标准化养殖场。大力推广应用微生物技术和粪污养殖废弃物综合利用技术，发展生态养殖，加快产业转型升级，提质增效。</w:t>
      </w:r>
    </w:p>
    <w:p w14:paraId="19F62887">
      <w:pPr>
        <w:rPr>
          <w:rFonts w:hint="eastAsia" w:ascii="仿宋" w:hAnsi="仿宋" w:eastAsia="仿宋" w:cs="仿宋"/>
          <w:kern w:val="0"/>
          <w:sz w:val="28"/>
          <w:szCs w:val="28"/>
          <w:rtl w:val="0"/>
          <w:lang w:val="zh-TW" w:eastAsia="zh-CN"/>
        </w:rPr>
      </w:pPr>
    </w:p>
    <w:p w14:paraId="78C6C303">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outlineLvl w:val="9"/>
        <w:rPr>
          <w:rFonts w:hint="eastAsia" w:ascii="仿宋_GB2312" w:hAnsi="仿宋_GB2312" w:eastAsia="仿宋_GB2312" w:cs="仿宋_GB2312"/>
          <w:b w:val="0"/>
          <w:bCs w:val="0"/>
          <w:sz w:val="28"/>
          <w:szCs w:val="28"/>
          <w:u w:val="none"/>
          <w:lang w:val="en-US" w:eastAsia="zh-CN"/>
        </w:rPr>
      </w:pPr>
    </w:p>
    <w:p w14:paraId="04CC04E5">
      <w:pPr>
        <w:spacing w:line="640" w:lineRule="exact"/>
        <w:jc w:val="left"/>
        <w:outlineLvl w:val="0"/>
        <w:rPr>
          <w:rFonts w:hint="eastAsia" w:ascii="仿宋_GB2312" w:hAnsi="仿宋_GB2312" w:eastAsia="仿宋_GB2312" w:cs="仿宋_GB2312"/>
          <w:b/>
          <w:bCs/>
          <w:kern w:val="2"/>
          <w:sz w:val="28"/>
          <w:szCs w:val="28"/>
          <w:lang w:val="en-US" w:eastAsia="zh-CN" w:bidi="ar-SA"/>
        </w:rPr>
      </w:pPr>
      <w:bookmarkStart w:id="254" w:name="_Toc32413"/>
      <w:bookmarkStart w:id="255" w:name="_Toc7041"/>
    </w:p>
    <w:p w14:paraId="4011C33D">
      <w:pPr>
        <w:spacing w:line="640" w:lineRule="exact"/>
        <w:jc w:val="left"/>
        <w:outlineLvl w:val="0"/>
        <w:rPr>
          <w:rFonts w:hint="eastAsia" w:ascii="仿宋_GB2312" w:hAnsi="仿宋_GB2312" w:eastAsia="仿宋_GB2312" w:cs="仿宋_GB2312"/>
          <w:b/>
          <w:bCs/>
          <w:kern w:val="2"/>
          <w:sz w:val="28"/>
          <w:szCs w:val="28"/>
          <w:lang w:val="en-US" w:eastAsia="zh-CN" w:bidi="ar-SA"/>
        </w:rPr>
      </w:pPr>
    </w:p>
    <w:p w14:paraId="7E981D01">
      <w:pPr>
        <w:spacing w:line="640" w:lineRule="exact"/>
        <w:jc w:val="left"/>
        <w:outlineLvl w:val="0"/>
        <w:rPr>
          <w:rFonts w:hint="eastAsia" w:ascii="仿宋_GB2312" w:hAnsi="仿宋_GB2312" w:eastAsia="仿宋_GB2312" w:cs="仿宋_GB2312"/>
          <w:b/>
          <w:bCs/>
          <w:kern w:val="2"/>
          <w:sz w:val="28"/>
          <w:szCs w:val="28"/>
          <w:lang w:val="en-US" w:eastAsia="zh-CN" w:bidi="ar-SA"/>
        </w:rPr>
      </w:pPr>
    </w:p>
    <w:p w14:paraId="5E5983B4">
      <w:pPr>
        <w:spacing w:line="640" w:lineRule="exact"/>
        <w:jc w:val="left"/>
        <w:outlineLvl w:val="0"/>
        <w:rPr>
          <w:rFonts w:hint="eastAsia" w:ascii="仿宋_GB2312" w:hAnsi="仿宋_GB2312" w:eastAsia="仿宋_GB2312" w:cs="仿宋_GB2312"/>
          <w:b/>
          <w:bCs/>
          <w:kern w:val="2"/>
          <w:sz w:val="28"/>
          <w:szCs w:val="28"/>
          <w:lang w:val="en-US" w:eastAsia="zh-CN" w:bidi="ar-SA"/>
        </w:rPr>
      </w:pPr>
    </w:p>
    <w:p w14:paraId="7759EF3D">
      <w:pPr>
        <w:spacing w:line="640" w:lineRule="exact"/>
        <w:jc w:val="left"/>
        <w:outlineLvl w:val="0"/>
        <w:rPr>
          <w:rFonts w:hint="eastAsia" w:ascii="仿宋_GB2312" w:hAnsi="仿宋_GB2312" w:eastAsia="仿宋_GB2312" w:cs="仿宋_GB2312"/>
          <w:b/>
          <w:bCs/>
          <w:kern w:val="2"/>
          <w:sz w:val="28"/>
          <w:szCs w:val="28"/>
          <w:lang w:val="en-US" w:eastAsia="zh-CN" w:bidi="ar-SA"/>
        </w:rPr>
      </w:pPr>
    </w:p>
    <w:p w14:paraId="7E963094">
      <w:pPr>
        <w:spacing w:line="640" w:lineRule="exact"/>
        <w:jc w:val="left"/>
        <w:outlineLvl w:val="0"/>
        <w:rPr>
          <w:rFonts w:hint="eastAsia" w:ascii="仿宋_GB2312" w:hAnsi="仿宋_GB2312" w:eastAsia="仿宋_GB2312" w:cs="仿宋_GB2312"/>
          <w:b/>
          <w:bCs/>
          <w:kern w:val="2"/>
          <w:sz w:val="28"/>
          <w:szCs w:val="28"/>
          <w:lang w:val="en-US" w:eastAsia="zh-CN" w:bidi="ar-SA"/>
        </w:rPr>
      </w:pPr>
    </w:p>
    <w:p w14:paraId="376BE06E">
      <w:pPr>
        <w:spacing w:line="640" w:lineRule="exact"/>
        <w:jc w:val="left"/>
        <w:outlineLvl w:val="0"/>
        <w:rPr>
          <w:rFonts w:hint="eastAsia" w:ascii="仿宋_GB2312" w:hAnsi="仿宋_GB2312" w:eastAsia="仿宋_GB2312" w:cs="仿宋_GB2312"/>
          <w:b/>
          <w:bCs/>
          <w:kern w:val="2"/>
          <w:sz w:val="28"/>
          <w:szCs w:val="28"/>
          <w:lang w:val="en-US" w:eastAsia="zh-CN" w:bidi="ar-SA"/>
        </w:rPr>
      </w:pPr>
    </w:p>
    <w:p w14:paraId="4853F12A">
      <w:pPr>
        <w:spacing w:line="640" w:lineRule="exact"/>
        <w:jc w:val="left"/>
        <w:outlineLvl w:val="0"/>
        <w:rPr>
          <w:rFonts w:hint="eastAsia" w:ascii="仿宋_GB2312" w:hAnsi="仿宋_GB2312" w:eastAsia="仿宋_GB2312" w:cs="仿宋_GB2312"/>
          <w:b/>
          <w:bCs/>
          <w:kern w:val="2"/>
          <w:sz w:val="28"/>
          <w:szCs w:val="28"/>
          <w:lang w:val="en-US" w:eastAsia="zh-CN" w:bidi="ar-SA"/>
        </w:rPr>
      </w:pPr>
    </w:p>
    <w:p w14:paraId="6DF96CB9">
      <w:pPr>
        <w:spacing w:line="640" w:lineRule="exact"/>
        <w:jc w:val="left"/>
        <w:outlineLvl w:val="0"/>
        <w:rPr>
          <w:rFonts w:hint="eastAsia" w:ascii="仿宋_GB2312" w:hAnsi="仿宋_GB2312" w:eastAsia="仿宋_GB2312" w:cs="仿宋_GB2312"/>
          <w:b/>
          <w:bCs/>
          <w:kern w:val="2"/>
          <w:sz w:val="28"/>
          <w:szCs w:val="28"/>
          <w:lang w:val="en-US" w:eastAsia="zh-CN" w:bidi="ar-SA"/>
        </w:rPr>
      </w:pPr>
    </w:p>
    <w:p w14:paraId="0E2E0E4D">
      <w:pPr>
        <w:spacing w:line="640" w:lineRule="exact"/>
        <w:jc w:val="left"/>
        <w:outlineLvl w:val="0"/>
        <w:rPr>
          <w:rFonts w:hint="eastAsia" w:ascii="仿宋_GB2312" w:hAnsi="仿宋_GB2312" w:eastAsia="仿宋_GB2312" w:cs="仿宋_GB2312"/>
          <w:b/>
          <w:bCs/>
          <w:kern w:val="2"/>
          <w:sz w:val="28"/>
          <w:szCs w:val="28"/>
          <w:lang w:val="en-US" w:eastAsia="zh-CN" w:bidi="ar-SA"/>
        </w:rPr>
      </w:pPr>
    </w:p>
    <w:p w14:paraId="2D27A063">
      <w:pPr>
        <w:spacing w:line="640" w:lineRule="exact"/>
        <w:jc w:val="left"/>
        <w:outlineLvl w:val="0"/>
        <w:rPr>
          <w:rFonts w:hint="eastAsia" w:ascii="仿宋_GB2312" w:hAnsi="仿宋_GB2312" w:eastAsia="仿宋_GB2312" w:cs="仿宋_GB2312"/>
          <w:b/>
          <w:bCs/>
          <w:kern w:val="2"/>
          <w:sz w:val="28"/>
          <w:szCs w:val="28"/>
          <w:lang w:val="en-US" w:eastAsia="zh-CN" w:bidi="ar-SA"/>
        </w:rPr>
      </w:pPr>
    </w:p>
    <w:p w14:paraId="26E5E0A0">
      <w:pPr>
        <w:spacing w:line="640" w:lineRule="exact"/>
        <w:jc w:val="left"/>
        <w:outlineLvl w:val="0"/>
        <w:rPr>
          <w:rFonts w:hint="eastAsia" w:ascii="仿宋_GB2312" w:hAnsi="仿宋_GB2312" w:eastAsia="仿宋_GB2312" w:cs="仿宋_GB2312"/>
          <w:b/>
          <w:bCs/>
          <w:kern w:val="2"/>
          <w:sz w:val="28"/>
          <w:szCs w:val="28"/>
          <w:lang w:val="en-US" w:eastAsia="zh-CN" w:bidi="ar-SA"/>
        </w:rPr>
      </w:pPr>
    </w:p>
    <w:p w14:paraId="7F19DE88">
      <w:pPr>
        <w:spacing w:line="640" w:lineRule="exact"/>
        <w:jc w:val="left"/>
        <w:outlineLvl w:val="0"/>
        <w:rPr>
          <w:rFonts w:hint="eastAsia" w:ascii="仿宋_GB2312" w:hAnsi="仿宋_GB2312" w:eastAsia="仿宋_GB2312" w:cs="仿宋_GB2312"/>
          <w:b/>
          <w:bCs/>
          <w:kern w:val="2"/>
          <w:sz w:val="28"/>
          <w:szCs w:val="28"/>
          <w:lang w:val="en-US" w:eastAsia="zh-CN" w:bidi="ar-SA"/>
        </w:rPr>
      </w:pPr>
    </w:p>
    <w:p w14:paraId="584DA93E">
      <w:pPr>
        <w:spacing w:line="640" w:lineRule="exact"/>
        <w:jc w:val="left"/>
        <w:outlineLvl w:val="0"/>
        <w:rPr>
          <w:rFonts w:hint="eastAsia" w:ascii="仿宋_GB2312" w:hAnsi="仿宋_GB2312" w:eastAsia="仿宋_GB2312" w:cs="仿宋_GB2312"/>
          <w:b/>
          <w:bCs/>
          <w:kern w:val="2"/>
          <w:sz w:val="28"/>
          <w:szCs w:val="28"/>
          <w:lang w:val="en-US" w:eastAsia="zh-CN" w:bidi="ar-SA"/>
        </w:rPr>
      </w:pPr>
    </w:p>
    <w:p w14:paraId="64FE2DE2">
      <w:pPr>
        <w:spacing w:line="640" w:lineRule="exact"/>
        <w:jc w:val="left"/>
        <w:outlineLvl w:val="0"/>
        <w:rPr>
          <w:rFonts w:hint="eastAsia" w:ascii="仿宋_GB2312" w:hAnsi="仿宋_GB2312" w:eastAsia="仿宋_GB2312" w:cs="仿宋_GB2312"/>
          <w:b/>
          <w:bCs/>
          <w:kern w:val="2"/>
          <w:sz w:val="28"/>
          <w:szCs w:val="28"/>
          <w:lang w:val="en-US" w:eastAsia="zh-CN" w:bidi="ar-SA"/>
        </w:rPr>
      </w:pPr>
    </w:p>
    <w:p w14:paraId="0E4F2590">
      <w:pPr>
        <w:spacing w:line="640" w:lineRule="exact"/>
        <w:jc w:val="left"/>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kern w:val="2"/>
          <w:sz w:val="28"/>
          <w:szCs w:val="28"/>
          <w:lang w:val="en-US" w:eastAsia="zh-CN" w:bidi="ar-SA"/>
        </w:rPr>
        <w:t>附件4：</w:t>
      </w:r>
      <w:r>
        <w:rPr>
          <w:rFonts w:hint="eastAsia" w:ascii="仿宋_GB2312" w:hAnsi="仿宋_GB2312" w:eastAsia="仿宋_GB2312" w:cs="仿宋_GB2312"/>
          <w:sz w:val="28"/>
          <w:szCs w:val="28"/>
          <w:lang w:val="en-US" w:eastAsia="zh-CN"/>
        </w:rPr>
        <w:t xml:space="preserve">     </w:t>
      </w:r>
    </w:p>
    <w:p w14:paraId="0F772D0A">
      <w:pPr>
        <w:spacing w:line="640" w:lineRule="exact"/>
        <w:jc w:val="center"/>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永济市畜牧兽医发展中心</w:t>
      </w:r>
      <w:r>
        <w:rPr>
          <w:rFonts w:hint="eastAsia" w:ascii="仿宋_GB2312" w:hAnsi="仿宋_GB2312" w:eastAsia="仿宋_GB2312" w:cs="仿宋_GB2312"/>
          <w:b/>
          <w:bCs/>
          <w:sz w:val="32"/>
          <w:szCs w:val="32"/>
        </w:rPr>
        <w:t>202</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年部门整体绩效评价</w:t>
      </w:r>
      <w:bookmarkEnd w:id="254"/>
      <w:bookmarkEnd w:id="255"/>
    </w:p>
    <w:p w14:paraId="697E5A25">
      <w:pPr>
        <w:ind w:firstLine="2898" w:firstLineChars="902"/>
        <w:jc w:val="both"/>
        <w:outlineLvl w:val="0"/>
        <w:rPr>
          <w:rFonts w:hint="eastAsia" w:ascii="仿宋_GB2312" w:hAnsi="仿宋_GB2312" w:eastAsia="仿宋_GB2312" w:cs="仿宋_GB2312"/>
          <w:b/>
          <w:bCs/>
          <w:sz w:val="32"/>
          <w:szCs w:val="32"/>
        </w:rPr>
      </w:pPr>
      <w:bookmarkStart w:id="256" w:name="_Toc7224"/>
      <w:r>
        <w:rPr>
          <w:rFonts w:hint="eastAsia" w:ascii="仿宋_GB2312" w:hAnsi="仿宋_GB2312" w:eastAsia="仿宋_GB2312" w:cs="仿宋_GB2312"/>
          <w:b/>
          <w:bCs/>
          <w:sz w:val="32"/>
          <w:szCs w:val="32"/>
        </w:rPr>
        <w:t>资金合规性检查报告</w:t>
      </w:r>
      <w:bookmarkEnd w:id="256"/>
    </w:p>
    <w:p w14:paraId="08C8CFE3">
      <w:pPr>
        <w:ind w:firstLine="640"/>
        <w:jc w:val="center"/>
        <w:outlineLvl w:val="0"/>
        <w:rPr>
          <w:rFonts w:hint="eastAsia" w:ascii="仿宋_GB2312" w:hAnsi="仿宋_GB2312" w:eastAsia="仿宋_GB2312" w:cs="仿宋_GB2312"/>
          <w:sz w:val="32"/>
          <w:szCs w:val="32"/>
        </w:rPr>
      </w:pPr>
    </w:p>
    <w:p w14:paraId="6E671352">
      <w:pPr>
        <w:ind w:firstLine="64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32"/>
          <w:szCs w:val="32"/>
        </w:rPr>
        <w:t>为确保</w:t>
      </w:r>
      <w:r>
        <w:rPr>
          <w:rFonts w:hint="eastAsia" w:ascii="仿宋_GB2312" w:hAnsi="仿宋_GB2312" w:eastAsia="仿宋_GB2312" w:cs="仿宋_GB2312"/>
          <w:sz w:val="32"/>
          <w:szCs w:val="32"/>
          <w:lang w:eastAsia="zh-CN"/>
        </w:rPr>
        <w:t>永济市畜牧兽医发展中心</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年部门整体资金在资金拨付、资金支出、财务管理等方面的规范性，特制订合规性检查方案。方案对</w:t>
      </w:r>
      <w:r>
        <w:rPr>
          <w:rFonts w:hint="eastAsia" w:ascii="仿宋_GB2312" w:hAnsi="仿宋_GB2312" w:eastAsia="仿宋_GB2312" w:cs="仿宋_GB2312"/>
          <w:sz w:val="32"/>
          <w:szCs w:val="32"/>
          <w:lang w:eastAsia="zh-CN"/>
        </w:rPr>
        <w:t>永济市畜牧兽医发展中心</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年部门整体支出资金使用情况展开合规性检查。</w:t>
      </w:r>
    </w:p>
    <w:p w14:paraId="49EC0BE4">
      <w:pPr>
        <w:ind w:firstLine="562" w:firstLineChars="200"/>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一、检查范围</w:t>
      </w:r>
    </w:p>
    <w:p w14:paraId="175E5BA5">
      <w:pPr>
        <w:ind w:firstLine="64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32"/>
          <w:szCs w:val="32"/>
          <w:lang w:eastAsia="zh-CN"/>
        </w:rPr>
        <w:t>永济市畜牧兽医发展中心</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年部门整体支出资金使用、财务管理等方面。</w:t>
      </w:r>
    </w:p>
    <w:p w14:paraId="774C51CD">
      <w:pPr>
        <w:ind w:firstLine="562" w:firstLineChars="200"/>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二、检查依据</w:t>
      </w:r>
    </w:p>
    <w:p w14:paraId="2E14F704">
      <w:pPr>
        <w:ind w:firstLine="640" w:firstLineChars="200"/>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1.《中华人民共和国预算法》；</w:t>
      </w:r>
    </w:p>
    <w:p w14:paraId="74E25DF4">
      <w:pPr>
        <w:ind w:firstLine="640" w:firstLineChars="200"/>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2.财政部《关于推进绩效管理的指导意见》（财预〔2011〕416号）；</w:t>
      </w:r>
    </w:p>
    <w:p w14:paraId="2426F0B9">
      <w:pPr>
        <w:ind w:firstLine="640" w:firstLineChars="200"/>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.中共中央、国务院《关于全面实施预算绩效管理的意见》（中发〔2018〕34号）；</w:t>
      </w:r>
    </w:p>
    <w:p w14:paraId="2ED1BB33">
      <w:pPr>
        <w:ind w:firstLine="640" w:firstLineChars="200"/>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.财政部《关于印发&lt;项目支出绩效评价管理办法&gt;的通知》（财预〔2020〕10号）；</w:t>
      </w:r>
    </w:p>
    <w:p w14:paraId="3DC8EF3F">
      <w:pPr>
        <w:ind w:firstLine="640" w:firstLineChars="200"/>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.中共山西省委、山西省人民政府《关于全面实施预算绩效管理的实施意见》（晋发〔2018〕39号）；</w:t>
      </w:r>
    </w:p>
    <w:p w14:paraId="77E98E06">
      <w:pPr>
        <w:ind w:firstLine="640" w:firstLineChars="200"/>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永济市财政局关于印发《全面实施预算绩效管理的实施方案的通知》（永财字发〔2019〕81号）；</w:t>
      </w:r>
    </w:p>
    <w:p w14:paraId="5472B40E">
      <w:pPr>
        <w:ind w:firstLine="640" w:firstLineChars="200"/>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永济市财政局关于印发《永济市财政局202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年重点绩效评价实施方案（永财绩〔202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号）；</w:t>
      </w:r>
    </w:p>
    <w:p w14:paraId="7CBA072F">
      <w:pPr>
        <w:ind w:firstLine="640" w:firstLineChars="200"/>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.其他相关的法律、法规规章、政策文件。</w:t>
      </w:r>
    </w:p>
    <w:p w14:paraId="7D6585AE">
      <w:pPr>
        <w:pageBreakBefore w:val="0"/>
        <w:widowControl w:val="0"/>
        <w:kinsoku/>
        <w:wordWrap/>
        <w:overflowPunct/>
        <w:topLinePunct w:val="0"/>
        <w:autoSpaceDE/>
        <w:autoSpaceDN/>
        <w:bidi w:val="0"/>
        <w:spacing w:line="600" w:lineRule="atLeast"/>
        <w:ind w:firstLine="562" w:firstLineChars="200"/>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三、合规性检查情况</w:t>
      </w:r>
    </w:p>
    <w:p w14:paraId="3FEA5DCC">
      <w:pPr>
        <w:ind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1.年初预算批复情况</w:t>
      </w:r>
    </w:p>
    <w:p w14:paraId="61F52DFC">
      <w:pPr>
        <w:ind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2023年，该部门预算收入954.14万元。其中：基本收入410.04万元，项目收入423.28万元，年初结转结余120.82万元。</w:t>
      </w:r>
    </w:p>
    <w:p w14:paraId="48CA3C1B">
      <w:pPr>
        <w:pStyle w:val="9"/>
        <w:jc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b/>
          <w:bCs/>
          <w:sz w:val="28"/>
          <w:szCs w:val="28"/>
        </w:rPr>
        <w:t>年初预算支出汇总表</w:t>
      </w:r>
    </w:p>
    <w:tbl>
      <w:tblPr>
        <w:tblStyle w:val="20"/>
        <w:tblW w:w="50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3"/>
        <w:gridCol w:w="1962"/>
        <w:gridCol w:w="2205"/>
        <w:gridCol w:w="1934"/>
      </w:tblGrid>
      <w:tr w14:paraId="6D120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tblHeader/>
        </w:trPr>
        <w:tc>
          <w:tcPr>
            <w:tcW w:w="1717" w:type="pct"/>
            <w:shd w:val="clear" w:color="auto" w:fill="auto"/>
            <w:vAlign w:val="center"/>
          </w:tcPr>
          <w:p w14:paraId="09E8913A">
            <w:pPr>
              <w:ind w:firstLine="402" w:firstLineChars="200"/>
              <w:rPr>
                <w:rFonts w:hint="eastAsia" w:ascii="宋体" w:hAnsi="宋体" w:eastAsia="宋体" w:cs="宋体"/>
                <w:b/>
                <w:bCs/>
                <w:sz w:val="20"/>
                <w:szCs w:val="20"/>
              </w:rPr>
            </w:pPr>
            <w:r>
              <w:rPr>
                <w:rFonts w:hint="eastAsia" w:ascii="宋体" w:hAnsi="宋体" w:eastAsia="宋体" w:cs="宋体"/>
                <w:b/>
                <w:bCs/>
                <w:sz w:val="20"/>
                <w:szCs w:val="20"/>
              </w:rPr>
              <w:t>项目名称</w:t>
            </w:r>
          </w:p>
        </w:tc>
        <w:tc>
          <w:tcPr>
            <w:tcW w:w="1055" w:type="pct"/>
            <w:shd w:val="clear" w:color="auto" w:fill="auto"/>
            <w:vAlign w:val="center"/>
          </w:tcPr>
          <w:p w14:paraId="580A3235">
            <w:pPr>
              <w:jc w:val="center"/>
              <w:rPr>
                <w:rFonts w:hint="eastAsia" w:ascii="宋体" w:hAnsi="宋体" w:eastAsia="宋体" w:cs="宋体"/>
                <w:b/>
                <w:bCs/>
                <w:sz w:val="20"/>
                <w:szCs w:val="20"/>
              </w:rPr>
            </w:pPr>
            <w:r>
              <w:rPr>
                <w:rFonts w:hint="eastAsia" w:ascii="宋体" w:hAnsi="宋体" w:eastAsia="宋体" w:cs="宋体"/>
                <w:b/>
                <w:bCs/>
                <w:sz w:val="20"/>
                <w:szCs w:val="20"/>
              </w:rPr>
              <w:t>预算总计</w:t>
            </w:r>
          </w:p>
          <w:p w14:paraId="7C9D9950">
            <w:pPr>
              <w:jc w:val="center"/>
              <w:rPr>
                <w:rFonts w:hint="eastAsia" w:ascii="宋体" w:hAnsi="宋体" w:eastAsia="宋体" w:cs="宋体"/>
                <w:b/>
                <w:bCs/>
                <w:sz w:val="20"/>
                <w:szCs w:val="20"/>
              </w:rPr>
            </w:pPr>
            <w:r>
              <w:rPr>
                <w:rFonts w:hint="eastAsia" w:ascii="宋体" w:hAnsi="宋体" w:eastAsia="宋体" w:cs="宋体"/>
                <w:b/>
                <w:bCs/>
                <w:sz w:val="20"/>
                <w:szCs w:val="20"/>
              </w:rPr>
              <w:t>（万元）</w:t>
            </w:r>
          </w:p>
        </w:tc>
        <w:tc>
          <w:tcPr>
            <w:tcW w:w="1186" w:type="pct"/>
            <w:shd w:val="clear" w:color="auto" w:fill="auto"/>
            <w:vAlign w:val="center"/>
          </w:tcPr>
          <w:p w14:paraId="1039348A">
            <w:pPr>
              <w:jc w:val="center"/>
              <w:rPr>
                <w:rFonts w:hint="eastAsia" w:ascii="宋体" w:hAnsi="宋体" w:eastAsia="宋体" w:cs="宋体"/>
                <w:b/>
                <w:bCs/>
                <w:sz w:val="20"/>
                <w:szCs w:val="20"/>
              </w:rPr>
            </w:pPr>
            <w:r>
              <w:rPr>
                <w:rFonts w:hint="eastAsia" w:ascii="宋体" w:hAnsi="宋体" w:eastAsia="宋体" w:cs="宋体"/>
                <w:b/>
                <w:bCs/>
                <w:sz w:val="20"/>
                <w:szCs w:val="20"/>
              </w:rPr>
              <w:t>一般公共预算</w:t>
            </w:r>
          </w:p>
          <w:p w14:paraId="52004B5B">
            <w:pPr>
              <w:jc w:val="center"/>
              <w:rPr>
                <w:rFonts w:hint="eastAsia" w:ascii="宋体" w:hAnsi="宋体" w:eastAsia="宋体" w:cs="宋体"/>
                <w:b/>
                <w:bCs/>
                <w:sz w:val="20"/>
                <w:szCs w:val="20"/>
              </w:rPr>
            </w:pPr>
            <w:r>
              <w:rPr>
                <w:rFonts w:hint="eastAsia" w:ascii="宋体" w:hAnsi="宋体" w:eastAsia="宋体" w:cs="宋体"/>
                <w:b/>
                <w:bCs/>
                <w:sz w:val="20"/>
                <w:szCs w:val="20"/>
              </w:rPr>
              <w:t>（万元）</w:t>
            </w:r>
          </w:p>
        </w:tc>
        <w:tc>
          <w:tcPr>
            <w:tcW w:w="1040" w:type="pct"/>
            <w:shd w:val="clear" w:color="auto" w:fill="auto"/>
            <w:vAlign w:val="center"/>
          </w:tcPr>
          <w:p w14:paraId="6C60647B">
            <w:pPr>
              <w:jc w:val="center"/>
              <w:rPr>
                <w:rFonts w:hint="eastAsia" w:ascii="宋体" w:hAnsi="宋体" w:eastAsia="宋体" w:cs="宋体"/>
                <w:b/>
                <w:bCs/>
                <w:sz w:val="20"/>
                <w:szCs w:val="20"/>
              </w:rPr>
            </w:pPr>
            <w:r>
              <w:rPr>
                <w:rFonts w:hint="eastAsia" w:ascii="宋体" w:hAnsi="宋体" w:eastAsia="宋体" w:cs="宋体"/>
                <w:b/>
                <w:bCs/>
                <w:sz w:val="20"/>
                <w:szCs w:val="20"/>
              </w:rPr>
              <w:t>政府性基金</w:t>
            </w:r>
          </w:p>
          <w:p w14:paraId="6B766B15">
            <w:pPr>
              <w:jc w:val="center"/>
              <w:rPr>
                <w:rFonts w:hint="eastAsia" w:ascii="宋体" w:hAnsi="宋体" w:eastAsia="宋体" w:cs="宋体"/>
                <w:b/>
                <w:bCs/>
                <w:sz w:val="20"/>
                <w:szCs w:val="20"/>
              </w:rPr>
            </w:pPr>
            <w:r>
              <w:rPr>
                <w:rFonts w:hint="eastAsia" w:ascii="宋体" w:hAnsi="宋体" w:eastAsia="宋体" w:cs="宋体"/>
                <w:b/>
                <w:bCs/>
                <w:sz w:val="20"/>
                <w:szCs w:val="20"/>
              </w:rPr>
              <w:t>（万元）</w:t>
            </w:r>
          </w:p>
        </w:tc>
      </w:tr>
      <w:tr w14:paraId="40A2F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trPr>
        <w:tc>
          <w:tcPr>
            <w:tcW w:w="1717" w:type="pct"/>
            <w:vAlign w:val="center"/>
          </w:tcPr>
          <w:p w14:paraId="7EF63E15">
            <w:pPr>
              <w:ind w:firstLine="402" w:firstLineChars="200"/>
              <w:rPr>
                <w:rFonts w:hint="eastAsia" w:ascii="宋体" w:hAnsi="宋体" w:eastAsia="宋体" w:cs="宋体"/>
                <w:b/>
                <w:bCs/>
                <w:sz w:val="20"/>
                <w:szCs w:val="20"/>
              </w:rPr>
            </w:pPr>
            <w:r>
              <w:rPr>
                <w:rFonts w:hint="eastAsia" w:ascii="宋体" w:hAnsi="宋体" w:eastAsia="宋体" w:cs="宋体"/>
                <w:b/>
                <w:bCs/>
                <w:sz w:val="20"/>
                <w:szCs w:val="20"/>
              </w:rPr>
              <w:t>基本支出：</w:t>
            </w:r>
          </w:p>
        </w:tc>
        <w:tc>
          <w:tcPr>
            <w:tcW w:w="1055" w:type="pct"/>
            <w:vAlign w:val="center"/>
          </w:tcPr>
          <w:p w14:paraId="24FFE7D8">
            <w:pPr>
              <w:ind w:firstLine="402" w:firstLineChars="200"/>
              <w:jc w:val="right"/>
              <w:rPr>
                <w:rFonts w:hint="default" w:ascii="宋体" w:hAnsi="宋体" w:eastAsia="宋体" w:cs="宋体"/>
                <w:b/>
                <w:bCs/>
                <w:sz w:val="20"/>
                <w:szCs w:val="20"/>
                <w:lang w:val="en-US" w:eastAsia="zh-CN"/>
              </w:rPr>
            </w:pPr>
            <w:r>
              <w:rPr>
                <w:rFonts w:hint="eastAsia" w:ascii="宋体" w:hAnsi="宋体" w:cs="宋体"/>
                <w:b/>
                <w:bCs/>
                <w:sz w:val="20"/>
                <w:szCs w:val="20"/>
                <w:lang w:val="en-US" w:eastAsia="zh-CN"/>
              </w:rPr>
              <w:t>410.04</w:t>
            </w:r>
          </w:p>
        </w:tc>
        <w:tc>
          <w:tcPr>
            <w:tcW w:w="1186" w:type="pct"/>
            <w:vAlign w:val="center"/>
          </w:tcPr>
          <w:p w14:paraId="11A4EBFA">
            <w:pPr>
              <w:ind w:firstLine="402" w:firstLineChars="200"/>
              <w:jc w:val="right"/>
              <w:rPr>
                <w:rFonts w:hint="default" w:ascii="宋体" w:hAnsi="宋体" w:eastAsia="宋体" w:cs="宋体"/>
                <w:b/>
                <w:bCs/>
                <w:sz w:val="20"/>
                <w:szCs w:val="20"/>
                <w:lang w:val="en-US" w:eastAsia="zh-CN"/>
              </w:rPr>
            </w:pPr>
            <w:r>
              <w:rPr>
                <w:rFonts w:hint="eastAsia" w:ascii="宋体" w:hAnsi="宋体" w:cs="宋体"/>
                <w:b/>
                <w:bCs/>
                <w:sz w:val="20"/>
                <w:szCs w:val="20"/>
                <w:lang w:val="en-US" w:eastAsia="zh-CN"/>
              </w:rPr>
              <w:t>410.04</w:t>
            </w:r>
          </w:p>
        </w:tc>
        <w:tc>
          <w:tcPr>
            <w:tcW w:w="1040" w:type="pct"/>
            <w:vAlign w:val="center"/>
          </w:tcPr>
          <w:p w14:paraId="2692847C">
            <w:pPr>
              <w:ind w:firstLine="400" w:firstLineChars="200"/>
              <w:rPr>
                <w:rFonts w:hint="eastAsia" w:ascii="宋体" w:hAnsi="宋体" w:eastAsia="宋体" w:cs="宋体"/>
                <w:sz w:val="20"/>
                <w:szCs w:val="20"/>
              </w:rPr>
            </w:pPr>
          </w:p>
        </w:tc>
      </w:tr>
      <w:tr w14:paraId="5881B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trPr>
        <w:tc>
          <w:tcPr>
            <w:tcW w:w="1717" w:type="pct"/>
            <w:vAlign w:val="center"/>
          </w:tcPr>
          <w:p w14:paraId="75075984">
            <w:pPr>
              <w:ind w:firstLine="400" w:firstLineChars="200"/>
              <w:rPr>
                <w:rFonts w:hint="eastAsia" w:ascii="宋体" w:hAnsi="宋体" w:eastAsia="宋体" w:cs="宋体"/>
                <w:sz w:val="20"/>
                <w:szCs w:val="20"/>
              </w:rPr>
            </w:pPr>
            <w:r>
              <w:rPr>
                <w:rFonts w:hint="eastAsia" w:ascii="宋体" w:hAnsi="宋体" w:eastAsia="宋体" w:cs="宋体"/>
                <w:sz w:val="20"/>
                <w:szCs w:val="20"/>
              </w:rPr>
              <w:t>人员经费</w:t>
            </w:r>
          </w:p>
        </w:tc>
        <w:tc>
          <w:tcPr>
            <w:tcW w:w="1055" w:type="pct"/>
            <w:vAlign w:val="center"/>
          </w:tcPr>
          <w:p w14:paraId="0828DBEC">
            <w:pPr>
              <w:ind w:firstLine="400" w:firstLineChars="200"/>
              <w:jc w:val="right"/>
              <w:rPr>
                <w:rFonts w:hint="default" w:ascii="宋体" w:hAnsi="宋体" w:eastAsia="宋体" w:cs="宋体"/>
                <w:sz w:val="20"/>
                <w:szCs w:val="20"/>
                <w:lang w:val="en-US" w:eastAsia="zh-CN"/>
              </w:rPr>
            </w:pPr>
            <w:r>
              <w:rPr>
                <w:rFonts w:hint="eastAsia" w:ascii="宋体" w:hAnsi="宋体" w:cs="宋体"/>
                <w:sz w:val="20"/>
                <w:szCs w:val="20"/>
                <w:lang w:val="en-US" w:eastAsia="zh-CN"/>
              </w:rPr>
              <w:t>393.21</w:t>
            </w:r>
          </w:p>
        </w:tc>
        <w:tc>
          <w:tcPr>
            <w:tcW w:w="1186" w:type="pct"/>
            <w:vAlign w:val="center"/>
          </w:tcPr>
          <w:p w14:paraId="0B63397B">
            <w:pPr>
              <w:ind w:firstLine="400" w:firstLineChars="200"/>
              <w:jc w:val="right"/>
              <w:rPr>
                <w:rFonts w:hint="default" w:ascii="宋体" w:hAnsi="宋体" w:eastAsia="宋体" w:cs="宋体"/>
                <w:sz w:val="20"/>
                <w:szCs w:val="20"/>
                <w:lang w:val="en-US" w:eastAsia="zh-CN"/>
              </w:rPr>
            </w:pPr>
            <w:r>
              <w:rPr>
                <w:rFonts w:hint="eastAsia" w:ascii="宋体" w:hAnsi="宋体" w:cs="宋体"/>
                <w:sz w:val="20"/>
                <w:szCs w:val="20"/>
                <w:lang w:val="en-US" w:eastAsia="zh-CN"/>
              </w:rPr>
              <w:t>393.21</w:t>
            </w:r>
          </w:p>
        </w:tc>
        <w:tc>
          <w:tcPr>
            <w:tcW w:w="1040" w:type="pct"/>
            <w:vAlign w:val="center"/>
          </w:tcPr>
          <w:p w14:paraId="3B8918C2">
            <w:pPr>
              <w:ind w:firstLine="400" w:firstLineChars="200"/>
              <w:rPr>
                <w:rFonts w:hint="eastAsia" w:ascii="宋体" w:hAnsi="宋体" w:eastAsia="宋体" w:cs="宋体"/>
                <w:sz w:val="20"/>
                <w:szCs w:val="20"/>
              </w:rPr>
            </w:pPr>
          </w:p>
        </w:tc>
      </w:tr>
      <w:tr w14:paraId="3D4FB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trPr>
        <w:tc>
          <w:tcPr>
            <w:tcW w:w="1717" w:type="pct"/>
            <w:vAlign w:val="center"/>
          </w:tcPr>
          <w:p w14:paraId="24F18AEA">
            <w:pPr>
              <w:ind w:firstLine="400" w:firstLineChars="200"/>
              <w:rPr>
                <w:rFonts w:hint="eastAsia" w:ascii="宋体" w:hAnsi="宋体" w:eastAsia="宋体" w:cs="宋体"/>
                <w:sz w:val="20"/>
                <w:szCs w:val="20"/>
              </w:rPr>
            </w:pPr>
            <w:r>
              <w:rPr>
                <w:rFonts w:hint="eastAsia" w:ascii="宋体" w:hAnsi="宋体" w:eastAsia="宋体" w:cs="宋体"/>
                <w:sz w:val="20"/>
                <w:szCs w:val="20"/>
              </w:rPr>
              <w:t>日常公用经费</w:t>
            </w:r>
          </w:p>
        </w:tc>
        <w:tc>
          <w:tcPr>
            <w:tcW w:w="1055" w:type="pct"/>
            <w:vAlign w:val="center"/>
          </w:tcPr>
          <w:p w14:paraId="5B0AF1C3">
            <w:pPr>
              <w:ind w:firstLine="400" w:firstLineChars="200"/>
              <w:jc w:val="right"/>
              <w:rPr>
                <w:rFonts w:hint="default" w:ascii="宋体" w:hAnsi="宋体" w:eastAsia="宋体" w:cs="宋体"/>
                <w:sz w:val="20"/>
                <w:szCs w:val="20"/>
                <w:lang w:val="en-US" w:eastAsia="zh-CN"/>
              </w:rPr>
            </w:pPr>
            <w:r>
              <w:rPr>
                <w:rFonts w:hint="eastAsia" w:ascii="宋体" w:hAnsi="宋体" w:cs="宋体"/>
                <w:sz w:val="20"/>
                <w:szCs w:val="20"/>
                <w:lang w:val="en-US" w:eastAsia="zh-CN"/>
              </w:rPr>
              <w:t>16.84</w:t>
            </w:r>
          </w:p>
        </w:tc>
        <w:tc>
          <w:tcPr>
            <w:tcW w:w="1186" w:type="pct"/>
            <w:vAlign w:val="center"/>
          </w:tcPr>
          <w:p w14:paraId="0F4952D7">
            <w:pPr>
              <w:ind w:firstLine="400" w:firstLineChars="200"/>
              <w:jc w:val="right"/>
              <w:rPr>
                <w:rFonts w:hint="default" w:ascii="宋体" w:hAnsi="宋体" w:eastAsia="宋体" w:cs="宋体"/>
                <w:sz w:val="20"/>
                <w:szCs w:val="20"/>
                <w:lang w:val="en-US" w:eastAsia="zh-CN"/>
              </w:rPr>
            </w:pPr>
            <w:r>
              <w:rPr>
                <w:rFonts w:hint="eastAsia" w:ascii="宋体" w:hAnsi="宋体" w:cs="宋体"/>
                <w:sz w:val="20"/>
                <w:szCs w:val="20"/>
                <w:lang w:val="en-US" w:eastAsia="zh-CN"/>
              </w:rPr>
              <w:t>16.84</w:t>
            </w:r>
          </w:p>
        </w:tc>
        <w:tc>
          <w:tcPr>
            <w:tcW w:w="1040" w:type="pct"/>
            <w:vAlign w:val="center"/>
          </w:tcPr>
          <w:p w14:paraId="7027B97F">
            <w:pPr>
              <w:ind w:firstLine="400" w:firstLineChars="200"/>
              <w:rPr>
                <w:rFonts w:hint="eastAsia" w:ascii="宋体" w:hAnsi="宋体" w:eastAsia="宋体" w:cs="宋体"/>
                <w:sz w:val="20"/>
                <w:szCs w:val="20"/>
              </w:rPr>
            </w:pPr>
          </w:p>
        </w:tc>
      </w:tr>
      <w:tr w14:paraId="45409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trPr>
        <w:tc>
          <w:tcPr>
            <w:tcW w:w="1717" w:type="pct"/>
            <w:vAlign w:val="center"/>
          </w:tcPr>
          <w:p w14:paraId="24647F70">
            <w:pPr>
              <w:ind w:firstLine="402" w:firstLineChars="200"/>
              <w:rPr>
                <w:rFonts w:hint="eastAsia" w:ascii="宋体" w:hAnsi="宋体" w:eastAsia="宋体" w:cs="宋体"/>
                <w:b/>
                <w:bCs/>
                <w:sz w:val="20"/>
                <w:szCs w:val="20"/>
              </w:rPr>
            </w:pPr>
            <w:r>
              <w:rPr>
                <w:rFonts w:hint="eastAsia" w:ascii="宋体" w:hAnsi="宋体" w:eastAsia="宋体" w:cs="宋体"/>
                <w:b/>
                <w:bCs/>
                <w:sz w:val="20"/>
                <w:szCs w:val="20"/>
              </w:rPr>
              <w:t>项目支出：</w:t>
            </w:r>
          </w:p>
        </w:tc>
        <w:tc>
          <w:tcPr>
            <w:tcW w:w="1055" w:type="pct"/>
            <w:vAlign w:val="center"/>
          </w:tcPr>
          <w:p w14:paraId="1CC81ADD">
            <w:pPr>
              <w:ind w:firstLine="402" w:firstLineChars="200"/>
              <w:jc w:val="right"/>
              <w:rPr>
                <w:rFonts w:hint="default" w:ascii="宋体" w:hAnsi="宋体" w:eastAsia="宋体" w:cs="宋体"/>
                <w:b/>
                <w:bCs/>
                <w:sz w:val="20"/>
                <w:szCs w:val="20"/>
                <w:lang w:val="en-US" w:eastAsia="zh-CN"/>
              </w:rPr>
            </w:pPr>
            <w:r>
              <w:rPr>
                <w:rFonts w:hint="eastAsia" w:ascii="宋体" w:hAnsi="宋体" w:cs="宋体"/>
                <w:b/>
                <w:bCs/>
                <w:sz w:val="20"/>
                <w:szCs w:val="20"/>
                <w:lang w:val="en-US" w:eastAsia="zh-CN"/>
              </w:rPr>
              <w:t>544.10</w:t>
            </w:r>
          </w:p>
        </w:tc>
        <w:tc>
          <w:tcPr>
            <w:tcW w:w="1186" w:type="pct"/>
            <w:vAlign w:val="center"/>
          </w:tcPr>
          <w:p w14:paraId="1A421822">
            <w:pPr>
              <w:ind w:firstLine="402" w:firstLineChars="200"/>
              <w:jc w:val="right"/>
              <w:rPr>
                <w:rFonts w:hint="default" w:ascii="宋体" w:hAnsi="宋体" w:eastAsia="宋体" w:cs="宋体"/>
                <w:b/>
                <w:bCs/>
                <w:sz w:val="20"/>
                <w:szCs w:val="20"/>
                <w:lang w:val="en-US" w:eastAsia="zh-CN"/>
              </w:rPr>
            </w:pPr>
            <w:r>
              <w:rPr>
                <w:rFonts w:hint="eastAsia" w:ascii="宋体" w:hAnsi="宋体" w:cs="宋体"/>
                <w:b/>
                <w:bCs/>
                <w:sz w:val="20"/>
                <w:szCs w:val="20"/>
                <w:lang w:val="en-US" w:eastAsia="zh-CN"/>
              </w:rPr>
              <w:t>544.10</w:t>
            </w:r>
          </w:p>
        </w:tc>
        <w:tc>
          <w:tcPr>
            <w:tcW w:w="1040" w:type="pct"/>
            <w:vAlign w:val="center"/>
          </w:tcPr>
          <w:p w14:paraId="0971B7D9">
            <w:pPr>
              <w:ind w:firstLine="400" w:firstLineChars="200"/>
              <w:rPr>
                <w:rFonts w:hint="default" w:ascii="宋体" w:hAnsi="宋体" w:eastAsia="宋体" w:cs="宋体"/>
                <w:sz w:val="20"/>
                <w:szCs w:val="20"/>
                <w:lang w:val="en-US"/>
              </w:rPr>
            </w:pPr>
          </w:p>
        </w:tc>
      </w:tr>
      <w:tr w14:paraId="06020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trPr>
        <w:tc>
          <w:tcPr>
            <w:tcW w:w="1717" w:type="pct"/>
            <w:vAlign w:val="center"/>
          </w:tcPr>
          <w:p w14:paraId="2BCE9AFA">
            <w:pPr>
              <w:ind w:firstLine="400" w:firstLineChars="200"/>
              <w:rPr>
                <w:rFonts w:hint="default" w:ascii="宋体" w:hAnsi="宋体" w:eastAsia="宋体" w:cs="宋体"/>
                <w:b/>
                <w:bCs/>
                <w:sz w:val="20"/>
                <w:szCs w:val="20"/>
                <w:lang w:val="en-US" w:eastAsia="zh-CN"/>
              </w:rPr>
            </w:pPr>
            <w:r>
              <w:rPr>
                <w:rFonts w:hint="eastAsia" w:ascii="宋体" w:hAnsi="宋体" w:cs="宋体"/>
                <w:b w:val="0"/>
                <w:bCs w:val="0"/>
                <w:sz w:val="20"/>
                <w:szCs w:val="20"/>
                <w:lang w:val="en-US" w:eastAsia="zh-CN"/>
              </w:rPr>
              <w:t>上年结转</w:t>
            </w:r>
          </w:p>
        </w:tc>
        <w:tc>
          <w:tcPr>
            <w:tcW w:w="1055" w:type="pct"/>
            <w:shd w:val="clear" w:color="auto" w:fill="auto"/>
            <w:vAlign w:val="center"/>
          </w:tcPr>
          <w:p w14:paraId="33BAF5F1">
            <w:pPr>
              <w:ind w:firstLine="400" w:firstLineChars="200"/>
              <w:jc w:val="right"/>
              <w:rPr>
                <w:rFonts w:hint="eastAsia" w:ascii="宋体" w:hAnsi="宋体" w:eastAsia="宋体" w:cs="宋体"/>
                <w:b w:val="0"/>
                <w:bCs w:val="0"/>
                <w:kern w:val="2"/>
                <w:sz w:val="20"/>
                <w:szCs w:val="20"/>
                <w:lang w:val="en-US" w:eastAsia="zh-CN" w:bidi="ar-SA"/>
              </w:rPr>
            </w:pPr>
            <w:r>
              <w:rPr>
                <w:rFonts w:hint="eastAsia" w:ascii="宋体" w:hAnsi="宋体" w:cs="宋体"/>
                <w:b w:val="0"/>
                <w:bCs w:val="0"/>
                <w:sz w:val="20"/>
                <w:szCs w:val="20"/>
                <w:lang w:val="en-US" w:eastAsia="zh-CN"/>
              </w:rPr>
              <w:t>120.82</w:t>
            </w:r>
          </w:p>
        </w:tc>
        <w:tc>
          <w:tcPr>
            <w:tcW w:w="1186" w:type="pct"/>
            <w:vAlign w:val="center"/>
          </w:tcPr>
          <w:p w14:paraId="4CDBFEEA">
            <w:pPr>
              <w:ind w:firstLine="400" w:firstLineChars="200"/>
              <w:jc w:val="right"/>
              <w:rPr>
                <w:rFonts w:hint="default" w:ascii="宋体" w:hAnsi="宋体" w:cs="宋体"/>
                <w:b w:val="0"/>
                <w:bCs w:val="0"/>
                <w:sz w:val="20"/>
                <w:szCs w:val="20"/>
                <w:lang w:val="en-US" w:eastAsia="zh-CN"/>
              </w:rPr>
            </w:pPr>
            <w:r>
              <w:rPr>
                <w:rFonts w:hint="eastAsia" w:ascii="宋体" w:hAnsi="宋体" w:cs="宋体"/>
                <w:b w:val="0"/>
                <w:bCs w:val="0"/>
                <w:sz w:val="20"/>
                <w:szCs w:val="20"/>
                <w:lang w:val="en-US" w:eastAsia="zh-CN"/>
              </w:rPr>
              <w:t>120.82</w:t>
            </w:r>
          </w:p>
        </w:tc>
        <w:tc>
          <w:tcPr>
            <w:tcW w:w="1040" w:type="pct"/>
            <w:vAlign w:val="center"/>
          </w:tcPr>
          <w:p w14:paraId="23B4B8A8">
            <w:pPr>
              <w:ind w:firstLine="400" w:firstLineChars="200"/>
              <w:rPr>
                <w:rFonts w:hint="default" w:ascii="宋体" w:hAnsi="宋体" w:eastAsia="宋体" w:cs="宋体"/>
                <w:sz w:val="20"/>
                <w:szCs w:val="20"/>
                <w:lang w:val="en-US"/>
              </w:rPr>
            </w:pPr>
          </w:p>
        </w:tc>
      </w:tr>
      <w:tr w14:paraId="2EFC4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trPr>
        <w:tc>
          <w:tcPr>
            <w:tcW w:w="1717" w:type="pct"/>
            <w:shd w:val="clear" w:color="auto" w:fill="auto"/>
            <w:vAlign w:val="center"/>
          </w:tcPr>
          <w:p w14:paraId="783ED764">
            <w:pPr>
              <w:ind w:firstLine="400" w:firstLineChars="200"/>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事业运行</w:t>
            </w:r>
          </w:p>
        </w:tc>
        <w:tc>
          <w:tcPr>
            <w:tcW w:w="1055" w:type="pct"/>
            <w:shd w:val="clear" w:color="auto" w:fill="auto"/>
            <w:vAlign w:val="center"/>
          </w:tcPr>
          <w:p w14:paraId="4D5BA9B0">
            <w:pPr>
              <w:ind w:firstLine="400" w:firstLineChars="200"/>
              <w:jc w:val="right"/>
              <w:rPr>
                <w:rFonts w:hint="eastAsia" w:ascii="宋体" w:hAnsi="宋体" w:eastAsia="宋体" w:cs="宋体"/>
                <w:b w:val="0"/>
                <w:bCs w:val="0"/>
                <w:kern w:val="2"/>
                <w:sz w:val="20"/>
                <w:szCs w:val="20"/>
                <w:lang w:val="en-US" w:eastAsia="zh-CN" w:bidi="ar-SA"/>
              </w:rPr>
            </w:pPr>
            <w:r>
              <w:rPr>
                <w:rFonts w:hint="eastAsia" w:ascii="宋体" w:hAnsi="宋体" w:cs="宋体"/>
                <w:b w:val="0"/>
                <w:bCs w:val="0"/>
                <w:sz w:val="20"/>
                <w:szCs w:val="20"/>
                <w:lang w:val="en-US" w:eastAsia="zh-CN"/>
              </w:rPr>
              <w:t>63.55</w:t>
            </w:r>
          </w:p>
        </w:tc>
        <w:tc>
          <w:tcPr>
            <w:tcW w:w="1186" w:type="pct"/>
            <w:vAlign w:val="center"/>
          </w:tcPr>
          <w:p w14:paraId="40CE8FE2">
            <w:pPr>
              <w:ind w:firstLine="400" w:firstLineChars="200"/>
              <w:jc w:val="right"/>
              <w:rPr>
                <w:rFonts w:hint="default" w:ascii="宋体" w:hAnsi="宋体" w:cs="宋体"/>
                <w:b w:val="0"/>
                <w:bCs w:val="0"/>
                <w:sz w:val="20"/>
                <w:szCs w:val="20"/>
                <w:lang w:val="en-US" w:eastAsia="zh-CN"/>
              </w:rPr>
            </w:pPr>
            <w:r>
              <w:rPr>
                <w:rFonts w:hint="eastAsia" w:ascii="宋体" w:hAnsi="宋体" w:cs="宋体"/>
                <w:b w:val="0"/>
                <w:bCs w:val="0"/>
                <w:sz w:val="20"/>
                <w:szCs w:val="20"/>
                <w:lang w:val="en-US" w:eastAsia="zh-CN"/>
              </w:rPr>
              <w:t>63.55</w:t>
            </w:r>
          </w:p>
        </w:tc>
        <w:tc>
          <w:tcPr>
            <w:tcW w:w="1040" w:type="pct"/>
            <w:vAlign w:val="center"/>
          </w:tcPr>
          <w:p w14:paraId="5CD7CED5">
            <w:pPr>
              <w:ind w:firstLine="400" w:firstLineChars="200"/>
              <w:rPr>
                <w:rFonts w:hint="default" w:ascii="宋体" w:hAnsi="宋体" w:eastAsia="宋体" w:cs="宋体"/>
                <w:sz w:val="20"/>
                <w:szCs w:val="20"/>
                <w:lang w:val="en-US"/>
              </w:rPr>
            </w:pPr>
          </w:p>
        </w:tc>
      </w:tr>
      <w:tr w14:paraId="0F8A0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trPr>
        <w:tc>
          <w:tcPr>
            <w:tcW w:w="1717" w:type="pct"/>
            <w:shd w:val="clear" w:color="auto" w:fill="auto"/>
            <w:vAlign w:val="center"/>
          </w:tcPr>
          <w:p w14:paraId="08ECC1AC">
            <w:pPr>
              <w:ind w:firstLine="400" w:firstLineChars="200"/>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病中害防治</w:t>
            </w:r>
          </w:p>
        </w:tc>
        <w:tc>
          <w:tcPr>
            <w:tcW w:w="1055" w:type="pct"/>
            <w:shd w:val="clear" w:color="auto" w:fill="auto"/>
            <w:vAlign w:val="center"/>
          </w:tcPr>
          <w:p w14:paraId="6E007DF6">
            <w:pPr>
              <w:ind w:firstLine="400" w:firstLineChars="200"/>
              <w:jc w:val="right"/>
              <w:rPr>
                <w:rFonts w:hint="eastAsia" w:ascii="宋体" w:hAnsi="宋体" w:eastAsia="宋体" w:cs="宋体"/>
                <w:b w:val="0"/>
                <w:bCs w:val="0"/>
                <w:kern w:val="2"/>
                <w:sz w:val="20"/>
                <w:szCs w:val="20"/>
                <w:lang w:val="en-US" w:eastAsia="zh-CN" w:bidi="ar-SA"/>
              </w:rPr>
            </w:pPr>
            <w:r>
              <w:rPr>
                <w:rFonts w:hint="eastAsia" w:ascii="宋体" w:hAnsi="宋体" w:cs="宋体"/>
                <w:b w:val="0"/>
                <w:bCs w:val="0"/>
                <w:sz w:val="20"/>
                <w:szCs w:val="20"/>
                <w:lang w:val="en-US" w:eastAsia="zh-CN"/>
              </w:rPr>
              <w:t>13.73</w:t>
            </w:r>
          </w:p>
        </w:tc>
        <w:tc>
          <w:tcPr>
            <w:tcW w:w="1186" w:type="pct"/>
            <w:vAlign w:val="center"/>
          </w:tcPr>
          <w:p w14:paraId="58B3CECD">
            <w:pPr>
              <w:ind w:firstLine="400" w:firstLineChars="200"/>
              <w:jc w:val="right"/>
              <w:rPr>
                <w:rFonts w:hint="default" w:ascii="宋体" w:hAnsi="宋体" w:cs="宋体"/>
                <w:b w:val="0"/>
                <w:bCs w:val="0"/>
                <w:sz w:val="20"/>
                <w:szCs w:val="20"/>
                <w:lang w:val="en-US" w:eastAsia="zh-CN"/>
              </w:rPr>
            </w:pPr>
            <w:r>
              <w:rPr>
                <w:rFonts w:hint="eastAsia" w:ascii="宋体" w:hAnsi="宋体" w:cs="宋体"/>
                <w:b w:val="0"/>
                <w:bCs w:val="0"/>
                <w:sz w:val="20"/>
                <w:szCs w:val="20"/>
                <w:lang w:val="en-US" w:eastAsia="zh-CN"/>
              </w:rPr>
              <w:t>13.73</w:t>
            </w:r>
          </w:p>
        </w:tc>
        <w:tc>
          <w:tcPr>
            <w:tcW w:w="1040" w:type="pct"/>
            <w:vAlign w:val="center"/>
          </w:tcPr>
          <w:p w14:paraId="2F25F6D0">
            <w:pPr>
              <w:ind w:firstLine="400" w:firstLineChars="200"/>
              <w:rPr>
                <w:rFonts w:hint="default" w:ascii="宋体" w:hAnsi="宋体" w:eastAsia="宋体" w:cs="宋体"/>
                <w:sz w:val="20"/>
                <w:szCs w:val="20"/>
                <w:lang w:val="en-US"/>
              </w:rPr>
            </w:pPr>
          </w:p>
        </w:tc>
      </w:tr>
      <w:tr w14:paraId="6274A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trPr>
        <w:tc>
          <w:tcPr>
            <w:tcW w:w="1717" w:type="pct"/>
            <w:shd w:val="clear" w:color="auto" w:fill="auto"/>
            <w:vAlign w:val="center"/>
          </w:tcPr>
          <w:p w14:paraId="78DCC50B">
            <w:pPr>
              <w:ind w:firstLine="400" w:firstLineChars="200"/>
              <w:rPr>
                <w:rFonts w:hint="default" w:ascii="宋体" w:hAnsi="宋体" w:cs="宋体"/>
                <w:sz w:val="20"/>
                <w:szCs w:val="20"/>
                <w:lang w:val="en-US" w:eastAsia="zh-CN"/>
              </w:rPr>
            </w:pPr>
            <w:r>
              <w:rPr>
                <w:rFonts w:hint="eastAsia" w:ascii="宋体" w:hAnsi="宋体" w:cs="宋体"/>
                <w:sz w:val="20"/>
                <w:szCs w:val="20"/>
                <w:lang w:val="en-US" w:eastAsia="zh-CN"/>
              </w:rPr>
              <w:t>农业生产发展</w:t>
            </w:r>
          </w:p>
        </w:tc>
        <w:tc>
          <w:tcPr>
            <w:tcW w:w="1055" w:type="pct"/>
            <w:shd w:val="clear" w:color="auto" w:fill="auto"/>
            <w:vAlign w:val="center"/>
          </w:tcPr>
          <w:p w14:paraId="276FFE96">
            <w:pPr>
              <w:ind w:firstLine="400" w:firstLineChars="200"/>
              <w:jc w:val="right"/>
              <w:rPr>
                <w:rFonts w:hint="eastAsia" w:ascii="宋体" w:hAnsi="宋体" w:eastAsia="宋体" w:cs="宋体"/>
                <w:b w:val="0"/>
                <w:bCs w:val="0"/>
                <w:kern w:val="2"/>
                <w:sz w:val="20"/>
                <w:szCs w:val="20"/>
                <w:lang w:val="en-US" w:eastAsia="zh-CN" w:bidi="ar-SA"/>
              </w:rPr>
            </w:pPr>
            <w:r>
              <w:rPr>
                <w:rFonts w:hint="eastAsia" w:ascii="宋体" w:hAnsi="宋体" w:cs="宋体"/>
                <w:b w:val="0"/>
                <w:bCs w:val="0"/>
                <w:sz w:val="20"/>
                <w:szCs w:val="20"/>
                <w:lang w:val="en-US" w:eastAsia="zh-CN"/>
              </w:rPr>
              <w:t>196.00</w:t>
            </w:r>
          </w:p>
        </w:tc>
        <w:tc>
          <w:tcPr>
            <w:tcW w:w="1186" w:type="pct"/>
            <w:vAlign w:val="center"/>
          </w:tcPr>
          <w:p w14:paraId="0653FFE0">
            <w:pPr>
              <w:ind w:firstLine="400" w:firstLineChars="200"/>
              <w:jc w:val="right"/>
              <w:rPr>
                <w:rFonts w:hint="default" w:ascii="宋体" w:hAnsi="宋体" w:cs="宋体"/>
                <w:b w:val="0"/>
                <w:bCs w:val="0"/>
                <w:sz w:val="20"/>
                <w:szCs w:val="20"/>
                <w:lang w:val="en-US" w:eastAsia="zh-CN"/>
              </w:rPr>
            </w:pPr>
            <w:r>
              <w:rPr>
                <w:rFonts w:hint="eastAsia" w:ascii="宋体" w:hAnsi="宋体" w:cs="宋体"/>
                <w:b w:val="0"/>
                <w:bCs w:val="0"/>
                <w:sz w:val="20"/>
                <w:szCs w:val="20"/>
                <w:lang w:val="en-US" w:eastAsia="zh-CN"/>
              </w:rPr>
              <w:t>196.00</w:t>
            </w:r>
          </w:p>
        </w:tc>
        <w:tc>
          <w:tcPr>
            <w:tcW w:w="1040" w:type="pct"/>
            <w:vAlign w:val="center"/>
          </w:tcPr>
          <w:p w14:paraId="0C943E45">
            <w:pPr>
              <w:ind w:firstLine="400" w:firstLineChars="200"/>
              <w:rPr>
                <w:rFonts w:hint="default" w:ascii="宋体" w:hAnsi="宋体" w:eastAsia="宋体" w:cs="宋体"/>
                <w:sz w:val="20"/>
                <w:szCs w:val="20"/>
                <w:lang w:val="en-US"/>
              </w:rPr>
            </w:pPr>
          </w:p>
        </w:tc>
      </w:tr>
      <w:tr w14:paraId="5F967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trPr>
        <w:tc>
          <w:tcPr>
            <w:tcW w:w="1717" w:type="pct"/>
            <w:shd w:val="clear" w:color="auto" w:fill="auto"/>
            <w:vAlign w:val="center"/>
          </w:tcPr>
          <w:p w14:paraId="0C21A00F">
            <w:pPr>
              <w:ind w:firstLine="400" w:firstLineChars="200"/>
              <w:rPr>
                <w:rFonts w:hint="default" w:ascii="宋体" w:hAnsi="宋体" w:cs="宋体"/>
                <w:sz w:val="20"/>
                <w:szCs w:val="20"/>
                <w:lang w:val="en-US" w:eastAsia="zh-CN"/>
              </w:rPr>
            </w:pPr>
            <w:r>
              <w:rPr>
                <w:rFonts w:hint="eastAsia" w:ascii="宋体" w:hAnsi="宋体" w:cs="宋体"/>
                <w:sz w:val="20"/>
                <w:szCs w:val="20"/>
                <w:lang w:val="en-US" w:eastAsia="zh-CN"/>
              </w:rPr>
              <w:t>其他农业农村支出</w:t>
            </w:r>
          </w:p>
        </w:tc>
        <w:tc>
          <w:tcPr>
            <w:tcW w:w="1055" w:type="pct"/>
            <w:shd w:val="clear" w:color="auto" w:fill="auto"/>
            <w:vAlign w:val="center"/>
          </w:tcPr>
          <w:p w14:paraId="013397F2">
            <w:pPr>
              <w:ind w:firstLine="400" w:firstLineChars="200"/>
              <w:jc w:val="right"/>
              <w:rPr>
                <w:rFonts w:hint="eastAsia" w:ascii="宋体" w:hAnsi="宋体" w:eastAsia="宋体" w:cs="宋体"/>
                <w:b w:val="0"/>
                <w:bCs w:val="0"/>
                <w:kern w:val="2"/>
                <w:sz w:val="20"/>
                <w:szCs w:val="20"/>
                <w:lang w:val="en-US" w:eastAsia="zh-CN" w:bidi="ar-SA"/>
              </w:rPr>
            </w:pPr>
            <w:r>
              <w:rPr>
                <w:rFonts w:hint="eastAsia" w:ascii="宋体" w:hAnsi="宋体" w:cs="宋体"/>
                <w:b w:val="0"/>
                <w:bCs w:val="0"/>
                <w:sz w:val="20"/>
                <w:szCs w:val="20"/>
                <w:lang w:val="en-US" w:eastAsia="zh-CN"/>
              </w:rPr>
              <w:t>150.00</w:t>
            </w:r>
          </w:p>
        </w:tc>
        <w:tc>
          <w:tcPr>
            <w:tcW w:w="1186" w:type="pct"/>
            <w:vAlign w:val="center"/>
          </w:tcPr>
          <w:p w14:paraId="6C970428">
            <w:pPr>
              <w:ind w:firstLine="400" w:firstLineChars="200"/>
              <w:jc w:val="right"/>
              <w:rPr>
                <w:rFonts w:hint="default" w:ascii="宋体" w:hAnsi="宋体" w:cs="宋体"/>
                <w:b w:val="0"/>
                <w:bCs w:val="0"/>
                <w:sz w:val="20"/>
                <w:szCs w:val="20"/>
                <w:lang w:val="en-US" w:eastAsia="zh-CN"/>
              </w:rPr>
            </w:pPr>
            <w:r>
              <w:rPr>
                <w:rFonts w:hint="eastAsia" w:ascii="宋体" w:hAnsi="宋体" w:cs="宋体"/>
                <w:b w:val="0"/>
                <w:bCs w:val="0"/>
                <w:sz w:val="20"/>
                <w:szCs w:val="20"/>
                <w:lang w:val="en-US" w:eastAsia="zh-CN"/>
              </w:rPr>
              <w:t>150.00</w:t>
            </w:r>
          </w:p>
        </w:tc>
        <w:tc>
          <w:tcPr>
            <w:tcW w:w="1040" w:type="pct"/>
            <w:vAlign w:val="center"/>
          </w:tcPr>
          <w:p w14:paraId="6CDB473E">
            <w:pPr>
              <w:ind w:firstLine="400" w:firstLineChars="200"/>
              <w:rPr>
                <w:rFonts w:hint="default" w:ascii="宋体" w:hAnsi="宋体" w:eastAsia="宋体" w:cs="宋体"/>
                <w:sz w:val="20"/>
                <w:szCs w:val="20"/>
                <w:lang w:val="en-US"/>
              </w:rPr>
            </w:pPr>
          </w:p>
        </w:tc>
      </w:tr>
      <w:tr w14:paraId="4A9DD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17" w:type="pct"/>
            <w:vAlign w:val="center"/>
          </w:tcPr>
          <w:p w14:paraId="4D646652">
            <w:pPr>
              <w:ind w:firstLine="402" w:firstLineChars="200"/>
              <w:jc w:val="center"/>
              <w:rPr>
                <w:rFonts w:hint="eastAsia" w:ascii="宋体" w:hAnsi="宋体" w:eastAsia="宋体" w:cs="宋体"/>
                <w:b/>
                <w:bCs/>
                <w:sz w:val="20"/>
                <w:szCs w:val="20"/>
              </w:rPr>
            </w:pPr>
            <w:r>
              <w:rPr>
                <w:rFonts w:hint="eastAsia" w:ascii="宋体" w:hAnsi="宋体" w:eastAsia="宋体" w:cs="宋体"/>
                <w:b/>
                <w:bCs/>
                <w:sz w:val="20"/>
                <w:szCs w:val="20"/>
              </w:rPr>
              <w:t xml:space="preserve">合 </w:t>
            </w:r>
            <w:r>
              <w:rPr>
                <w:rFonts w:hint="eastAsia" w:ascii="宋体" w:hAnsi="宋体" w:eastAsia="宋体" w:cs="宋体"/>
                <w:b/>
                <w:bCs/>
                <w:sz w:val="20"/>
                <w:szCs w:val="20"/>
                <w:lang w:val="en-US" w:eastAsia="zh-CN"/>
              </w:rPr>
              <w:t xml:space="preserve">  </w:t>
            </w:r>
            <w:r>
              <w:rPr>
                <w:rFonts w:hint="eastAsia" w:ascii="宋体" w:hAnsi="宋体" w:eastAsia="宋体" w:cs="宋体"/>
                <w:b/>
                <w:bCs/>
                <w:sz w:val="20"/>
                <w:szCs w:val="20"/>
              </w:rPr>
              <w:t>计</w:t>
            </w:r>
          </w:p>
        </w:tc>
        <w:tc>
          <w:tcPr>
            <w:tcW w:w="1055" w:type="pct"/>
            <w:vAlign w:val="center"/>
          </w:tcPr>
          <w:p w14:paraId="6D095B7F">
            <w:pPr>
              <w:ind w:firstLine="402" w:firstLineChars="200"/>
              <w:jc w:val="right"/>
              <w:rPr>
                <w:rFonts w:hint="default" w:ascii="宋体" w:hAnsi="宋体" w:eastAsia="宋体" w:cs="宋体"/>
                <w:b/>
                <w:bCs/>
                <w:sz w:val="20"/>
                <w:szCs w:val="20"/>
                <w:lang w:val="en-US" w:eastAsia="zh-CN"/>
              </w:rPr>
            </w:pPr>
            <w:r>
              <w:rPr>
                <w:rFonts w:hint="eastAsia" w:ascii="宋体" w:hAnsi="宋体" w:cs="宋体"/>
                <w:b/>
                <w:bCs/>
                <w:sz w:val="20"/>
                <w:szCs w:val="20"/>
                <w:lang w:val="en-US" w:eastAsia="zh-CN"/>
              </w:rPr>
              <w:t>954.14</w:t>
            </w:r>
          </w:p>
        </w:tc>
        <w:tc>
          <w:tcPr>
            <w:tcW w:w="1186" w:type="pct"/>
            <w:vAlign w:val="center"/>
          </w:tcPr>
          <w:p w14:paraId="03BF19DE">
            <w:pPr>
              <w:ind w:firstLine="402" w:firstLineChars="200"/>
              <w:jc w:val="right"/>
              <w:rPr>
                <w:rFonts w:hint="default" w:ascii="宋体" w:hAnsi="宋体" w:eastAsia="宋体" w:cs="宋体"/>
                <w:b/>
                <w:bCs/>
                <w:sz w:val="20"/>
                <w:szCs w:val="20"/>
                <w:lang w:val="en-US" w:eastAsia="zh-CN"/>
              </w:rPr>
            </w:pPr>
            <w:r>
              <w:rPr>
                <w:rFonts w:hint="eastAsia" w:ascii="宋体" w:hAnsi="宋体" w:cs="宋体"/>
                <w:b/>
                <w:bCs/>
                <w:sz w:val="20"/>
                <w:szCs w:val="20"/>
                <w:lang w:val="en-US" w:eastAsia="zh-CN"/>
              </w:rPr>
              <w:t>954.14</w:t>
            </w:r>
          </w:p>
        </w:tc>
        <w:tc>
          <w:tcPr>
            <w:tcW w:w="1040" w:type="pct"/>
            <w:vAlign w:val="center"/>
          </w:tcPr>
          <w:p w14:paraId="6D2BD921">
            <w:pPr>
              <w:ind w:firstLine="402" w:firstLineChars="200"/>
              <w:rPr>
                <w:rFonts w:hint="eastAsia" w:ascii="宋体" w:hAnsi="宋体" w:eastAsia="宋体" w:cs="宋体"/>
                <w:b/>
                <w:bCs/>
                <w:sz w:val="20"/>
                <w:szCs w:val="20"/>
              </w:rPr>
            </w:pPr>
          </w:p>
        </w:tc>
      </w:tr>
    </w:tbl>
    <w:p w14:paraId="234DCF5A">
      <w:pPr>
        <w:spacing w:line="360" w:lineRule="auto"/>
        <w:ind w:firstLine="562" w:firstLineChars="200"/>
        <w:outlineLvl w:val="9"/>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2.年中追加预</w:t>
      </w:r>
      <w:r>
        <w:rPr>
          <w:rFonts w:hint="eastAsia" w:ascii="仿宋_GB2312" w:hAnsi="仿宋_GB2312" w:eastAsia="仿宋_GB2312" w:cs="仿宋_GB2312"/>
          <w:b/>
          <w:bCs/>
          <w:sz w:val="28"/>
          <w:szCs w:val="28"/>
          <w:highlight w:val="none"/>
        </w:rPr>
        <w:t>算</w:t>
      </w:r>
      <w:r>
        <w:rPr>
          <w:rFonts w:hint="eastAsia" w:ascii="仿宋_GB2312" w:hAnsi="仿宋_GB2312" w:eastAsia="仿宋_GB2312" w:cs="仿宋_GB2312"/>
          <w:b/>
          <w:bCs/>
          <w:sz w:val="28"/>
          <w:szCs w:val="28"/>
          <w:highlight w:val="none"/>
          <w:lang w:val="en-US" w:eastAsia="zh-CN"/>
        </w:rPr>
        <w:t>513.88</w:t>
      </w:r>
      <w:r>
        <w:rPr>
          <w:rFonts w:hint="eastAsia" w:ascii="仿宋_GB2312" w:hAnsi="仿宋_GB2312" w:eastAsia="仿宋_GB2312" w:cs="仿宋_GB2312"/>
          <w:b/>
          <w:bCs/>
          <w:sz w:val="28"/>
          <w:szCs w:val="28"/>
          <w:highlight w:val="none"/>
        </w:rPr>
        <w:t>万</w:t>
      </w:r>
      <w:r>
        <w:rPr>
          <w:rFonts w:hint="eastAsia" w:ascii="仿宋_GB2312" w:hAnsi="仿宋_GB2312" w:eastAsia="仿宋_GB2312" w:cs="仿宋_GB2312"/>
          <w:b/>
          <w:bCs/>
          <w:sz w:val="28"/>
          <w:szCs w:val="28"/>
        </w:rPr>
        <w:t>元：</w:t>
      </w:r>
    </w:p>
    <w:p w14:paraId="64306EFE">
      <w:pPr>
        <w:pStyle w:val="18"/>
        <w:jc w:val="center"/>
        <w:rPr>
          <w:rFonts w:hint="default"/>
        </w:rPr>
      </w:pPr>
      <w:r>
        <w:rPr>
          <w:rFonts w:ascii="仿宋_GB2312" w:hAnsi="仿宋_GB2312" w:eastAsia="仿宋_GB2312" w:cs="仿宋_GB2312"/>
          <w:b/>
          <w:bCs/>
          <w:sz w:val="28"/>
          <w:szCs w:val="28"/>
        </w:rPr>
        <w:t>表1-4 追加预算汇总表</w:t>
      </w:r>
    </w:p>
    <w:tbl>
      <w:tblPr>
        <w:tblStyle w:val="19"/>
        <w:tblW w:w="90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1975"/>
        <w:gridCol w:w="3192"/>
        <w:gridCol w:w="2025"/>
      </w:tblGrid>
      <w:tr w14:paraId="07ABD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37" w:type="dxa"/>
            <w:vAlign w:val="center"/>
          </w:tcPr>
          <w:p w14:paraId="68C69FF3">
            <w:pPr>
              <w:jc w:val="center"/>
              <w:rPr>
                <w:rFonts w:ascii="宋体" w:hAnsi="宋体" w:cs="宋体"/>
                <w:b/>
                <w:kern w:val="0"/>
                <w:sz w:val="20"/>
                <w:szCs w:val="20"/>
              </w:rPr>
            </w:pPr>
            <w:r>
              <w:rPr>
                <w:rFonts w:hint="eastAsia" w:ascii="宋体" w:hAnsi="宋体" w:cs="宋体"/>
                <w:b/>
                <w:kern w:val="0"/>
                <w:sz w:val="20"/>
                <w:szCs w:val="20"/>
              </w:rPr>
              <w:t>分类</w:t>
            </w:r>
          </w:p>
        </w:tc>
        <w:tc>
          <w:tcPr>
            <w:tcW w:w="1975" w:type="dxa"/>
            <w:vAlign w:val="center"/>
          </w:tcPr>
          <w:p w14:paraId="5A532EBA">
            <w:pPr>
              <w:jc w:val="center"/>
              <w:rPr>
                <w:rFonts w:ascii="宋体" w:hAnsi="宋体" w:cs="宋体"/>
                <w:b/>
                <w:kern w:val="0"/>
                <w:sz w:val="20"/>
                <w:szCs w:val="20"/>
              </w:rPr>
            </w:pPr>
            <w:r>
              <w:rPr>
                <w:rFonts w:hint="eastAsia" w:ascii="宋体" w:hAnsi="宋体" w:cs="宋体"/>
                <w:b/>
                <w:kern w:val="0"/>
                <w:sz w:val="20"/>
                <w:szCs w:val="20"/>
              </w:rPr>
              <w:t>资金项目</w:t>
            </w:r>
          </w:p>
        </w:tc>
        <w:tc>
          <w:tcPr>
            <w:tcW w:w="3192" w:type="dxa"/>
            <w:vAlign w:val="center"/>
          </w:tcPr>
          <w:p w14:paraId="5B9604B6">
            <w:pPr>
              <w:jc w:val="center"/>
              <w:rPr>
                <w:rFonts w:ascii="宋体" w:hAnsi="宋体" w:cs="宋体"/>
                <w:b/>
                <w:color w:val="000000"/>
                <w:kern w:val="0"/>
                <w:sz w:val="20"/>
                <w:szCs w:val="20"/>
              </w:rPr>
            </w:pPr>
            <w:r>
              <w:rPr>
                <w:rFonts w:hint="eastAsia" w:ascii="宋体" w:hAnsi="宋体" w:cs="宋体"/>
                <w:b/>
                <w:color w:val="000000"/>
                <w:kern w:val="0"/>
                <w:sz w:val="20"/>
                <w:szCs w:val="20"/>
              </w:rPr>
              <w:t>本年增加预算（单位：万元）</w:t>
            </w:r>
          </w:p>
        </w:tc>
        <w:tc>
          <w:tcPr>
            <w:tcW w:w="2025" w:type="dxa"/>
            <w:vAlign w:val="center"/>
          </w:tcPr>
          <w:p w14:paraId="104C77E8">
            <w:pPr>
              <w:jc w:val="center"/>
              <w:rPr>
                <w:rFonts w:ascii="宋体" w:hAnsi="宋体" w:cs="宋体"/>
                <w:b/>
                <w:color w:val="000000"/>
                <w:kern w:val="0"/>
                <w:sz w:val="20"/>
                <w:szCs w:val="20"/>
              </w:rPr>
            </w:pPr>
            <w:r>
              <w:rPr>
                <w:rFonts w:hint="eastAsia" w:ascii="宋体" w:hAnsi="宋体" w:cs="宋体"/>
                <w:b/>
                <w:color w:val="000000"/>
                <w:kern w:val="0"/>
                <w:sz w:val="20"/>
                <w:szCs w:val="20"/>
              </w:rPr>
              <w:t>备  注</w:t>
            </w:r>
          </w:p>
        </w:tc>
      </w:tr>
      <w:tr w14:paraId="4E9C1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37" w:type="dxa"/>
            <w:vMerge w:val="restart"/>
            <w:vAlign w:val="center"/>
          </w:tcPr>
          <w:p w14:paraId="0F6D3BCC">
            <w:pPr>
              <w:jc w:val="center"/>
              <w:rPr>
                <w:rFonts w:ascii="宋体" w:hAnsi="宋体" w:cs="宋体"/>
                <w:kern w:val="0"/>
                <w:sz w:val="20"/>
                <w:szCs w:val="20"/>
              </w:rPr>
            </w:pPr>
            <w:r>
              <w:rPr>
                <w:rFonts w:hint="eastAsia" w:ascii="宋体" w:hAnsi="宋体" w:cs="宋体"/>
                <w:kern w:val="0"/>
                <w:sz w:val="20"/>
                <w:szCs w:val="20"/>
              </w:rPr>
              <w:t>基本支出</w:t>
            </w:r>
          </w:p>
        </w:tc>
        <w:tc>
          <w:tcPr>
            <w:tcW w:w="1975" w:type="dxa"/>
            <w:vAlign w:val="center"/>
          </w:tcPr>
          <w:p w14:paraId="7B6BE610">
            <w:pPr>
              <w:jc w:val="center"/>
              <w:rPr>
                <w:rFonts w:ascii="宋体" w:hAnsi="宋体" w:cs="宋体"/>
                <w:kern w:val="0"/>
                <w:sz w:val="20"/>
                <w:szCs w:val="20"/>
              </w:rPr>
            </w:pPr>
            <w:r>
              <w:rPr>
                <w:rFonts w:hint="eastAsia" w:ascii="宋体" w:hAnsi="宋体" w:cs="宋体"/>
                <w:kern w:val="0"/>
                <w:sz w:val="20"/>
                <w:szCs w:val="20"/>
              </w:rPr>
              <w:t>人员经费</w:t>
            </w:r>
          </w:p>
        </w:tc>
        <w:tc>
          <w:tcPr>
            <w:tcW w:w="3192" w:type="dxa"/>
            <w:vAlign w:val="center"/>
          </w:tcPr>
          <w:p w14:paraId="780722B9">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78.45</w:t>
            </w:r>
          </w:p>
        </w:tc>
        <w:tc>
          <w:tcPr>
            <w:tcW w:w="2025" w:type="dxa"/>
            <w:vAlign w:val="center"/>
          </w:tcPr>
          <w:p w14:paraId="4E16F74D">
            <w:pPr>
              <w:jc w:val="center"/>
              <w:rPr>
                <w:rFonts w:ascii="宋体" w:hAnsi="宋体" w:cs="宋体"/>
                <w:color w:val="000000"/>
                <w:kern w:val="0"/>
                <w:sz w:val="20"/>
                <w:szCs w:val="20"/>
              </w:rPr>
            </w:pPr>
          </w:p>
        </w:tc>
      </w:tr>
      <w:tr w14:paraId="59455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37" w:type="dxa"/>
            <w:vMerge w:val="continue"/>
            <w:vAlign w:val="center"/>
          </w:tcPr>
          <w:p w14:paraId="4B7E237E">
            <w:pPr>
              <w:jc w:val="center"/>
              <w:rPr>
                <w:rFonts w:ascii="宋体" w:hAnsi="宋体" w:cs="宋体"/>
                <w:kern w:val="0"/>
                <w:sz w:val="20"/>
                <w:szCs w:val="20"/>
              </w:rPr>
            </w:pPr>
          </w:p>
        </w:tc>
        <w:tc>
          <w:tcPr>
            <w:tcW w:w="1975" w:type="dxa"/>
            <w:vAlign w:val="center"/>
          </w:tcPr>
          <w:p w14:paraId="69B11F7F">
            <w:pPr>
              <w:jc w:val="center"/>
              <w:rPr>
                <w:rFonts w:ascii="宋体" w:hAnsi="宋体" w:cs="宋体"/>
                <w:kern w:val="0"/>
                <w:sz w:val="20"/>
                <w:szCs w:val="20"/>
                <w:highlight w:val="yellow"/>
              </w:rPr>
            </w:pPr>
            <w:r>
              <w:rPr>
                <w:rFonts w:hint="eastAsia" w:ascii="宋体" w:hAnsi="宋体" w:cs="宋体"/>
                <w:kern w:val="0"/>
                <w:sz w:val="20"/>
                <w:szCs w:val="20"/>
                <w:highlight w:val="yellow"/>
              </w:rPr>
              <w:t>日常公用经费</w:t>
            </w:r>
          </w:p>
        </w:tc>
        <w:tc>
          <w:tcPr>
            <w:tcW w:w="3192" w:type="dxa"/>
            <w:vAlign w:val="center"/>
          </w:tcPr>
          <w:p w14:paraId="3E90E959">
            <w:pPr>
              <w:jc w:val="center"/>
              <w:rPr>
                <w:rFonts w:hint="default" w:ascii="宋体" w:hAnsi="宋体" w:eastAsia="宋体" w:cs="宋体"/>
                <w:color w:val="000000"/>
                <w:kern w:val="0"/>
                <w:sz w:val="20"/>
                <w:szCs w:val="20"/>
                <w:highlight w:val="yellow"/>
                <w:lang w:val="en-US" w:eastAsia="zh-CN"/>
              </w:rPr>
            </w:pPr>
            <w:r>
              <w:rPr>
                <w:rFonts w:hint="eastAsia" w:ascii="宋体" w:hAnsi="宋体" w:cs="宋体"/>
                <w:color w:val="000000"/>
                <w:kern w:val="0"/>
                <w:sz w:val="20"/>
                <w:szCs w:val="20"/>
                <w:highlight w:val="yellow"/>
                <w:lang w:val="en-US" w:eastAsia="zh-CN"/>
              </w:rPr>
              <w:t>-0.06</w:t>
            </w:r>
          </w:p>
        </w:tc>
        <w:tc>
          <w:tcPr>
            <w:tcW w:w="2025" w:type="dxa"/>
            <w:vAlign w:val="center"/>
          </w:tcPr>
          <w:p w14:paraId="0B9FF384">
            <w:pPr>
              <w:jc w:val="center"/>
              <w:rPr>
                <w:rFonts w:ascii="宋体" w:hAnsi="宋体" w:cs="宋体"/>
                <w:color w:val="000000"/>
                <w:kern w:val="0"/>
                <w:sz w:val="20"/>
                <w:szCs w:val="20"/>
              </w:rPr>
            </w:pPr>
          </w:p>
        </w:tc>
      </w:tr>
      <w:tr w14:paraId="58252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37" w:type="dxa"/>
            <w:vMerge w:val="continue"/>
            <w:vAlign w:val="center"/>
          </w:tcPr>
          <w:p w14:paraId="1EFF7C70">
            <w:pPr>
              <w:jc w:val="center"/>
              <w:rPr>
                <w:rFonts w:ascii="宋体" w:hAnsi="宋体" w:cs="宋体"/>
                <w:kern w:val="0"/>
                <w:sz w:val="20"/>
                <w:szCs w:val="20"/>
              </w:rPr>
            </w:pPr>
          </w:p>
        </w:tc>
        <w:tc>
          <w:tcPr>
            <w:tcW w:w="1975" w:type="dxa"/>
            <w:vAlign w:val="center"/>
          </w:tcPr>
          <w:p w14:paraId="384C0113">
            <w:pPr>
              <w:jc w:val="center"/>
              <w:rPr>
                <w:rFonts w:ascii="宋体" w:hAnsi="宋体" w:cs="宋体"/>
                <w:b/>
                <w:bCs/>
                <w:kern w:val="0"/>
                <w:sz w:val="20"/>
                <w:szCs w:val="20"/>
              </w:rPr>
            </w:pPr>
            <w:r>
              <w:rPr>
                <w:rFonts w:hint="eastAsia" w:ascii="宋体" w:hAnsi="宋体" w:cs="宋体"/>
                <w:b/>
                <w:bCs/>
                <w:kern w:val="0"/>
                <w:sz w:val="20"/>
                <w:szCs w:val="20"/>
              </w:rPr>
              <w:t>小计</w:t>
            </w:r>
          </w:p>
        </w:tc>
        <w:tc>
          <w:tcPr>
            <w:tcW w:w="3192" w:type="dxa"/>
            <w:vAlign w:val="center"/>
          </w:tcPr>
          <w:p w14:paraId="5A3A0FCA">
            <w:pPr>
              <w:jc w:val="center"/>
              <w:rPr>
                <w:rFonts w:hint="default" w:ascii="宋体" w:hAnsi="宋体" w:eastAsia="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78.39</w:t>
            </w:r>
          </w:p>
        </w:tc>
        <w:tc>
          <w:tcPr>
            <w:tcW w:w="2025" w:type="dxa"/>
            <w:vAlign w:val="center"/>
          </w:tcPr>
          <w:p w14:paraId="77097739">
            <w:pPr>
              <w:jc w:val="center"/>
              <w:rPr>
                <w:rFonts w:ascii="宋体" w:hAnsi="宋体" w:cs="宋体"/>
                <w:color w:val="000000"/>
                <w:kern w:val="0"/>
                <w:sz w:val="20"/>
                <w:szCs w:val="20"/>
              </w:rPr>
            </w:pPr>
          </w:p>
        </w:tc>
      </w:tr>
      <w:tr w14:paraId="7EFE7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37" w:type="dxa"/>
            <w:vAlign w:val="center"/>
          </w:tcPr>
          <w:p w14:paraId="3B9F3185">
            <w:pPr>
              <w:jc w:val="center"/>
              <w:rPr>
                <w:rFonts w:ascii="宋体" w:hAnsi="宋体" w:cs="宋体"/>
                <w:kern w:val="0"/>
                <w:sz w:val="20"/>
                <w:szCs w:val="20"/>
              </w:rPr>
            </w:pPr>
            <w:r>
              <w:rPr>
                <w:rFonts w:hint="eastAsia" w:ascii="宋体" w:hAnsi="宋体" w:cs="宋体"/>
                <w:kern w:val="0"/>
                <w:sz w:val="20"/>
                <w:szCs w:val="20"/>
              </w:rPr>
              <w:t>项目支出</w:t>
            </w:r>
          </w:p>
        </w:tc>
        <w:tc>
          <w:tcPr>
            <w:tcW w:w="1975" w:type="dxa"/>
            <w:vAlign w:val="center"/>
          </w:tcPr>
          <w:p w14:paraId="690EC74F">
            <w:pPr>
              <w:jc w:val="center"/>
              <w:rPr>
                <w:rFonts w:hint="eastAsia" w:ascii="宋体" w:hAnsi="宋体" w:eastAsia="宋体" w:cs="宋体"/>
                <w:kern w:val="0"/>
                <w:sz w:val="20"/>
                <w:szCs w:val="20"/>
                <w:lang w:eastAsia="zh-CN"/>
              </w:rPr>
            </w:pPr>
            <w:r>
              <w:rPr>
                <w:rFonts w:hint="eastAsia" w:ascii="宋体" w:hAnsi="宋体" w:cs="宋体"/>
                <w:b/>
                <w:bCs/>
                <w:kern w:val="0"/>
                <w:sz w:val="20"/>
                <w:szCs w:val="20"/>
                <w:lang w:eastAsia="zh-CN"/>
              </w:rPr>
              <w:t>小计</w:t>
            </w:r>
          </w:p>
        </w:tc>
        <w:tc>
          <w:tcPr>
            <w:tcW w:w="3192" w:type="dxa"/>
            <w:vAlign w:val="center"/>
          </w:tcPr>
          <w:p w14:paraId="0AEC8EC5">
            <w:pPr>
              <w:jc w:val="center"/>
              <w:rPr>
                <w:rFonts w:hint="default" w:ascii="宋体" w:hAnsi="宋体" w:eastAsia="宋体" w:cs="宋体"/>
                <w:color w:val="000000"/>
                <w:kern w:val="0"/>
                <w:sz w:val="20"/>
                <w:szCs w:val="20"/>
                <w:lang w:val="en-US" w:eastAsia="zh-CN"/>
              </w:rPr>
            </w:pPr>
            <w:r>
              <w:rPr>
                <w:rFonts w:hint="eastAsia" w:ascii="宋体" w:hAnsi="宋体" w:cs="宋体"/>
                <w:b/>
                <w:bCs/>
                <w:color w:val="000000"/>
                <w:kern w:val="0"/>
                <w:sz w:val="20"/>
                <w:szCs w:val="20"/>
                <w:lang w:val="en-US" w:eastAsia="zh-CN"/>
              </w:rPr>
              <w:t>435.49</w:t>
            </w:r>
          </w:p>
        </w:tc>
        <w:tc>
          <w:tcPr>
            <w:tcW w:w="2025" w:type="dxa"/>
            <w:vAlign w:val="center"/>
          </w:tcPr>
          <w:p w14:paraId="00DCB0EF">
            <w:pPr>
              <w:jc w:val="center"/>
              <w:rPr>
                <w:rFonts w:ascii="宋体" w:hAnsi="宋体" w:cs="宋体"/>
                <w:color w:val="000000"/>
                <w:kern w:val="0"/>
                <w:sz w:val="20"/>
                <w:szCs w:val="20"/>
              </w:rPr>
            </w:pPr>
          </w:p>
        </w:tc>
      </w:tr>
      <w:tr w14:paraId="234EC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812" w:type="dxa"/>
            <w:gridSpan w:val="2"/>
            <w:vAlign w:val="center"/>
          </w:tcPr>
          <w:p w14:paraId="5416A8FA">
            <w:pPr>
              <w:jc w:val="center"/>
              <w:rPr>
                <w:rFonts w:ascii="宋体" w:hAnsi="宋体" w:cs="宋体"/>
                <w:b/>
                <w:bCs/>
                <w:kern w:val="0"/>
                <w:sz w:val="20"/>
                <w:szCs w:val="20"/>
              </w:rPr>
            </w:pPr>
            <w:r>
              <w:rPr>
                <w:rFonts w:hint="eastAsia" w:ascii="宋体" w:hAnsi="宋体" w:cs="宋体"/>
                <w:b/>
                <w:bCs/>
                <w:kern w:val="0"/>
                <w:sz w:val="20"/>
                <w:szCs w:val="20"/>
              </w:rPr>
              <w:t>合  计</w:t>
            </w:r>
          </w:p>
        </w:tc>
        <w:tc>
          <w:tcPr>
            <w:tcW w:w="3192" w:type="dxa"/>
            <w:vAlign w:val="center"/>
          </w:tcPr>
          <w:p w14:paraId="67C94FE9">
            <w:pPr>
              <w:jc w:val="center"/>
              <w:rPr>
                <w:rFonts w:hint="default" w:ascii="宋体" w:hAnsi="宋体" w:eastAsia="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513.88</w:t>
            </w:r>
          </w:p>
        </w:tc>
        <w:tc>
          <w:tcPr>
            <w:tcW w:w="2025" w:type="dxa"/>
            <w:vAlign w:val="center"/>
          </w:tcPr>
          <w:p w14:paraId="422E1499">
            <w:pPr>
              <w:jc w:val="center"/>
              <w:rPr>
                <w:rFonts w:ascii="宋体" w:hAnsi="宋体" w:cs="宋体"/>
                <w:color w:val="000000"/>
                <w:kern w:val="0"/>
                <w:sz w:val="20"/>
                <w:szCs w:val="20"/>
              </w:rPr>
            </w:pPr>
          </w:p>
        </w:tc>
      </w:tr>
    </w:tbl>
    <w:p w14:paraId="7A36CF7C">
      <w:pPr>
        <w:spacing w:line="360" w:lineRule="auto"/>
        <w:ind w:firstLine="562" w:firstLineChars="200"/>
        <w:outlineLvl w:val="9"/>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3.部门决算情况</w:t>
      </w:r>
    </w:p>
    <w:p w14:paraId="7D7F9A38">
      <w:pPr>
        <w:ind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永济市畜牧兽医发展中心2023年度部门整体决算如下：</w:t>
      </w:r>
    </w:p>
    <w:p w14:paraId="14A0F302">
      <w:pPr>
        <w:ind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2023年，该部门支出总计为1468.02万元。其中：基本支出488.43万元，项目支出979.59万元。</w:t>
      </w:r>
    </w:p>
    <w:tbl>
      <w:tblPr>
        <w:tblStyle w:val="20"/>
        <w:tblpPr w:leftFromText="180" w:rightFromText="180" w:vertAnchor="text" w:horzAnchor="page" w:tblpX="1417" w:tblpY="662"/>
        <w:tblOverlap w:val="never"/>
        <w:tblW w:w="50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3"/>
        <w:gridCol w:w="1962"/>
        <w:gridCol w:w="2205"/>
        <w:gridCol w:w="1934"/>
      </w:tblGrid>
      <w:tr w14:paraId="39ECE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tblHeader/>
        </w:trPr>
        <w:tc>
          <w:tcPr>
            <w:tcW w:w="1717" w:type="pct"/>
            <w:shd w:val="clear" w:color="auto" w:fill="auto"/>
            <w:vAlign w:val="center"/>
          </w:tcPr>
          <w:p w14:paraId="63EFE74D">
            <w:pPr>
              <w:ind w:firstLine="402" w:firstLineChars="200"/>
              <w:rPr>
                <w:rFonts w:hint="eastAsia" w:ascii="宋体" w:hAnsi="宋体" w:eastAsia="宋体" w:cs="宋体"/>
                <w:b/>
                <w:bCs/>
                <w:sz w:val="20"/>
                <w:szCs w:val="20"/>
              </w:rPr>
            </w:pPr>
            <w:r>
              <w:rPr>
                <w:rFonts w:hint="eastAsia" w:ascii="宋体" w:hAnsi="宋体" w:eastAsia="宋体" w:cs="宋体"/>
                <w:b/>
                <w:bCs/>
                <w:sz w:val="20"/>
                <w:szCs w:val="20"/>
              </w:rPr>
              <w:t>项目名称</w:t>
            </w:r>
          </w:p>
        </w:tc>
        <w:tc>
          <w:tcPr>
            <w:tcW w:w="1055" w:type="pct"/>
            <w:shd w:val="clear" w:color="auto" w:fill="auto"/>
            <w:vAlign w:val="center"/>
          </w:tcPr>
          <w:p w14:paraId="053ED679">
            <w:pPr>
              <w:jc w:val="center"/>
              <w:rPr>
                <w:rFonts w:hint="eastAsia" w:ascii="宋体" w:hAnsi="宋体" w:eastAsia="宋体" w:cs="宋体"/>
                <w:b/>
                <w:bCs/>
                <w:sz w:val="20"/>
                <w:szCs w:val="20"/>
              </w:rPr>
            </w:pPr>
            <w:r>
              <w:rPr>
                <w:rFonts w:hint="eastAsia" w:ascii="宋体" w:hAnsi="宋体" w:cs="宋体"/>
                <w:b/>
                <w:bCs/>
                <w:sz w:val="20"/>
                <w:szCs w:val="20"/>
                <w:lang w:val="en-US" w:eastAsia="zh-CN"/>
              </w:rPr>
              <w:t>决</w:t>
            </w:r>
            <w:r>
              <w:rPr>
                <w:rFonts w:hint="eastAsia" w:ascii="宋体" w:hAnsi="宋体" w:eastAsia="宋体" w:cs="宋体"/>
                <w:b/>
                <w:bCs/>
                <w:sz w:val="20"/>
                <w:szCs w:val="20"/>
              </w:rPr>
              <w:t>算总计</w:t>
            </w:r>
          </w:p>
          <w:p w14:paraId="14F785A9">
            <w:pPr>
              <w:jc w:val="center"/>
              <w:rPr>
                <w:rFonts w:hint="eastAsia" w:ascii="宋体" w:hAnsi="宋体" w:eastAsia="宋体" w:cs="宋体"/>
                <w:b/>
                <w:bCs/>
                <w:sz w:val="20"/>
                <w:szCs w:val="20"/>
              </w:rPr>
            </w:pPr>
            <w:r>
              <w:rPr>
                <w:rFonts w:hint="eastAsia" w:ascii="宋体" w:hAnsi="宋体" w:eastAsia="宋体" w:cs="宋体"/>
                <w:b/>
                <w:bCs/>
                <w:sz w:val="20"/>
                <w:szCs w:val="20"/>
              </w:rPr>
              <w:t>（万元）</w:t>
            </w:r>
          </w:p>
        </w:tc>
        <w:tc>
          <w:tcPr>
            <w:tcW w:w="1186" w:type="pct"/>
            <w:shd w:val="clear" w:color="auto" w:fill="auto"/>
            <w:vAlign w:val="center"/>
          </w:tcPr>
          <w:p w14:paraId="42DB4907">
            <w:pPr>
              <w:jc w:val="center"/>
              <w:rPr>
                <w:rFonts w:hint="eastAsia" w:ascii="宋体" w:hAnsi="宋体" w:eastAsia="宋体" w:cs="宋体"/>
                <w:b/>
                <w:bCs/>
                <w:sz w:val="20"/>
                <w:szCs w:val="20"/>
              </w:rPr>
            </w:pPr>
            <w:r>
              <w:rPr>
                <w:rFonts w:hint="eastAsia" w:ascii="宋体" w:hAnsi="宋体" w:eastAsia="宋体" w:cs="宋体"/>
                <w:b/>
                <w:bCs/>
                <w:sz w:val="20"/>
                <w:szCs w:val="20"/>
              </w:rPr>
              <w:t>一般公共预算</w:t>
            </w:r>
          </w:p>
          <w:p w14:paraId="5679939B">
            <w:pPr>
              <w:jc w:val="center"/>
              <w:rPr>
                <w:rFonts w:hint="eastAsia" w:ascii="宋体" w:hAnsi="宋体" w:eastAsia="宋体" w:cs="宋体"/>
                <w:b/>
                <w:bCs/>
                <w:sz w:val="20"/>
                <w:szCs w:val="20"/>
              </w:rPr>
            </w:pPr>
            <w:r>
              <w:rPr>
                <w:rFonts w:hint="eastAsia" w:ascii="宋体" w:hAnsi="宋体" w:eastAsia="宋体" w:cs="宋体"/>
                <w:b/>
                <w:bCs/>
                <w:sz w:val="20"/>
                <w:szCs w:val="20"/>
              </w:rPr>
              <w:t>（万元）</w:t>
            </w:r>
          </w:p>
        </w:tc>
        <w:tc>
          <w:tcPr>
            <w:tcW w:w="1040" w:type="pct"/>
            <w:shd w:val="clear" w:color="auto" w:fill="auto"/>
            <w:vAlign w:val="center"/>
          </w:tcPr>
          <w:p w14:paraId="77276E37">
            <w:pPr>
              <w:jc w:val="center"/>
              <w:rPr>
                <w:rFonts w:hint="eastAsia" w:ascii="宋体" w:hAnsi="宋体" w:eastAsia="宋体" w:cs="宋体"/>
                <w:b/>
                <w:bCs/>
                <w:sz w:val="20"/>
                <w:szCs w:val="20"/>
              </w:rPr>
            </w:pPr>
            <w:r>
              <w:rPr>
                <w:rFonts w:hint="eastAsia" w:ascii="宋体" w:hAnsi="宋体" w:eastAsia="宋体" w:cs="宋体"/>
                <w:b/>
                <w:bCs/>
                <w:sz w:val="20"/>
                <w:szCs w:val="20"/>
              </w:rPr>
              <w:t>政府性基金</w:t>
            </w:r>
          </w:p>
          <w:p w14:paraId="39C387FB">
            <w:pPr>
              <w:jc w:val="center"/>
              <w:rPr>
                <w:rFonts w:hint="eastAsia" w:ascii="宋体" w:hAnsi="宋体" w:eastAsia="宋体" w:cs="宋体"/>
                <w:b/>
                <w:bCs/>
                <w:sz w:val="20"/>
                <w:szCs w:val="20"/>
              </w:rPr>
            </w:pPr>
            <w:r>
              <w:rPr>
                <w:rFonts w:hint="eastAsia" w:ascii="宋体" w:hAnsi="宋体" w:eastAsia="宋体" w:cs="宋体"/>
                <w:b/>
                <w:bCs/>
                <w:sz w:val="20"/>
                <w:szCs w:val="20"/>
              </w:rPr>
              <w:t>（万元）</w:t>
            </w:r>
          </w:p>
        </w:tc>
      </w:tr>
      <w:tr w14:paraId="16458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trPr>
        <w:tc>
          <w:tcPr>
            <w:tcW w:w="1717" w:type="pct"/>
            <w:vAlign w:val="center"/>
          </w:tcPr>
          <w:p w14:paraId="169DD485">
            <w:pPr>
              <w:ind w:firstLine="402" w:firstLineChars="200"/>
              <w:rPr>
                <w:rFonts w:hint="eastAsia" w:ascii="宋体" w:hAnsi="宋体" w:eastAsia="宋体" w:cs="宋体"/>
                <w:b/>
                <w:bCs/>
                <w:sz w:val="20"/>
                <w:szCs w:val="20"/>
              </w:rPr>
            </w:pPr>
            <w:r>
              <w:rPr>
                <w:rFonts w:hint="eastAsia" w:ascii="宋体" w:hAnsi="宋体" w:eastAsia="宋体" w:cs="宋体"/>
                <w:b/>
                <w:bCs/>
                <w:sz w:val="20"/>
                <w:szCs w:val="20"/>
              </w:rPr>
              <w:t>基本支出：</w:t>
            </w:r>
          </w:p>
        </w:tc>
        <w:tc>
          <w:tcPr>
            <w:tcW w:w="1055" w:type="pct"/>
            <w:vAlign w:val="center"/>
          </w:tcPr>
          <w:p w14:paraId="355F088A">
            <w:pPr>
              <w:ind w:firstLine="402" w:firstLineChars="200"/>
              <w:jc w:val="right"/>
              <w:rPr>
                <w:rFonts w:hint="default" w:ascii="宋体" w:hAnsi="宋体" w:eastAsia="宋体" w:cs="宋体"/>
                <w:b/>
                <w:bCs/>
                <w:sz w:val="20"/>
                <w:szCs w:val="20"/>
                <w:lang w:val="en-US" w:eastAsia="zh-CN"/>
              </w:rPr>
            </w:pPr>
            <w:r>
              <w:rPr>
                <w:rFonts w:hint="eastAsia" w:ascii="宋体" w:hAnsi="宋体" w:cs="宋体"/>
                <w:b/>
                <w:bCs/>
                <w:sz w:val="20"/>
                <w:szCs w:val="20"/>
                <w:lang w:val="en-US" w:eastAsia="zh-CN"/>
              </w:rPr>
              <w:t>488.43</w:t>
            </w:r>
          </w:p>
        </w:tc>
        <w:tc>
          <w:tcPr>
            <w:tcW w:w="1186" w:type="pct"/>
            <w:vAlign w:val="center"/>
          </w:tcPr>
          <w:p w14:paraId="20FB5F1B">
            <w:pPr>
              <w:ind w:firstLine="402" w:firstLineChars="200"/>
              <w:jc w:val="right"/>
              <w:rPr>
                <w:rFonts w:hint="default" w:ascii="宋体" w:hAnsi="宋体" w:eastAsia="宋体" w:cs="宋体"/>
                <w:b/>
                <w:bCs/>
                <w:sz w:val="20"/>
                <w:szCs w:val="20"/>
                <w:lang w:val="en-US" w:eastAsia="zh-CN"/>
              </w:rPr>
            </w:pPr>
            <w:r>
              <w:rPr>
                <w:rFonts w:hint="eastAsia" w:ascii="宋体" w:hAnsi="宋体" w:cs="宋体"/>
                <w:b/>
                <w:bCs/>
                <w:sz w:val="20"/>
                <w:szCs w:val="20"/>
                <w:lang w:val="en-US" w:eastAsia="zh-CN"/>
              </w:rPr>
              <w:t>488.43</w:t>
            </w:r>
          </w:p>
        </w:tc>
        <w:tc>
          <w:tcPr>
            <w:tcW w:w="1040" w:type="pct"/>
            <w:vAlign w:val="center"/>
          </w:tcPr>
          <w:p w14:paraId="6B621D12">
            <w:pPr>
              <w:ind w:firstLine="400" w:firstLineChars="200"/>
              <w:rPr>
                <w:rFonts w:hint="eastAsia" w:ascii="宋体" w:hAnsi="宋体" w:eastAsia="宋体" w:cs="宋体"/>
                <w:sz w:val="20"/>
                <w:szCs w:val="20"/>
              </w:rPr>
            </w:pPr>
          </w:p>
        </w:tc>
      </w:tr>
      <w:tr w14:paraId="13041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trPr>
        <w:tc>
          <w:tcPr>
            <w:tcW w:w="1717" w:type="pct"/>
            <w:vAlign w:val="center"/>
          </w:tcPr>
          <w:p w14:paraId="753CF90A">
            <w:pPr>
              <w:ind w:firstLine="400" w:firstLineChars="200"/>
              <w:rPr>
                <w:rFonts w:hint="eastAsia" w:ascii="宋体" w:hAnsi="宋体" w:eastAsia="宋体" w:cs="宋体"/>
                <w:sz w:val="20"/>
                <w:szCs w:val="20"/>
                <w:lang w:eastAsia="zh-CN"/>
              </w:rPr>
            </w:pPr>
            <w:r>
              <w:rPr>
                <w:rFonts w:hint="eastAsia" w:ascii="宋体" w:hAnsi="宋体" w:cs="宋体"/>
                <w:sz w:val="20"/>
                <w:szCs w:val="20"/>
                <w:lang w:eastAsia="zh-CN"/>
              </w:rPr>
              <w:t>行政运行</w:t>
            </w:r>
          </w:p>
        </w:tc>
        <w:tc>
          <w:tcPr>
            <w:tcW w:w="1055" w:type="pct"/>
            <w:vAlign w:val="center"/>
          </w:tcPr>
          <w:p w14:paraId="2BDFED46">
            <w:pPr>
              <w:ind w:firstLine="400" w:firstLineChars="200"/>
              <w:jc w:val="right"/>
              <w:rPr>
                <w:rFonts w:hint="default" w:ascii="宋体" w:hAnsi="宋体" w:eastAsia="宋体" w:cs="宋体"/>
                <w:sz w:val="20"/>
                <w:szCs w:val="20"/>
                <w:lang w:val="en-US" w:eastAsia="zh-CN"/>
              </w:rPr>
            </w:pPr>
            <w:r>
              <w:rPr>
                <w:rFonts w:hint="eastAsia" w:ascii="宋体" w:hAnsi="宋体" w:cs="宋体"/>
                <w:sz w:val="20"/>
                <w:szCs w:val="20"/>
                <w:lang w:val="en-US" w:eastAsia="zh-CN"/>
              </w:rPr>
              <w:t>449.52</w:t>
            </w:r>
          </w:p>
        </w:tc>
        <w:tc>
          <w:tcPr>
            <w:tcW w:w="2205" w:type="dxa"/>
            <w:vAlign w:val="center"/>
          </w:tcPr>
          <w:p w14:paraId="18B593AB">
            <w:pPr>
              <w:ind w:firstLine="400" w:firstLineChars="200"/>
              <w:jc w:val="right"/>
              <w:rPr>
                <w:rFonts w:hint="default" w:ascii="宋体" w:hAnsi="宋体" w:eastAsia="宋体" w:cs="宋体"/>
                <w:sz w:val="20"/>
                <w:szCs w:val="20"/>
                <w:lang w:val="en-US" w:eastAsia="zh-CN"/>
              </w:rPr>
            </w:pPr>
            <w:r>
              <w:rPr>
                <w:rFonts w:hint="eastAsia" w:ascii="宋体" w:hAnsi="宋体" w:cs="宋体"/>
                <w:sz w:val="20"/>
                <w:szCs w:val="20"/>
                <w:lang w:val="en-US" w:eastAsia="zh-CN"/>
              </w:rPr>
              <w:t>449.52</w:t>
            </w:r>
          </w:p>
        </w:tc>
        <w:tc>
          <w:tcPr>
            <w:tcW w:w="1040" w:type="pct"/>
            <w:vAlign w:val="center"/>
          </w:tcPr>
          <w:p w14:paraId="75CA2A23">
            <w:pPr>
              <w:ind w:firstLine="400" w:firstLineChars="200"/>
              <w:rPr>
                <w:rFonts w:hint="eastAsia" w:ascii="宋体" w:hAnsi="宋体" w:eastAsia="宋体" w:cs="宋体"/>
                <w:sz w:val="20"/>
                <w:szCs w:val="20"/>
              </w:rPr>
            </w:pPr>
          </w:p>
        </w:tc>
      </w:tr>
      <w:tr w14:paraId="7F25F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trPr>
        <w:tc>
          <w:tcPr>
            <w:tcW w:w="1717" w:type="pct"/>
            <w:vAlign w:val="center"/>
          </w:tcPr>
          <w:p w14:paraId="51C45CCD">
            <w:pPr>
              <w:ind w:firstLine="400" w:firstLineChars="200"/>
              <w:rPr>
                <w:rFonts w:hint="eastAsia" w:ascii="宋体" w:hAnsi="宋体" w:eastAsia="宋体" w:cs="宋体"/>
                <w:sz w:val="20"/>
                <w:szCs w:val="20"/>
                <w:lang w:eastAsia="zh-CN"/>
              </w:rPr>
            </w:pPr>
            <w:r>
              <w:rPr>
                <w:rFonts w:hint="eastAsia" w:ascii="宋体" w:hAnsi="宋体" w:cs="宋体"/>
                <w:sz w:val="20"/>
                <w:szCs w:val="20"/>
                <w:lang w:eastAsia="zh-CN"/>
              </w:rPr>
              <w:t>事业运行</w:t>
            </w:r>
          </w:p>
        </w:tc>
        <w:tc>
          <w:tcPr>
            <w:tcW w:w="1055" w:type="pct"/>
            <w:vAlign w:val="center"/>
          </w:tcPr>
          <w:p w14:paraId="49615799">
            <w:pPr>
              <w:ind w:firstLine="400" w:firstLineChars="200"/>
              <w:jc w:val="right"/>
              <w:rPr>
                <w:rFonts w:hint="default" w:ascii="宋体" w:hAnsi="宋体" w:eastAsia="宋体" w:cs="宋体"/>
                <w:sz w:val="20"/>
                <w:szCs w:val="20"/>
                <w:lang w:val="en-US" w:eastAsia="zh-CN"/>
              </w:rPr>
            </w:pPr>
            <w:r>
              <w:rPr>
                <w:rFonts w:hint="eastAsia" w:ascii="宋体" w:hAnsi="宋体" w:cs="宋体"/>
                <w:sz w:val="20"/>
                <w:szCs w:val="20"/>
                <w:lang w:val="en-US" w:eastAsia="zh-CN"/>
              </w:rPr>
              <w:t>38.91</w:t>
            </w:r>
          </w:p>
        </w:tc>
        <w:tc>
          <w:tcPr>
            <w:tcW w:w="2205" w:type="dxa"/>
            <w:vAlign w:val="center"/>
          </w:tcPr>
          <w:p w14:paraId="0C9BED8A">
            <w:pPr>
              <w:ind w:firstLine="400" w:firstLineChars="200"/>
              <w:jc w:val="right"/>
              <w:rPr>
                <w:rFonts w:hint="default" w:ascii="宋体" w:hAnsi="宋体" w:eastAsia="宋体" w:cs="宋体"/>
                <w:sz w:val="20"/>
                <w:szCs w:val="20"/>
                <w:lang w:val="en-US" w:eastAsia="zh-CN"/>
              </w:rPr>
            </w:pPr>
            <w:r>
              <w:rPr>
                <w:rFonts w:hint="eastAsia" w:ascii="宋体" w:hAnsi="宋体" w:cs="宋体"/>
                <w:sz w:val="20"/>
                <w:szCs w:val="20"/>
                <w:lang w:val="en-US" w:eastAsia="zh-CN"/>
              </w:rPr>
              <w:t>38.91</w:t>
            </w:r>
          </w:p>
        </w:tc>
        <w:tc>
          <w:tcPr>
            <w:tcW w:w="1040" w:type="pct"/>
            <w:vAlign w:val="center"/>
          </w:tcPr>
          <w:p w14:paraId="1B10D1ED">
            <w:pPr>
              <w:ind w:firstLine="400" w:firstLineChars="200"/>
              <w:rPr>
                <w:rFonts w:hint="eastAsia" w:ascii="宋体" w:hAnsi="宋体" w:eastAsia="宋体" w:cs="宋体"/>
                <w:sz w:val="20"/>
                <w:szCs w:val="20"/>
              </w:rPr>
            </w:pPr>
          </w:p>
        </w:tc>
      </w:tr>
      <w:tr w14:paraId="4950B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trPr>
        <w:tc>
          <w:tcPr>
            <w:tcW w:w="1717" w:type="pct"/>
            <w:vAlign w:val="center"/>
          </w:tcPr>
          <w:p w14:paraId="667C62D2">
            <w:pPr>
              <w:ind w:firstLine="402" w:firstLineChars="200"/>
              <w:rPr>
                <w:rFonts w:hint="eastAsia" w:ascii="宋体" w:hAnsi="宋体" w:eastAsia="宋体" w:cs="宋体"/>
                <w:b/>
                <w:bCs/>
                <w:sz w:val="20"/>
                <w:szCs w:val="20"/>
              </w:rPr>
            </w:pPr>
            <w:r>
              <w:rPr>
                <w:rFonts w:hint="eastAsia" w:ascii="宋体" w:hAnsi="宋体" w:eastAsia="宋体" w:cs="宋体"/>
                <w:b/>
                <w:bCs/>
                <w:sz w:val="20"/>
                <w:szCs w:val="20"/>
              </w:rPr>
              <w:t>项目支出：</w:t>
            </w:r>
          </w:p>
        </w:tc>
        <w:tc>
          <w:tcPr>
            <w:tcW w:w="1055" w:type="pct"/>
            <w:vAlign w:val="center"/>
          </w:tcPr>
          <w:p w14:paraId="50C4F92C">
            <w:pPr>
              <w:ind w:firstLine="402" w:firstLineChars="200"/>
              <w:jc w:val="right"/>
              <w:rPr>
                <w:rFonts w:hint="default" w:ascii="宋体" w:hAnsi="宋体" w:eastAsia="宋体" w:cs="宋体"/>
                <w:b/>
                <w:bCs/>
                <w:sz w:val="20"/>
                <w:szCs w:val="20"/>
                <w:lang w:val="en-US" w:eastAsia="zh-CN"/>
              </w:rPr>
            </w:pPr>
            <w:r>
              <w:rPr>
                <w:rFonts w:hint="eastAsia" w:ascii="宋体" w:hAnsi="宋体" w:cs="宋体"/>
                <w:b/>
                <w:bCs/>
                <w:sz w:val="20"/>
                <w:szCs w:val="20"/>
                <w:lang w:val="en-US" w:eastAsia="zh-CN"/>
              </w:rPr>
              <w:t>979.59</w:t>
            </w:r>
          </w:p>
        </w:tc>
        <w:tc>
          <w:tcPr>
            <w:tcW w:w="1186" w:type="pct"/>
            <w:vAlign w:val="center"/>
          </w:tcPr>
          <w:p w14:paraId="204CDBA3">
            <w:pPr>
              <w:ind w:firstLine="402" w:firstLineChars="200"/>
              <w:jc w:val="right"/>
              <w:rPr>
                <w:rFonts w:hint="default" w:ascii="宋体" w:hAnsi="宋体" w:eastAsia="宋体" w:cs="宋体"/>
                <w:b/>
                <w:bCs/>
                <w:sz w:val="20"/>
                <w:szCs w:val="20"/>
                <w:lang w:val="en-US" w:eastAsia="zh-CN"/>
              </w:rPr>
            </w:pPr>
            <w:r>
              <w:rPr>
                <w:rFonts w:hint="eastAsia" w:ascii="宋体" w:hAnsi="宋体" w:cs="宋体"/>
                <w:b/>
                <w:bCs/>
                <w:sz w:val="20"/>
                <w:szCs w:val="20"/>
                <w:lang w:val="en-US" w:eastAsia="zh-CN"/>
              </w:rPr>
              <w:t>979.59</w:t>
            </w:r>
          </w:p>
        </w:tc>
        <w:tc>
          <w:tcPr>
            <w:tcW w:w="1040" w:type="pct"/>
            <w:vAlign w:val="center"/>
          </w:tcPr>
          <w:p w14:paraId="78C6F432">
            <w:pPr>
              <w:ind w:firstLine="400" w:firstLineChars="200"/>
              <w:rPr>
                <w:rFonts w:hint="default" w:ascii="宋体" w:hAnsi="宋体" w:eastAsia="宋体" w:cs="宋体"/>
                <w:sz w:val="20"/>
                <w:szCs w:val="20"/>
                <w:lang w:val="en-US"/>
              </w:rPr>
            </w:pPr>
          </w:p>
        </w:tc>
      </w:tr>
      <w:tr w14:paraId="33E6E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trPr>
        <w:tc>
          <w:tcPr>
            <w:tcW w:w="1717" w:type="pct"/>
            <w:vAlign w:val="center"/>
          </w:tcPr>
          <w:p w14:paraId="7EBDAFD2">
            <w:pPr>
              <w:ind w:firstLine="400" w:firstLineChars="200"/>
              <w:rPr>
                <w:rFonts w:hint="eastAsia" w:ascii="宋体" w:hAnsi="宋体" w:eastAsia="宋体" w:cs="宋体"/>
                <w:b w:val="0"/>
                <w:bCs w:val="0"/>
                <w:sz w:val="20"/>
                <w:szCs w:val="20"/>
                <w:lang w:eastAsia="zh-CN"/>
              </w:rPr>
            </w:pPr>
            <w:r>
              <w:rPr>
                <w:rFonts w:hint="eastAsia" w:ascii="宋体" w:hAnsi="宋体" w:cs="宋体"/>
                <w:b w:val="0"/>
                <w:bCs w:val="0"/>
                <w:sz w:val="20"/>
                <w:szCs w:val="20"/>
                <w:lang w:eastAsia="zh-CN"/>
              </w:rPr>
              <w:t>事业运行</w:t>
            </w:r>
          </w:p>
        </w:tc>
        <w:tc>
          <w:tcPr>
            <w:tcW w:w="1055" w:type="pct"/>
            <w:shd w:val="clear" w:color="auto" w:fill="auto"/>
            <w:vAlign w:val="center"/>
          </w:tcPr>
          <w:p w14:paraId="6CC5305C">
            <w:pPr>
              <w:ind w:firstLine="400" w:firstLineChars="200"/>
              <w:jc w:val="right"/>
              <w:rPr>
                <w:rFonts w:hint="default" w:ascii="宋体" w:hAnsi="宋体" w:eastAsia="宋体" w:cs="宋体"/>
                <w:b w:val="0"/>
                <w:bCs w:val="0"/>
                <w:kern w:val="2"/>
                <w:sz w:val="20"/>
                <w:szCs w:val="20"/>
                <w:lang w:val="en-US" w:eastAsia="zh-CN" w:bidi="ar-SA"/>
              </w:rPr>
            </w:pPr>
            <w:r>
              <w:rPr>
                <w:rFonts w:hint="eastAsia" w:ascii="宋体" w:hAnsi="宋体" w:cs="宋体"/>
                <w:b w:val="0"/>
                <w:bCs w:val="0"/>
                <w:sz w:val="20"/>
                <w:szCs w:val="20"/>
                <w:lang w:val="en-US" w:eastAsia="zh-CN"/>
              </w:rPr>
              <w:t>61.11</w:t>
            </w:r>
          </w:p>
        </w:tc>
        <w:tc>
          <w:tcPr>
            <w:tcW w:w="1186" w:type="pct"/>
            <w:vAlign w:val="center"/>
          </w:tcPr>
          <w:p w14:paraId="70EB9B80">
            <w:pPr>
              <w:ind w:firstLine="400" w:firstLineChars="200"/>
              <w:jc w:val="right"/>
              <w:rPr>
                <w:rFonts w:hint="default" w:ascii="宋体" w:hAnsi="宋体" w:cs="宋体"/>
                <w:b w:val="0"/>
                <w:bCs w:val="0"/>
                <w:sz w:val="20"/>
                <w:szCs w:val="20"/>
                <w:lang w:val="en-US" w:eastAsia="zh-CN"/>
              </w:rPr>
            </w:pPr>
            <w:r>
              <w:rPr>
                <w:rFonts w:hint="eastAsia" w:ascii="宋体" w:hAnsi="宋体" w:cs="宋体"/>
                <w:b w:val="0"/>
                <w:bCs w:val="0"/>
                <w:sz w:val="20"/>
                <w:szCs w:val="20"/>
                <w:lang w:val="en-US" w:eastAsia="zh-CN"/>
              </w:rPr>
              <w:t>61.11</w:t>
            </w:r>
          </w:p>
        </w:tc>
        <w:tc>
          <w:tcPr>
            <w:tcW w:w="1040" w:type="pct"/>
            <w:vAlign w:val="center"/>
          </w:tcPr>
          <w:p w14:paraId="63CDD414">
            <w:pPr>
              <w:ind w:firstLine="400" w:firstLineChars="200"/>
              <w:rPr>
                <w:rFonts w:hint="default" w:ascii="宋体" w:hAnsi="宋体" w:eastAsia="宋体" w:cs="宋体"/>
                <w:sz w:val="20"/>
                <w:szCs w:val="20"/>
                <w:lang w:val="en-US"/>
              </w:rPr>
            </w:pPr>
          </w:p>
        </w:tc>
      </w:tr>
      <w:tr w14:paraId="11C49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trPr>
        <w:tc>
          <w:tcPr>
            <w:tcW w:w="1717" w:type="pct"/>
            <w:vAlign w:val="center"/>
          </w:tcPr>
          <w:p w14:paraId="4989A559">
            <w:pPr>
              <w:ind w:firstLine="400" w:firstLineChars="200"/>
              <w:rPr>
                <w:rFonts w:hint="eastAsia" w:ascii="宋体" w:hAnsi="宋体" w:eastAsia="宋体" w:cs="宋体"/>
                <w:b w:val="0"/>
                <w:bCs w:val="0"/>
                <w:sz w:val="20"/>
                <w:szCs w:val="20"/>
                <w:lang w:eastAsia="zh-CN"/>
              </w:rPr>
            </w:pPr>
            <w:r>
              <w:rPr>
                <w:rFonts w:hint="eastAsia" w:ascii="宋体" w:hAnsi="宋体" w:cs="宋体"/>
                <w:b w:val="0"/>
                <w:bCs w:val="0"/>
                <w:sz w:val="20"/>
                <w:szCs w:val="20"/>
                <w:lang w:eastAsia="zh-CN"/>
              </w:rPr>
              <w:t>病虫害控制</w:t>
            </w:r>
          </w:p>
        </w:tc>
        <w:tc>
          <w:tcPr>
            <w:tcW w:w="1055" w:type="pct"/>
            <w:shd w:val="clear" w:color="auto" w:fill="auto"/>
            <w:vAlign w:val="center"/>
          </w:tcPr>
          <w:p w14:paraId="479B487C">
            <w:pPr>
              <w:ind w:firstLine="400" w:firstLineChars="200"/>
              <w:jc w:val="right"/>
              <w:rPr>
                <w:rFonts w:hint="default" w:ascii="宋体" w:hAnsi="宋体" w:eastAsia="宋体" w:cs="宋体"/>
                <w:b w:val="0"/>
                <w:bCs w:val="0"/>
                <w:kern w:val="2"/>
                <w:sz w:val="20"/>
                <w:szCs w:val="20"/>
                <w:lang w:val="en-US" w:eastAsia="zh-CN" w:bidi="ar-SA"/>
              </w:rPr>
            </w:pPr>
            <w:r>
              <w:rPr>
                <w:rFonts w:hint="eastAsia" w:ascii="宋体" w:hAnsi="宋体" w:cs="宋体"/>
                <w:b w:val="0"/>
                <w:bCs w:val="0"/>
                <w:sz w:val="20"/>
                <w:szCs w:val="20"/>
                <w:lang w:val="en-US" w:eastAsia="zh-CN"/>
              </w:rPr>
              <w:t>213.87</w:t>
            </w:r>
          </w:p>
        </w:tc>
        <w:tc>
          <w:tcPr>
            <w:tcW w:w="1186" w:type="pct"/>
            <w:vAlign w:val="center"/>
          </w:tcPr>
          <w:p w14:paraId="7A241AAD">
            <w:pPr>
              <w:ind w:firstLine="400" w:firstLineChars="200"/>
              <w:jc w:val="right"/>
              <w:rPr>
                <w:rFonts w:hint="default" w:ascii="宋体" w:hAnsi="宋体" w:cs="宋体"/>
                <w:b w:val="0"/>
                <w:bCs w:val="0"/>
                <w:sz w:val="20"/>
                <w:szCs w:val="20"/>
                <w:lang w:val="en-US" w:eastAsia="zh-CN"/>
              </w:rPr>
            </w:pPr>
            <w:r>
              <w:rPr>
                <w:rFonts w:hint="eastAsia" w:ascii="宋体" w:hAnsi="宋体" w:cs="宋体"/>
                <w:b w:val="0"/>
                <w:bCs w:val="0"/>
                <w:sz w:val="20"/>
                <w:szCs w:val="20"/>
                <w:lang w:val="en-US" w:eastAsia="zh-CN"/>
              </w:rPr>
              <w:t>213.87</w:t>
            </w:r>
          </w:p>
        </w:tc>
        <w:tc>
          <w:tcPr>
            <w:tcW w:w="1040" w:type="pct"/>
            <w:vAlign w:val="center"/>
          </w:tcPr>
          <w:p w14:paraId="3355C88D">
            <w:pPr>
              <w:ind w:firstLine="400" w:firstLineChars="200"/>
              <w:rPr>
                <w:rFonts w:hint="default" w:ascii="宋体" w:hAnsi="宋体" w:eastAsia="宋体" w:cs="宋体"/>
                <w:sz w:val="20"/>
                <w:szCs w:val="20"/>
                <w:lang w:val="en-US"/>
              </w:rPr>
            </w:pPr>
          </w:p>
        </w:tc>
      </w:tr>
      <w:tr w14:paraId="1C7F6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trPr>
        <w:tc>
          <w:tcPr>
            <w:tcW w:w="1717" w:type="pct"/>
            <w:vAlign w:val="center"/>
          </w:tcPr>
          <w:p w14:paraId="12F91A0B">
            <w:pPr>
              <w:ind w:firstLine="400" w:firstLineChars="200"/>
              <w:rPr>
                <w:rFonts w:hint="eastAsia" w:ascii="宋体" w:hAnsi="宋体" w:eastAsia="宋体" w:cs="宋体"/>
                <w:b w:val="0"/>
                <w:bCs w:val="0"/>
                <w:sz w:val="20"/>
                <w:szCs w:val="20"/>
                <w:lang w:eastAsia="zh-CN"/>
              </w:rPr>
            </w:pPr>
            <w:r>
              <w:rPr>
                <w:rFonts w:hint="eastAsia" w:ascii="宋体" w:hAnsi="宋体" w:cs="宋体"/>
                <w:b w:val="0"/>
                <w:bCs w:val="0"/>
                <w:sz w:val="20"/>
                <w:szCs w:val="20"/>
                <w:lang w:eastAsia="zh-CN"/>
              </w:rPr>
              <w:t>农业生产发展</w:t>
            </w:r>
          </w:p>
        </w:tc>
        <w:tc>
          <w:tcPr>
            <w:tcW w:w="1055" w:type="pct"/>
            <w:shd w:val="clear" w:color="auto" w:fill="auto"/>
            <w:vAlign w:val="center"/>
          </w:tcPr>
          <w:p w14:paraId="1FFA9849">
            <w:pPr>
              <w:ind w:firstLine="400" w:firstLineChars="200"/>
              <w:jc w:val="right"/>
              <w:rPr>
                <w:rFonts w:hint="eastAsia" w:ascii="宋体" w:hAnsi="宋体" w:eastAsia="宋体" w:cs="宋体"/>
                <w:b w:val="0"/>
                <w:bCs w:val="0"/>
                <w:kern w:val="2"/>
                <w:sz w:val="20"/>
                <w:szCs w:val="20"/>
                <w:lang w:val="en-US" w:eastAsia="zh-CN" w:bidi="ar-SA"/>
              </w:rPr>
            </w:pPr>
            <w:r>
              <w:rPr>
                <w:rFonts w:hint="eastAsia" w:ascii="宋体" w:hAnsi="宋体" w:cs="宋体"/>
                <w:b w:val="0"/>
                <w:bCs w:val="0"/>
                <w:sz w:val="20"/>
                <w:szCs w:val="20"/>
                <w:lang w:val="en-US" w:eastAsia="zh-CN"/>
              </w:rPr>
              <w:t>477.00</w:t>
            </w:r>
          </w:p>
        </w:tc>
        <w:tc>
          <w:tcPr>
            <w:tcW w:w="1186" w:type="pct"/>
            <w:vAlign w:val="center"/>
          </w:tcPr>
          <w:p w14:paraId="66A27603">
            <w:pPr>
              <w:ind w:firstLine="400" w:firstLineChars="200"/>
              <w:jc w:val="right"/>
              <w:rPr>
                <w:rFonts w:hint="default" w:ascii="宋体" w:hAnsi="宋体" w:cs="宋体"/>
                <w:b w:val="0"/>
                <w:bCs w:val="0"/>
                <w:sz w:val="20"/>
                <w:szCs w:val="20"/>
                <w:lang w:val="en-US" w:eastAsia="zh-CN"/>
              </w:rPr>
            </w:pPr>
            <w:r>
              <w:rPr>
                <w:rFonts w:hint="eastAsia" w:ascii="宋体" w:hAnsi="宋体" w:cs="宋体"/>
                <w:b w:val="0"/>
                <w:bCs w:val="0"/>
                <w:sz w:val="20"/>
                <w:szCs w:val="20"/>
                <w:lang w:val="en-US" w:eastAsia="zh-CN"/>
              </w:rPr>
              <w:t>477.00</w:t>
            </w:r>
          </w:p>
        </w:tc>
        <w:tc>
          <w:tcPr>
            <w:tcW w:w="1040" w:type="pct"/>
            <w:vAlign w:val="center"/>
          </w:tcPr>
          <w:p w14:paraId="750FC2CF">
            <w:pPr>
              <w:ind w:firstLine="400" w:firstLineChars="200"/>
              <w:rPr>
                <w:rFonts w:hint="default" w:ascii="宋体" w:hAnsi="宋体" w:eastAsia="宋体" w:cs="宋体"/>
                <w:sz w:val="20"/>
                <w:szCs w:val="20"/>
                <w:lang w:val="en-US"/>
              </w:rPr>
            </w:pPr>
          </w:p>
        </w:tc>
      </w:tr>
      <w:tr w14:paraId="35AE0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trPr>
        <w:tc>
          <w:tcPr>
            <w:tcW w:w="1717" w:type="pct"/>
            <w:vAlign w:val="center"/>
          </w:tcPr>
          <w:p w14:paraId="4E9EC0AF">
            <w:pPr>
              <w:ind w:firstLine="400" w:firstLineChars="200"/>
              <w:rPr>
                <w:rFonts w:hint="eastAsia" w:ascii="宋体" w:hAnsi="宋体" w:eastAsia="宋体" w:cs="宋体"/>
                <w:b w:val="0"/>
                <w:bCs w:val="0"/>
                <w:sz w:val="20"/>
                <w:szCs w:val="20"/>
                <w:lang w:eastAsia="zh-CN"/>
              </w:rPr>
            </w:pPr>
            <w:r>
              <w:rPr>
                <w:rFonts w:hint="eastAsia" w:ascii="宋体" w:hAnsi="宋体" w:cs="宋体"/>
                <w:b w:val="0"/>
                <w:bCs w:val="0"/>
                <w:sz w:val="20"/>
                <w:szCs w:val="20"/>
                <w:lang w:eastAsia="zh-CN"/>
              </w:rPr>
              <w:t>其他农业农村支出</w:t>
            </w:r>
          </w:p>
        </w:tc>
        <w:tc>
          <w:tcPr>
            <w:tcW w:w="1055" w:type="pct"/>
            <w:shd w:val="clear" w:color="auto" w:fill="auto"/>
            <w:vAlign w:val="center"/>
          </w:tcPr>
          <w:p w14:paraId="1293C0F3">
            <w:pPr>
              <w:ind w:firstLine="400" w:firstLineChars="200"/>
              <w:jc w:val="right"/>
              <w:rPr>
                <w:rFonts w:hint="default" w:ascii="宋体" w:hAnsi="宋体" w:eastAsia="宋体" w:cs="宋体"/>
                <w:b w:val="0"/>
                <w:bCs w:val="0"/>
                <w:kern w:val="2"/>
                <w:sz w:val="20"/>
                <w:szCs w:val="20"/>
                <w:lang w:val="en-US" w:eastAsia="zh-CN" w:bidi="ar-SA"/>
              </w:rPr>
            </w:pPr>
            <w:r>
              <w:rPr>
                <w:rFonts w:hint="eastAsia" w:ascii="宋体" w:hAnsi="宋体" w:cs="宋体"/>
                <w:b w:val="0"/>
                <w:bCs w:val="0"/>
                <w:sz w:val="20"/>
                <w:szCs w:val="20"/>
                <w:lang w:val="en-US" w:eastAsia="zh-CN"/>
              </w:rPr>
              <w:t>147.61</w:t>
            </w:r>
          </w:p>
        </w:tc>
        <w:tc>
          <w:tcPr>
            <w:tcW w:w="1186" w:type="pct"/>
            <w:vAlign w:val="center"/>
          </w:tcPr>
          <w:p w14:paraId="1C69B8EE">
            <w:pPr>
              <w:ind w:firstLine="400" w:firstLineChars="200"/>
              <w:jc w:val="right"/>
              <w:rPr>
                <w:rFonts w:hint="default" w:ascii="宋体" w:hAnsi="宋体" w:cs="宋体"/>
                <w:b w:val="0"/>
                <w:bCs w:val="0"/>
                <w:sz w:val="20"/>
                <w:szCs w:val="20"/>
                <w:lang w:val="en-US" w:eastAsia="zh-CN"/>
              </w:rPr>
            </w:pPr>
            <w:r>
              <w:rPr>
                <w:rFonts w:hint="eastAsia" w:ascii="宋体" w:hAnsi="宋体" w:cs="宋体"/>
                <w:b w:val="0"/>
                <w:bCs w:val="0"/>
                <w:sz w:val="20"/>
                <w:szCs w:val="20"/>
                <w:lang w:val="en-US" w:eastAsia="zh-CN"/>
              </w:rPr>
              <w:t>147.61</w:t>
            </w:r>
          </w:p>
        </w:tc>
        <w:tc>
          <w:tcPr>
            <w:tcW w:w="1040" w:type="pct"/>
            <w:vAlign w:val="center"/>
          </w:tcPr>
          <w:p w14:paraId="112E5338">
            <w:pPr>
              <w:ind w:firstLine="400" w:firstLineChars="200"/>
              <w:rPr>
                <w:rFonts w:hint="default" w:ascii="宋体" w:hAnsi="宋体" w:eastAsia="宋体" w:cs="宋体"/>
                <w:sz w:val="20"/>
                <w:szCs w:val="20"/>
                <w:lang w:val="en-US"/>
              </w:rPr>
            </w:pPr>
          </w:p>
        </w:tc>
      </w:tr>
      <w:tr w14:paraId="2742B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trPr>
        <w:tc>
          <w:tcPr>
            <w:tcW w:w="1717" w:type="pct"/>
            <w:vAlign w:val="center"/>
          </w:tcPr>
          <w:p w14:paraId="67C3FC98">
            <w:pPr>
              <w:rPr>
                <w:rFonts w:hint="eastAsia" w:ascii="宋体" w:hAnsi="宋体" w:cs="宋体"/>
                <w:b/>
                <w:bCs/>
                <w:sz w:val="20"/>
                <w:szCs w:val="20"/>
                <w:lang w:eastAsia="zh-CN"/>
              </w:rPr>
            </w:pPr>
            <w:r>
              <w:rPr>
                <w:rFonts w:hint="eastAsia" w:ascii="宋体" w:hAnsi="宋体" w:cs="宋体"/>
                <w:b/>
                <w:bCs/>
                <w:sz w:val="20"/>
                <w:szCs w:val="20"/>
                <w:lang w:eastAsia="zh-CN"/>
              </w:rPr>
              <w:t>巩固脱贫攻坚成果衔接乡村振兴</w:t>
            </w:r>
          </w:p>
        </w:tc>
        <w:tc>
          <w:tcPr>
            <w:tcW w:w="1055" w:type="pct"/>
            <w:shd w:val="clear" w:color="auto" w:fill="auto"/>
            <w:vAlign w:val="center"/>
          </w:tcPr>
          <w:p w14:paraId="06ED2ADC">
            <w:pPr>
              <w:ind w:firstLine="402" w:firstLineChars="200"/>
              <w:jc w:val="right"/>
              <w:rPr>
                <w:rFonts w:hint="default" w:ascii="宋体" w:hAnsi="宋体" w:cs="宋体"/>
                <w:b/>
                <w:bCs/>
                <w:sz w:val="20"/>
                <w:szCs w:val="20"/>
                <w:lang w:val="en-US" w:eastAsia="zh-CN"/>
              </w:rPr>
            </w:pPr>
            <w:r>
              <w:rPr>
                <w:rFonts w:hint="eastAsia" w:ascii="宋体" w:hAnsi="宋体" w:cs="宋体"/>
                <w:b/>
                <w:bCs/>
                <w:sz w:val="20"/>
                <w:szCs w:val="20"/>
                <w:lang w:val="en-US" w:eastAsia="zh-CN"/>
              </w:rPr>
              <w:t>80.00</w:t>
            </w:r>
          </w:p>
        </w:tc>
        <w:tc>
          <w:tcPr>
            <w:tcW w:w="1186" w:type="pct"/>
            <w:vAlign w:val="center"/>
          </w:tcPr>
          <w:p w14:paraId="3C524A0A">
            <w:pPr>
              <w:ind w:firstLine="402" w:firstLineChars="200"/>
              <w:jc w:val="right"/>
              <w:rPr>
                <w:rFonts w:hint="default" w:ascii="宋体" w:hAnsi="宋体" w:cs="宋体"/>
                <w:b/>
                <w:bCs/>
                <w:sz w:val="20"/>
                <w:szCs w:val="20"/>
                <w:lang w:val="en-US" w:eastAsia="zh-CN"/>
              </w:rPr>
            </w:pPr>
            <w:r>
              <w:rPr>
                <w:rFonts w:hint="eastAsia" w:ascii="宋体" w:hAnsi="宋体" w:cs="宋体"/>
                <w:b/>
                <w:bCs/>
                <w:sz w:val="20"/>
                <w:szCs w:val="20"/>
                <w:lang w:val="en-US" w:eastAsia="zh-CN"/>
              </w:rPr>
              <w:t>80.00</w:t>
            </w:r>
          </w:p>
        </w:tc>
        <w:tc>
          <w:tcPr>
            <w:tcW w:w="1040" w:type="pct"/>
            <w:vAlign w:val="center"/>
          </w:tcPr>
          <w:p w14:paraId="4811A6CF">
            <w:pPr>
              <w:ind w:firstLine="400" w:firstLineChars="200"/>
              <w:rPr>
                <w:rFonts w:hint="default" w:ascii="宋体" w:hAnsi="宋体" w:eastAsia="宋体" w:cs="宋体"/>
                <w:sz w:val="20"/>
                <w:szCs w:val="20"/>
                <w:lang w:val="en-US"/>
              </w:rPr>
            </w:pPr>
          </w:p>
        </w:tc>
      </w:tr>
      <w:tr w14:paraId="41F86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17" w:type="pct"/>
            <w:vAlign w:val="center"/>
          </w:tcPr>
          <w:p w14:paraId="4D252A55">
            <w:pPr>
              <w:ind w:firstLine="402" w:firstLineChars="200"/>
              <w:jc w:val="center"/>
              <w:rPr>
                <w:rFonts w:hint="eastAsia" w:ascii="宋体" w:hAnsi="宋体" w:eastAsia="宋体" w:cs="宋体"/>
                <w:b/>
                <w:bCs/>
                <w:sz w:val="20"/>
                <w:szCs w:val="20"/>
              </w:rPr>
            </w:pPr>
            <w:r>
              <w:rPr>
                <w:rFonts w:hint="eastAsia" w:ascii="宋体" w:hAnsi="宋体" w:eastAsia="宋体" w:cs="宋体"/>
                <w:b/>
                <w:bCs/>
                <w:sz w:val="20"/>
                <w:szCs w:val="20"/>
              </w:rPr>
              <w:t xml:space="preserve">合 </w:t>
            </w:r>
            <w:r>
              <w:rPr>
                <w:rFonts w:hint="eastAsia" w:ascii="宋体" w:hAnsi="宋体" w:eastAsia="宋体" w:cs="宋体"/>
                <w:b/>
                <w:bCs/>
                <w:sz w:val="20"/>
                <w:szCs w:val="20"/>
                <w:lang w:val="en-US" w:eastAsia="zh-CN"/>
              </w:rPr>
              <w:t xml:space="preserve">  </w:t>
            </w:r>
            <w:r>
              <w:rPr>
                <w:rFonts w:hint="eastAsia" w:ascii="宋体" w:hAnsi="宋体" w:eastAsia="宋体" w:cs="宋体"/>
                <w:b/>
                <w:bCs/>
                <w:sz w:val="20"/>
                <w:szCs w:val="20"/>
              </w:rPr>
              <w:t>计</w:t>
            </w:r>
          </w:p>
        </w:tc>
        <w:tc>
          <w:tcPr>
            <w:tcW w:w="1055" w:type="pct"/>
            <w:vAlign w:val="center"/>
          </w:tcPr>
          <w:p w14:paraId="09103502">
            <w:pPr>
              <w:ind w:firstLine="402" w:firstLineChars="200"/>
              <w:jc w:val="right"/>
              <w:rPr>
                <w:rFonts w:hint="default" w:ascii="宋体" w:hAnsi="宋体" w:eastAsia="宋体" w:cs="宋体"/>
                <w:b/>
                <w:bCs/>
                <w:sz w:val="20"/>
                <w:szCs w:val="20"/>
                <w:lang w:val="en-US" w:eastAsia="zh-CN"/>
              </w:rPr>
            </w:pPr>
            <w:r>
              <w:rPr>
                <w:rFonts w:hint="eastAsia" w:ascii="宋体" w:hAnsi="宋体" w:cs="宋体"/>
                <w:b/>
                <w:bCs/>
                <w:sz w:val="20"/>
                <w:szCs w:val="20"/>
                <w:lang w:val="en-US" w:eastAsia="zh-CN"/>
              </w:rPr>
              <w:t>1468.02</w:t>
            </w:r>
          </w:p>
        </w:tc>
        <w:tc>
          <w:tcPr>
            <w:tcW w:w="1186" w:type="pct"/>
            <w:vAlign w:val="center"/>
          </w:tcPr>
          <w:p w14:paraId="1F23135F">
            <w:pPr>
              <w:ind w:firstLine="402" w:firstLineChars="200"/>
              <w:jc w:val="right"/>
              <w:rPr>
                <w:rFonts w:hint="default" w:ascii="宋体" w:hAnsi="宋体" w:eastAsia="宋体" w:cs="宋体"/>
                <w:b/>
                <w:bCs/>
                <w:sz w:val="20"/>
                <w:szCs w:val="20"/>
                <w:lang w:val="en-US" w:eastAsia="zh-CN"/>
              </w:rPr>
            </w:pPr>
            <w:r>
              <w:rPr>
                <w:rFonts w:hint="eastAsia" w:ascii="宋体" w:hAnsi="宋体" w:cs="宋体"/>
                <w:b/>
                <w:bCs/>
                <w:sz w:val="20"/>
                <w:szCs w:val="20"/>
                <w:lang w:val="en-US" w:eastAsia="zh-CN"/>
              </w:rPr>
              <w:t>1468.02</w:t>
            </w:r>
          </w:p>
        </w:tc>
        <w:tc>
          <w:tcPr>
            <w:tcW w:w="1040" w:type="pct"/>
            <w:vAlign w:val="center"/>
          </w:tcPr>
          <w:p w14:paraId="00A74D10">
            <w:pPr>
              <w:ind w:firstLine="402" w:firstLineChars="200"/>
              <w:rPr>
                <w:rFonts w:hint="eastAsia" w:ascii="宋体" w:hAnsi="宋体" w:eastAsia="宋体" w:cs="宋体"/>
                <w:b/>
                <w:bCs/>
                <w:sz w:val="20"/>
                <w:szCs w:val="20"/>
              </w:rPr>
            </w:pPr>
          </w:p>
        </w:tc>
      </w:tr>
    </w:tbl>
    <w:p w14:paraId="0C2E5A1B">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default" w:ascii="宋体" w:hAnsi="宋体" w:eastAsia="宋体" w:cs="宋体"/>
          <w:b w:val="0"/>
          <w:bCs w:val="0"/>
          <w:kern w:val="0"/>
          <w:sz w:val="20"/>
          <w:szCs w:val="20"/>
          <w:lang w:val="en-US" w:eastAsia="zh-CN"/>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lang w:eastAsia="zh-CN"/>
        </w:rPr>
        <w:t>决算汇总表</w:t>
      </w:r>
      <w:r>
        <w:rPr>
          <w:rFonts w:hint="eastAsia" w:ascii="仿宋_GB2312" w:hAnsi="仿宋_GB2312" w:eastAsia="仿宋_GB2312" w:cs="仿宋_GB2312"/>
          <w:b/>
          <w:bCs/>
          <w:sz w:val="28"/>
          <w:szCs w:val="28"/>
          <w:lang w:val="en-US" w:eastAsia="zh-CN"/>
        </w:rPr>
        <w:t xml:space="preserve">                  </w:t>
      </w:r>
      <w:r>
        <w:rPr>
          <w:rFonts w:hint="eastAsia" w:ascii="宋体" w:hAnsi="宋体" w:eastAsia="宋体" w:cs="宋体"/>
          <w:b w:val="0"/>
          <w:bCs w:val="0"/>
          <w:kern w:val="0"/>
          <w:sz w:val="20"/>
          <w:szCs w:val="20"/>
          <w:lang w:val="en-US" w:eastAsia="zh-CN"/>
        </w:rPr>
        <w:t xml:space="preserve">  单位：万元</w:t>
      </w:r>
    </w:p>
    <w:p w14:paraId="62E4CD7D">
      <w:pPr>
        <w:spacing w:before="156" w:beforeLines="50" w:line="400" w:lineRule="exact"/>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整体支出明细表</w:t>
      </w:r>
    </w:p>
    <w:p w14:paraId="0CC0F50B">
      <w:pPr>
        <w:spacing w:line="400" w:lineRule="exact"/>
        <w:jc w:val="center"/>
        <w:rPr>
          <w:rFonts w:hint="eastAsia" w:ascii="宋体" w:hAnsi="宋体" w:eastAsia="宋体" w:cs="宋体"/>
          <w:b w:val="0"/>
          <w:bCs w:val="0"/>
          <w:kern w:val="0"/>
          <w:sz w:val="20"/>
          <w:szCs w:val="20"/>
        </w:rPr>
      </w:pPr>
      <w:r>
        <w:rPr>
          <w:rFonts w:hint="eastAsia" w:ascii="仿宋_GB2312" w:hAnsi="仿宋_GB2312" w:eastAsia="仿宋_GB2312" w:cs="仿宋_GB2312"/>
          <w:b/>
          <w:bCs/>
          <w:kern w:val="0"/>
          <w:sz w:val="28"/>
          <w:szCs w:val="28"/>
        </w:rPr>
        <w:t xml:space="preserve">                                          </w:t>
      </w:r>
      <w:r>
        <w:rPr>
          <w:rFonts w:hint="eastAsia" w:ascii="仿宋_GB2312" w:hAnsi="仿宋_GB2312" w:eastAsia="仿宋_GB2312" w:cs="仿宋_GB2312"/>
          <w:b/>
          <w:bCs/>
          <w:kern w:val="0"/>
          <w:sz w:val="28"/>
          <w:szCs w:val="28"/>
          <w:lang w:val="en-US" w:eastAsia="zh-CN"/>
        </w:rPr>
        <w:t xml:space="preserve">   </w:t>
      </w:r>
      <w:r>
        <w:rPr>
          <w:rFonts w:hint="eastAsia" w:ascii="仿宋_GB2312" w:hAnsi="仿宋_GB2312" w:eastAsia="仿宋_GB2312" w:cs="仿宋_GB2312"/>
          <w:b/>
          <w:bCs/>
          <w:kern w:val="0"/>
          <w:sz w:val="28"/>
          <w:szCs w:val="28"/>
        </w:rPr>
        <w:t xml:space="preserve">    </w:t>
      </w:r>
      <w:r>
        <w:rPr>
          <w:rFonts w:hint="eastAsia" w:ascii="仿宋_GB2312" w:hAnsi="仿宋_GB2312" w:eastAsia="仿宋_GB2312" w:cs="仿宋_GB2312"/>
          <w:b/>
          <w:bCs/>
          <w:kern w:val="0"/>
          <w:sz w:val="28"/>
          <w:szCs w:val="28"/>
          <w:lang w:val="en-US" w:eastAsia="zh-CN"/>
        </w:rPr>
        <w:t xml:space="preserve">     </w:t>
      </w:r>
      <w:r>
        <w:rPr>
          <w:rFonts w:hint="eastAsia" w:ascii="仿宋_GB2312" w:hAnsi="仿宋_GB2312" w:eastAsia="仿宋_GB2312" w:cs="仿宋_GB2312"/>
          <w:b/>
          <w:bCs/>
          <w:kern w:val="0"/>
          <w:sz w:val="28"/>
          <w:szCs w:val="28"/>
        </w:rPr>
        <w:t xml:space="preserve"> </w:t>
      </w:r>
      <w:r>
        <w:rPr>
          <w:rFonts w:hint="eastAsia" w:ascii="宋体" w:hAnsi="宋体" w:eastAsia="宋体" w:cs="宋体"/>
          <w:b w:val="0"/>
          <w:bCs w:val="0"/>
          <w:kern w:val="0"/>
          <w:sz w:val="20"/>
          <w:szCs w:val="20"/>
        </w:rPr>
        <w:t>单位：万元</w:t>
      </w:r>
    </w:p>
    <w:tbl>
      <w:tblPr>
        <w:tblStyle w:val="19"/>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9"/>
        <w:gridCol w:w="4784"/>
        <w:gridCol w:w="2445"/>
      </w:tblGrid>
      <w:tr w14:paraId="1E366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1689" w:type="dxa"/>
            <w:noWrap w:val="0"/>
            <w:vAlign w:val="center"/>
          </w:tcPr>
          <w:p w14:paraId="61593D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kern w:val="0"/>
                <w:sz w:val="20"/>
                <w:szCs w:val="20"/>
              </w:rPr>
            </w:pPr>
            <w:r>
              <w:rPr>
                <w:rFonts w:hint="eastAsia" w:ascii="宋体" w:hAnsi="宋体" w:eastAsia="宋体" w:cs="宋体"/>
                <w:b/>
                <w:kern w:val="0"/>
                <w:sz w:val="20"/>
                <w:szCs w:val="20"/>
              </w:rPr>
              <w:t>分类</w:t>
            </w:r>
          </w:p>
        </w:tc>
        <w:tc>
          <w:tcPr>
            <w:tcW w:w="4784" w:type="dxa"/>
            <w:noWrap w:val="0"/>
            <w:vAlign w:val="center"/>
          </w:tcPr>
          <w:p w14:paraId="0A038F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kern w:val="0"/>
                <w:sz w:val="20"/>
                <w:szCs w:val="20"/>
              </w:rPr>
            </w:pPr>
            <w:r>
              <w:rPr>
                <w:rFonts w:hint="eastAsia" w:ascii="宋体" w:hAnsi="宋体" w:eastAsia="宋体" w:cs="宋体"/>
                <w:b/>
                <w:kern w:val="0"/>
                <w:sz w:val="20"/>
                <w:szCs w:val="20"/>
              </w:rPr>
              <w:t>资金项目</w:t>
            </w:r>
          </w:p>
        </w:tc>
        <w:tc>
          <w:tcPr>
            <w:tcW w:w="2445" w:type="dxa"/>
            <w:noWrap w:val="0"/>
            <w:vAlign w:val="center"/>
          </w:tcPr>
          <w:p w14:paraId="1D338D72">
            <w:pPr>
              <w:keepNext w:val="0"/>
              <w:keepLines w:val="0"/>
              <w:pageBreakBefore w:val="0"/>
              <w:widowControl w:val="0"/>
              <w:kinsoku/>
              <w:wordWrap/>
              <w:overflowPunct/>
              <w:topLinePunct w:val="0"/>
              <w:autoSpaceDE/>
              <w:autoSpaceDN/>
              <w:bidi w:val="0"/>
              <w:adjustRightInd/>
              <w:snapToGrid/>
              <w:spacing w:line="400" w:lineRule="exact"/>
              <w:ind w:firstLine="201" w:firstLineChars="100"/>
              <w:jc w:val="center"/>
              <w:textAlignment w:val="auto"/>
              <w:rPr>
                <w:rFonts w:hint="eastAsia" w:ascii="宋体" w:hAnsi="宋体" w:eastAsia="宋体" w:cs="宋体"/>
                <w:b/>
                <w:kern w:val="0"/>
                <w:sz w:val="20"/>
                <w:szCs w:val="20"/>
                <w:lang w:val="en-US" w:eastAsia="zh-CN" w:bidi="ar-SA"/>
              </w:rPr>
            </w:pPr>
            <w:r>
              <w:rPr>
                <w:rFonts w:hint="eastAsia" w:ascii="宋体" w:hAnsi="宋体" w:eastAsia="宋体" w:cs="宋体"/>
                <w:b/>
                <w:kern w:val="0"/>
                <w:sz w:val="20"/>
                <w:szCs w:val="20"/>
              </w:rPr>
              <w:t>年</w:t>
            </w:r>
            <w:r>
              <w:rPr>
                <w:rFonts w:hint="eastAsia" w:ascii="宋体" w:hAnsi="宋体" w:eastAsia="宋体" w:cs="宋体"/>
                <w:b/>
                <w:kern w:val="0"/>
                <w:sz w:val="20"/>
                <w:szCs w:val="20"/>
                <w:lang w:val="en-US" w:eastAsia="zh-CN"/>
              </w:rPr>
              <w:t>末决</w:t>
            </w:r>
            <w:r>
              <w:rPr>
                <w:rFonts w:hint="eastAsia" w:ascii="宋体" w:hAnsi="宋体" w:eastAsia="宋体" w:cs="宋体"/>
                <w:b/>
                <w:kern w:val="0"/>
                <w:sz w:val="20"/>
                <w:szCs w:val="20"/>
              </w:rPr>
              <w:t>算</w:t>
            </w:r>
          </w:p>
        </w:tc>
      </w:tr>
      <w:tr w14:paraId="46E1D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89" w:type="dxa"/>
            <w:noWrap w:val="0"/>
            <w:vAlign w:val="center"/>
          </w:tcPr>
          <w:p w14:paraId="18D0D5D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kern w:val="0"/>
                <w:sz w:val="20"/>
                <w:szCs w:val="20"/>
              </w:rPr>
            </w:pPr>
          </w:p>
        </w:tc>
        <w:tc>
          <w:tcPr>
            <w:tcW w:w="4784" w:type="dxa"/>
            <w:noWrap w:val="0"/>
            <w:vAlign w:val="center"/>
          </w:tcPr>
          <w:p w14:paraId="4922F9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kern w:val="0"/>
                <w:sz w:val="20"/>
                <w:szCs w:val="20"/>
                <w:lang w:val="en-US" w:eastAsia="zh-CN"/>
              </w:rPr>
            </w:pPr>
            <w:r>
              <w:rPr>
                <w:rFonts w:hint="eastAsia" w:ascii="宋体" w:hAnsi="宋体" w:eastAsia="宋体" w:cs="宋体"/>
                <w:b/>
                <w:kern w:val="0"/>
                <w:sz w:val="20"/>
                <w:szCs w:val="20"/>
                <w:lang w:val="en-US" w:eastAsia="zh-CN"/>
              </w:rPr>
              <w:t>上年结转</w:t>
            </w:r>
          </w:p>
        </w:tc>
        <w:tc>
          <w:tcPr>
            <w:tcW w:w="2445" w:type="dxa"/>
            <w:noWrap w:val="0"/>
            <w:vAlign w:val="center"/>
          </w:tcPr>
          <w:p w14:paraId="566990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kern w:val="0"/>
                <w:sz w:val="20"/>
                <w:szCs w:val="20"/>
                <w:lang w:eastAsia="zh-CN"/>
              </w:rPr>
            </w:pPr>
          </w:p>
        </w:tc>
      </w:tr>
      <w:tr w14:paraId="179AF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89" w:type="dxa"/>
            <w:vMerge w:val="restart"/>
            <w:noWrap w:val="0"/>
            <w:vAlign w:val="center"/>
          </w:tcPr>
          <w:p w14:paraId="616CAE2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基本支出</w:t>
            </w:r>
          </w:p>
        </w:tc>
        <w:tc>
          <w:tcPr>
            <w:tcW w:w="4784" w:type="dxa"/>
            <w:noWrap w:val="0"/>
            <w:vAlign w:val="center"/>
          </w:tcPr>
          <w:p w14:paraId="61580B3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人员经费</w:t>
            </w:r>
          </w:p>
        </w:tc>
        <w:tc>
          <w:tcPr>
            <w:tcW w:w="2445" w:type="dxa"/>
            <w:noWrap w:val="0"/>
            <w:vAlign w:val="center"/>
          </w:tcPr>
          <w:p w14:paraId="13338C8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471.65</w:t>
            </w:r>
          </w:p>
        </w:tc>
      </w:tr>
      <w:tr w14:paraId="736F4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89" w:type="dxa"/>
            <w:vMerge w:val="continue"/>
            <w:noWrap w:val="0"/>
            <w:vAlign w:val="center"/>
          </w:tcPr>
          <w:p w14:paraId="24B84CD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4784" w:type="dxa"/>
            <w:noWrap w:val="0"/>
            <w:vAlign w:val="center"/>
          </w:tcPr>
          <w:p w14:paraId="22129D1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日常公用经费</w:t>
            </w:r>
          </w:p>
        </w:tc>
        <w:tc>
          <w:tcPr>
            <w:tcW w:w="2445" w:type="dxa"/>
            <w:noWrap w:val="0"/>
            <w:vAlign w:val="center"/>
          </w:tcPr>
          <w:p w14:paraId="402D417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16.78</w:t>
            </w:r>
          </w:p>
        </w:tc>
      </w:tr>
      <w:tr w14:paraId="089D2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89" w:type="dxa"/>
            <w:vMerge w:val="continue"/>
            <w:noWrap w:val="0"/>
            <w:vAlign w:val="center"/>
          </w:tcPr>
          <w:p w14:paraId="0CC5FA1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4784" w:type="dxa"/>
            <w:noWrap w:val="0"/>
            <w:vAlign w:val="center"/>
          </w:tcPr>
          <w:p w14:paraId="345684C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小</w:t>
            </w:r>
            <w:r>
              <w:rPr>
                <w:rFonts w:hint="eastAsia" w:ascii="宋体" w:hAnsi="宋体" w:cs="宋体"/>
                <w:kern w:val="0"/>
                <w:sz w:val="20"/>
                <w:szCs w:val="20"/>
                <w:lang w:val="en-US" w:eastAsia="zh-CN"/>
              </w:rPr>
              <w:t xml:space="preserve">  </w:t>
            </w:r>
            <w:r>
              <w:rPr>
                <w:rFonts w:hint="eastAsia" w:ascii="宋体" w:hAnsi="宋体" w:eastAsia="宋体" w:cs="宋体"/>
                <w:kern w:val="0"/>
                <w:sz w:val="20"/>
                <w:szCs w:val="20"/>
              </w:rPr>
              <w:t>计</w:t>
            </w:r>
          </w:p>
        </w:tc>
        <w:tc>
          <w:tcPr>
            <w:tcW w:w="2445" w:type="dxa"/>
            <w:noWrap w:val="0"/>
            <w:vAlign w:val="center"/>
          </w:tcPr>
          <w:p w14:paraId="46D0C31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fldChar w:fldCharType="begin"/>
            </w:r>
            <w:r>
              <w:rPr>
                <w:rFonts w:hint="eastAsia" w:ascii="宋体" w:hAnsi="宋体" w:eastAsia="宋体" w:cs="宋体"/>
                <w:kern w:val="0"/>
                <w:sz w:val="20"/>
                <w:szCs w:val="20"/>
              </w:rPr>
              <w:instrText xml:space="preserve"> = sum(F2:F3) \* MERGEFORMAT </w:instrText>
            </w:r>
            <w:r>
              <w:rPr>
                <w:rFonts w:hint="eastAsia" w:ascii="宋体" w:hAnsi="宋体" w:eastAsia="宋体" w:cs="宋体"/>
                <w:kern w:val="0"/>
                <w:sz w:val="20"/>
                <w:szCs w:val="20"/>
              </w:rPr>
              <w:fldChar w:fldCharType="separate"/>
            </w:r>
            <w:r>
              <w:rPr>
                <w:rFonts w:hint="eastAsia" w:ascii="宋体" w:hAnsi="宋体" w:eastAsia="宋体" w:cs="宋体"/>
                <w:kern w:val="0"/>
                <w:sz w:val="20"/>
                <w:szCs w:val="20"/>
              </w:rPr>
              <w:t>488.43</w:t>
            </w:r>
            <w:r>
              <w:rPr>
                <w:rFonts w:hint="eastAsia" w:ascii="宋体" w:hAnsi="宋体" w:eastAsia="宋体" w:cs="宋体"/>
                <w:kern w:val="0"/>
                <w:sz w:val="20"/>
                <w:szCs w:val="20"/>
              </w:rPr>
              <w:fldChar w:fldCharType="end"/>
            </w:r>
          </w:p>
        </w:tc>
      </w:tr>
      <w:tr w14:paraId="647F4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89" w:type="dxa"/>
            <w:vMerge w:val="restart"/>
            <w:noWrap w:val="0"/>
            <w:vAlign w:val="center"/>
          </w:tcPr>
          <w:p w14:paraId="3ED6D10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项目支出</w:t>
            </w:r>
          </w:p>
        </w:tc>
        <w:tc>
          <w:tcPr>
            <w:tcW w:w="4784" w:type="dxa"/>
            <w:noWrap w:val="0"/>
            <w:vAlign w:val="center"/>
          </w:tcPr>
          <w:p w14:paraId="76FFAA8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2023年农业生产发展畜牧转型省级补助资金</w:t>
            </w:r>
          </w:p>
        </w:tc>
        <w:tc>
          <w:tcPr>
            <w:tcW w:w="2445" w:type="dxa"/>
            <w:noWrap w:val="0"/>
            <w:vAlign w:val="center"/>
          </w:tcPr>
          <w:p w14:paraId="35195E5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19.60</w:t>
            </w:r>
          </w:p>
        </w:tc>
      </w:tr>
      <w:tr w14:paraId="5E865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89" w:type="dxa"/>
            <w:vMerge w:val="continue"/>
            <w:noWrap w:val="0"/>
            <w:vAlign w:val="center"/>
          </w:tcPr>
          <w:p w14:paraId="760443F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4784" w:type="dxa"/>
            <w:noWrap w:val="0"/>
            <w:vAlign w:val="center"/>
          </w:tcPr>
          <w:p w14:paraId="2DC977A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2023年国家非洲猪瘟入场监测采样补助</w:t>
            </w:r>
          </w:p>
        </w:tc>
        <w:tc>
          <w:tcPr>
            <w:tcW w:w="2445" w:type="dxa"/>
            <w:noWrap w:val="0"/>
            <w:vAlign w:val="center"/>
          </w:tcPr>
          <w:p w14:paraId="5E6118D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2.00</w:t>
            </w:r>
          </w:p>
        </w:tc>
      </w:tr>
      <w:tr w14:paraId="50D5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89" w:type="dxa"/>
            <w:vMerge w:val="continue"/>
            <w:noWrap w:val="0"/>
            <w:vAlign w:val="center"/>
          </w:tcPr>
          <w:p w14:paraId="199A88A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4784" w:type="dxa"/>
            <w:noWrap w:val="0"/>
            <w:vAlign w:val="center"/>
          </w:tcPr>
          <w:p w14:paraId="660170A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2023年疫苗经费、动检、畜牧推广站工作经费</w:t>
            </w:r>
          </w:p>
        </w:tc>
        <w:tc>
          <w:tcPr>
            <w:tcW w:w="2445" w:type="dxa"/>
            <w:noWrap w:val="0"/>
            <w:vAlign w:val="center"/>
          </w:tcPr>
          <w:p w14:paraId="148EA0A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7.00</w:t>
            </w:r>
          </w:p>
        </w:tc>
      </w:tr>
      <w:tr w14:paraId="07845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89" w:type="dxa"/>
            <w:vMerge w:val="continue"/>
            <w:noWrap w:val="0"/>
            <w:vAlign w:val="center"/>
          </w:tcPr>
          <w:p w14:paraId="13768BD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4784" w:type="dxa"/>
            <w:noWrap w:val="0"/>
            <w:vAlign w:val="center"/>
          </w:tcPr>
          <w:p w14:paraId="0CB9AC7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重大动物疫病防控经费</w:t>
            </w:r>
          </w:p>
        </w:tc>
        <w:tc>
          <w:tcPr>
            <w:tcW w:w="2445" w:type="dxa"/>
            <w:noWrap w:val="0"/>
            <w:vAlign w:val="center"/>
          </w:tcPr>
          <w:p w14:paraId="46CC039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27.56</w:t>
            </w:r>
          </w:p>
        </w:tc>
      </w:tr>
      <w:tr w14:paraId="623BA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89" w:type="dxa"/>
            <w:vMerge w:val="continue"/>
            <w:noWrap w:val="0"/>
            <w:vAlign w:val="top"/>
          </w:tcPr>
          <w:p w14:paraId="4982887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4784" w:type="dxa"/>
            <w:noWrap w:val="0"/>
            <w:vAlign w:val="center"/>
          </w:tcPr>
          <w:p w14:paraId="4889B9D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2023年遗属补助</w:t>
            </w:r>
          </w:p>
        </w:tc>
        <w:tc>
          <w:tcPr>
            <w:tcW w:w="2445" w:type="dxa"/>
            <w:noWrap w:val="0"/>
            <w:vAlign w:val="center"/>
          </w:tcPr>
          <w:p w14:paraId="039F993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16.98</w:t>
            </w:r>
          </w:p>
        </w:tc>
      </w:tr>
      <w:tr w14:paraId="5C4B5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89" w:type="dxa"/>
            <w:vMerge w:val="continue"/>
            <w:noWrap w:val="0"/>
            <w:vAlign w:val="top"/>
          </w:tcPr>
          <w:p w14:paraId="20029C1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4784" w:type="dxa"/>
            <w:noWrap w:val="0"/>
            <w:vAlign w:val="center"/>
          </w:tcPr>
          <w:p w14:paraId="68782B0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遗属取暖补助</w:t>
            </w:r>
          </w:p>
        </w:tc>
        <w:tc>
          <w:tcPr>
            <w:tcW w:w="2445" w:type="dxa"/>
            <w:noWrap w:val="0"/>
            <w:vAlign w:val="center"/>
          </w:tcPr>
          <w:p w14:paraId="732317C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9.57</w:t>
            </w:r>
          </w:p>
        </w:tc>
      </w:tr>
      <w:tr w14:paraId="160EF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89" w:type="dxa"/>
            <w:vMerge w:val="continue"/>
            <w:noWrap w:val="0"/>
            <w:vAlign w:val="top"/>
          </w:tcPr>
          <w:p w14:paraId="3537667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4784" w:type="dxa"/>
            <w:noWrap w:val="0"/>
            <w:vAlign w:val="center"/>
          </w:tcPr>
          <w:p w14:paraId="5BCE1AF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解决老兽医历史遗留问题（2023）</w:t>
            </w:r>
          </w:p>
        </w:tc>
        <w:tc>
          <w:tcPr>
            <w:tcW w:w="2445" w:type="dxa"/>
            <w:noWrap w:val="0"/>
            <w:vAlign w:val="center"/>
          </w:tcPr>
          <w:p w14:paraId="78D05F6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147.61</w:t>
            </w:r>
          </w:p>
        </w:tc>
      </w:tr>
      <w:tr w14:paraId="46B06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89" w:type="dxa"/>
            <w:vMerge w:val="continue"/>
            <w:noWrap w:val="0"/>
            <w:vAlign w:val="top"/>
          </w:tcPr>
          <w:p w14:paraId="1FF9976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4784" w:type="dxa"/>
            <w:noWrap w:val="0"/>
            <w:vAlign w:val="center"/>
          </w:tcPr>
          <w:p w14:paraId="455690E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2023年报检点补助经费</w:t>
            </w:r>
          </w:p>
        </w:tc>
        <w:tc>
          <w:tcPr>
            <w:tcW w:w="2445" w:type="dxa"/>
            <w:noWrap w:val="0"/>
            <w:vAlign w:val="center"/>
          </w:tcPr>
          <w:p w14:paraId="6AE6856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0.8</w:t>
            </w:r>
          </w:p>
        </w:tc>
      </w:tr>
      <w:tr w14:paraId="49BEC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89" w:type="dxa"/>
            <w:vMerge w:val="continue"/>
            <w:noWrap w:val="0"/>
            <w:vAlign w:val="top"/>
          </w:tcPr>
          <w:p w14:paraId="7A17961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4784" w:type="dxa"/>
            <w:noWrap w:val="0"/>
            <w:vAlign w:val="center"/>
          </w:tcPr>
          <w:p w14:paraId="16D8F11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2023年疫苗经费、动检、畜牧推广站工作经费</w:t>
            </w:r>
          </w:p>
        </w:tc>
        <w:tc>
          <w:tcPr>
            <w:tcW w:w="2445" w:type="dxa"/>
            <w:noWrap w:val="0"/>
            <w:vAlign w:val="center"/>
          </w:tcPr>
          <w:p w14:paraId="5115ED3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3.00</w:t>
            </w:r>
          </w:p>
        </w:tc>
      </w:tr>
      <w:tr w14:paraId="06F15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1689" w:type="dxa"/>
            <w:vMerge w:val="continue"/>
            <w:noWrap w:val="0"/>
            <w:vAlign w:val="top"/>
          </w:tcPr>
          <w:p w14:paraId="18C4594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4784" w:type="dxa"/>
            <w:noWrap w:val="0"/>
            <w:vAlign w:val="center"/>
          </w:tcPr>
          <w:p w14:paraId="15142F0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防疫社会化补助</w:t>
            </w:r>
          </w:p>
        </w:tc>
        <w:tc>
          <w:tcPr>
            <w:tcW w:w="2445" w:type="dxa"/>
            <w:noWrap w:val="0"/>
            <w:vAlign w:val="center"/>
          </w:tcPr>
          <w:p w14:paraId="40B6D10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20.00</w:t>
            </w:r>
          </w:p>
        </w:tc>
      </w:tr>
      <w:tr w14:paraId="76776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89" w:type="dxa"/>
            <w:vMerge w:val="continue"/>
            <w:noWrap w:val="0"/>
            <w:vAlign w:val="top"/>
          </w:tcPr>
          <w:p w14:paraId="11DC94A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4784" w:type="dxa"/>
            <w:noWrap w:val="0"/>
            <w:vAlign w:val="center"/>
          </w:tcPr>
          <w:p w14:paraId="717B4A4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先打后补</w:t>
            </w:r>
          </w:p>
        </w:tc>
        <w:tc>
          <w:tcPr>
            <w:tcW w:w="2445" w:type="dxa"/>
            <w:noWrap w:val="0"/>
            <w:vAlign w:val="center"/>
          </w:tcPr>
          <w:p w14:paraId="280812B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118.48</w:t>
            </w:r>
          </w:p>
        </w:tc>
      </w:tr>
      <w:tr w14:paraId="6FC43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89" w:type="dxa"/>
            <w:vMerge w:val="continue"/>
            <w:noWrap w:val="0"/>
            <w:vAlign w:val="top"/>
          </w:tcPr>
          <w:p w14:paraId="1986407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4784" w:type="dxa"/>
            <w:noWrap w:val="0"/>
            <w:vAlign w:val="center"/>
          </w:tcPr>
          <w:p w14:paraId="02A0072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农作物重大病虫害防治资金(动物防疫补助）</w:t>
            </w:r>
          </w:p>
        </w:tc>
        <w:tc>
          <w:tcPr>
            <w:tcW w:w="2445" w:type="dxa"/>
            <w:noWrap w:val="0"/>
            <w:vAlign w:val="center"/>
          </w:tcPr>
          <w:p w14:paraId="7DDD9C8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29.93</w:t>
            </w:r>
          </w:p>
        </w:tc>
      </w:tr>
      <w:tr w14:paraId="04DD8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89" w:type="dxa"/>
            <w:vMerge w:val="continue"/>
            <w:noWrap w:val="0"/>
            <w:vAlign w:val="top"/>
          </w:tcPr>
          <w:p w14:paraId="4FADC0B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4784" w:type="dxa"/>
            <w:noWrap w:val="0"/>
            <w:vAlign w:val="center"/>
          </w:tcPr>
          <w:p w14:paraId="350E60A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中央动物防疫补助经费（强制免疫病种“先打后补”）</w:t>
            </w:r>
          </w:p>
        </w:tc>
        <w:tc>
          <w:tcPr>
            <w:tcW w:w="2445" w:type="dxa"/>
            <w:noWrap w:val="0"/>
            <w:vAlign w:val="center"/>
          </w:tcPr>
          <w:p w14:paraId="307E4F1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39.66</w:t>
            </w:r>
          </w:p>
        </w:tc>
      </w:tr>
      <w:tr w14:paraId="75942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89" w:type="dxa"/>
            <w:vMerge w:val="continue"/>
            <w:noWrap w:val="0"/>
            <w:vAlign w:val="top"/>
          </w:tcPr>
          <w:p w14:paraId="1FD22D1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4784" w:type="dxa"/>
            <w:noWrap w:val="0"/>
            <w:vAlign w:val="center"/>
          </w:tcPr>
          <w:p w14:paraId="03BDFA8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2023奶牛家庭牧场建设</w:t>
            </w:r>
          </w:p>
        </w:tc>
        <w:tc>
          <w:tcPr>
            <w:tcW w:w="2445" w:type="dxa"/>
            <w:noWrap w:val="0"/>
            <w:vAlign w:val="center"/>
          </w:tcPr>
          <w:p w14:paraId="60700C4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40.00</w:t>
            </w:r>
          </w:p>
        </w:tc>
      </w:tr>
      <w:tr w14:paraId="6D2CA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89" w:type="dxa"/>
            <w:vMerge w:val="continue"/>
            <w:noWrap w:val="0"/>
            <w:vAlign w:val="top"/>
          </w:tcPr>
          <w:p w14:paraId="7941BD3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4784" w:type="dxa"/>
            <w:noWrap w:val="0"/>
            <w:vAlign w:val="center"/>
          </w:tcPr>
          <w:p w14:paraId="1F53B44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2023年粮改饲项目</w:t>
            </w:r>
          </w:p>
        </w:tc>
        <w:tc>
          <w:tcPr>
            <w:tcW w:w="2445" w:type="dxa"/>
            <w:noWrap w:val="0"/>
            <w:vAlign w:val="center"/>
          </w:tcPr>
          <w:p w14:paraId="49747C5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72.00</w:t>
            </w:r>
          </w:p>
        </w:tc>
      </w:tr>
      <w:tr w14:paraId="01063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89" w:type="dxa"/>
            <w:vMerge w:val="continue"/>
            <w:noWrap w:val="0"/>
            <w:vAlign w:val="top"/>
          </w:tcPr>
          <w:p w14:paraId="0221CF1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4784" w:type="dxa"/>
            <w:noWrap w:val="0"/>
            <w:vAlign w:val="center"/>
          </w:tcPr>
          <w:p w14:paraId="2EF8ADA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生猪良种补贴</w:t>
            </w:r>
          </w:p>
        </w:tc>
        <w:tc>
          <w:tcPr>
            <w:tcW w:w="2445" w:type="dxa"/>
            <w:noWrap w:val="0"/>
            <w:vAlign w:val="center"/>
          </w:tcPr>
          <w:p w14:paraId="2242F5D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28.00</w:t>
            </w:r>
          </w:p>
        </w:tc>
      </w:tr>
      <w:tr w14:paraId="773F9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89" w:type="dxa"/>
            <w:vMerge w:val="continue"/>
            <w:noWrap w:val="0"/>
            <w:vAlign w:val="top"/>
          </w:tcPr>
          <w:p w14:paraId="1D94349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4784" w:type="dxa"/>
            <w:noWrap w:val="0"/>
            <w:vAlign w:val="center"/>
          </w:tcPr>
          <w:p w14:paraId="3413A6D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种业资源保护和性能测定</w:t>
            </w:r>
          </w:p>
        </w:tc>
        <w:tc>
          <w:tcPr>
            <w:tcW w:w="2445" w:type="dxa"/>
            <w:noWrap w:val="0"/>
            <w:vAlign w:val="center"/>
          </w:tcPr>
          <w:p w14:paraId="356806F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100.00</w:t>
            </w:r>
          </w:p>
        </w:tc>
      </w:tr>
      <w:tr w14:paraId="210AC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89" w:type="dxa"/>
            <w:vMerge w:val="continue"/>
            <w:noWrap w:val="0"/>
            <w:vAlign w:val="top"/>
          </w:tcPr>
          <w:p w14:paraId="27AB108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4784" w:type="dxa"/>
            <w:noWrap w:val="0"/>
            <w:vAlign w:val="center"/>
          </w:tcPr>
          <w:p w14:paraId="49EF5DD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建设一个标准化的奶牛家庭农场</w:t>
            </w:r>
          </w:p>
        </w:tc>
        <w:tc>
          <w:tcPr>
            <w:tcW w:w="2445" w:type="dxa"/>
            <w:noWrap w:val="0"/>
            <w:vAlign w:val="center"/>
          </w:tcPr>
          <w:p w14:paraId="234EB9A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32.00</w:t>
            </w:r>
          </w:p>
        </w:tc>
      </w:tr>
      <w:tr w14:paraId="52071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89" w:type="dxa"/>
            <w:vMerge w:val="continue"/>
            <w:noWrap w:val="0"/>
            <w:vAlign w:val="top"/>
          </w:tcPr>
          <w:p w14:paraId="4EFF001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4784" w:type="dxa"/>
            <w:noWrap w:val="0"/>
            <w:vAlign w:val="center"/>
          </w:tcPr>
          <w:p w14:paraId="3EC6ABA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生猪、肉羊标准化规模养殖场建设</w:t>
            </w:r>
          </w:p>
        </w:tc>
        <w:tc>
          <w:tcPr>
            <w:tcW w:w="2445" w:type="dxa"/>
            <w:noWrap w:val="0"/>
            <w:vAlign w:val="center"/>
          </w:tcPr>
          <w:p w14:paraId="7F266B1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141.00</w:t>
            </w:r>
          </w:p>
        </w:tc>
      </w:tr>
      <w:tr w14:paraId="7B25B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89" w:type="dxa"/>
            <w:vMerge w:val="continue"/>
            <w:noWrap w:val="0"/>
            <w:vAlign w:val="top"/>
          </w:tcPr>
          <w:p w14:paraId="27D57FC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4784" w:type="dxa"/>
            <w:noWrap w:val="0"/>
            <w:vAlign w:val="center"/>
          </w:tcPr>
          <w:p w14:paraId="04FD6E4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2023年农财股存量资金安排的项目</w:t>
            </w:r>
          </w:p>
        </w:tc>
        <w:tc>
          <w:tcPr>
            <w:tcW w:w="2445" w:type="dxa"/>
            <w:noWrap w:val="0"/>
            <w:vAlign w:val="center"/>
          </w:tcPr>
          <w:p w14:paraId="08F1DE6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44.40</w:t>
            </w:r>
          </w:p>
        </w:tc>
      </w:tr>
      <w:tr w14:paraId="5F433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89" w:type="dxa"/>
            <w:vMerge w:val="continue"/>
            <w:noWrap w:val="0"/>
            <w:vAlign w:val="top"/>
          </w:tcPr>
          <w:p w14:paraId="08D5483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4784" w:type="dxa"/>
            <w:noWrap w:val="0"/>
            <w:vAlign w:val="center"/>
          </w:tcPr>
          <w:p w14:paraId="095BF46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2023年屠宰肉鸡3000万只生产线扩建项目</w:t>
            </w:r>
          </w:p>
        </w:tc>
        <w:tc>
          <w:tcPr>
            <w:tcW w:w="2445" w:type="dxa"/>
            <w:noWrap w:val="0"/>
            <w:vAlign w:val="center"/>
          </w:tcPr>
          <w:p w14:paraId="7721D5F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80.00</w:t>
            </w:r>
          </w:p>
        </w:tc>
      </w:tr>
      <w:tr w14:paraId="5289E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89" w:type="dxa"/>
            <w:vMerge w:val="continue"/>
            <w:noWrap w:val="0"/>
            <w:vAlign w:val="top"/>
          </w:tcPr>
          <w:p w14:paraId="182CEFE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4784" w:type="dxa"/>
            <w:noWrap w:val="0"/>
            <w:vAlign w:val="center"/>
          </w:tcPr>
          <w:p w14:paraId="050D539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小计</w:t>
            </w:r>
          </w:p>
        </w:tc>
        <w:tc>
          <w:tcPr>
            <w:tcW w:w="2445" w:type="dxa"/>
            <w:noWrap w:val="0"/>
            <w:vAlign w:val="center"/>
          </w:tcPr>
          <w:p w14:paraId="52E4F75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default" w:ascii="宋体" w:hAnsi="宋体" w:eastAsia="宋体" w:cs="宋体"/>
                <w:kern w:val="0"/>
                <w:sz w:val="20"/>
                <w:szCs w:val="20"/>
                <w:lang w:val="en-US" w:eastAsia="zh-CN"/>
              </w:rPr>
              <w:fldChar w:fldCharType="begin"/>
            </w:r>
            <w:r>
              <w:rPr>
                <w:rFonts w:hint="default" w:ascii="宋体" w:hAnsi="宋体" w:eastAsia="宋体" w:cs="宋体"/>
                <w:kern w:val="0"/>
                <w:sz w:val="20"/>
                <w:szCs w:val="20"/>
                <w:lang w:val="en-US" w:eastAsia="zh-CN"/>
              </w:rPr>
              <w:instrText xml:space="preserve"> = sum(F6:F26) \* MERGEFORMAT </w:instrText>
            </w:r>
            <w:r>
              <w:rPr>
                <w:rFonts w:hint="default" w:ascii="宋体" w:hAnsi="宋体" w:eastAsia="宋体" w:cs="宋体"/>
                <w:kern w:val="0"/>
                <w:sz w:val="20"/>
                <w:szCs w:val="20"/>
                <w:lang w:val="en-US" w:eastAsia="zh-CN"/>
              </w:rPr>
              <w:fldChar w:fldCharType="separate"/>
            </w:r>
            <w:r>
              <w:rPr>
                <w:rFonts w:hint="default" w:ascii="宋体" w:hAnsi="宋体" w:eastAsia="宋体" w:cs="宋体"/>
                <w:kern w:val="0"/>
                <w:sz w:val="20"/>
                <w:szCs w:val="20"/>
                <w:lang w:val="en-US" w:eastAsia="zh-CN"/>
              </w:rPr>
              <w:t>979.59</w:t>
            </w:r>
            <w:r>
              <w:rPr>
                <w:rFonts w:hint="default" w:ascii="宋体" w:hAnsi="宋体" w:eastAsia="宋体" w:cs="宋体"/>
                <w:kern w:val="0"/>
                <w:sz w:val="20"/>
                <w:szCs w:val="20"/>
                <w:lang w:val="en-US" w:eastAsia="zh-CN"/>
              </w:rPr>
              <w:fldChar w:fldCharType="end"/>
            </w:r>
          </w:p>
        </w:tc>
      </w:tr>
      <w:tr w14:paraId="023C1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473" w:type="dxa"/>
            <w:gridSpan w:val="2"/>
            <w:noWrap w:val="0"/>
            <w:vAlign w:val="center"/>
          </w:tcPr>
          <w:p w14:paraId="200C66A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合  计</w:t>
            </w:r>
          </w:p>
        </w:tc>
        <w:tc>
          <w:tcPr>
            <w:tcW w:w="2445" w:type="dxa"/>
            <w:noWrap w:val="0"/>
            <w:vAlign w:val="center"/>
          </w:tcPr>
          <w:p w14:paraId="18A3F6E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1468.02</w:t>
            </w:r>
          </w:p>
        </w:tc>
      </w:tr>
    </w:tbl>
    <w:p w14:paraId="3A06E65E">
      <w:pPr>
        <w:outlineLvl w:val="9"/>
        <w:rPr>
          <w:rFonts w:hint="eastAsia" w:ascii="仿宋_GB2312" w:eastAsia="仿宋_GB2312"/>
          <w:b/>
          <w:sz w:val="28"/>
          <w:szCs w:val="28"/>
          <w:highlight w:val="none"/>
        </w:rPr>
      </w:pPr>
    </w:p>
    <w:p w14:paraId="4F4A5F79">
      <w:pPr>
        <w:ind w:firstLine="643" w:firstLineChars="200"/>
        <w:outlineLvl w:val="9"/>
        <w:rPr>
          <w:rFonts w:ascii="仿宋_GB2312" w:eastAsia="仿宋_GB2312"/>
          <w:b/>
          <w:sz w:val="32"/>
          <w:szCs w:val="32"/>
          <w:highlight w:val="none"/>
        </w:rPr>
      </w:pPr>
      <w:r>
        <w:rPr>
          <w:rFonts w:hint="eastAsia" w:ascii="仿宋_GB2312" w:eastAsia="仿宋_GB2312"/>
          <w:b/>
          <w:sz w:val="32"/>
          <w:szCs w:val="32"/>
          <w:highlight w:val="none"/>
        </w:rPr>
        <w:t>4.结转结余情况</w:t>
      </w:r>
    </w:p>
    <w:p w14:paraId="0EA51081">
      <w:pPr>
        <w:ind w:firstLine="640" w:firstLineChars="200"/>
        <w:outlineLvl w:val="9"/>
        <w:rPr>
          <w:rFonts w:ascii="仿宋_GB2312" w:eastAsia="仿宋_GB2312"/>
          <w:sz w:val="28"/>
          <w:szCs w:val="28"/>
          <w:highlight w:val="none"/>
        </w:rPr>
      </w:pPr>
      <w:r>
        <w:rPr>
          <w:rFonts w:hint="eastAsia" w:ascii="仿宋_GB2312" w:hAnsi="仿宋_GB2312" w:eastAsia="仿宋_GB2312" w:cs="仿宋_GB2312"/>
          <w:sz w:val="32"/>
          <w:szCs w:val="32"/>
          <w:lang w:val="en-US" w:eastAsia="zh-CN"/>
        </w:rPr>
        <w:t>永济市畜牧兽医发展中心2023年年末结转结余为0。</w:t>
      </w:r>
    </w:p>
    <w:p w14:paraId="57302138">
      <w:pPr>
        <w:ind w:firstLine="643" w:firstLineChars="200"/>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财务管理</w:t>
      </w:r>
    </w:p>
    <w:p w14:paraId="2A3CFFF6">
      <w:pPr>
        <w:ind w:firstLine="640" w:firstLineChars="200"/>
        <w:outlineLvl w:val="9"/>
        <w:rPr>
          <w:rFonts w:hint="eastAsia" w:ascii="仿宋_GB2312" w:eastAsia="仿宋_GB2312"/>
          <w:sz w:val="32"/>
          <w:szCs w:val="32"/>
          <w:highlight w:val="none"/>
        </w:rPr>
      </w:pPr>
      <w:r>
        <w:rPr>
          <w:rFonts w:hint="eastAsia" w:ascii="仿宋_GB2312" w:eastAsia="仿宋_GB2312"/>
          <w:sz w:val="32"/>
          <w:szCs w:val="32"/>
          <w:highlight w:val="none"/>
        </w:rPr>
        <w:t>经过实地调查，相关情况反映如下：</w:t>
      </w:r>
      <w:r>
        <w:rPr>
          <w:rFonts w:hint="eastAsia" w:ascii="仿宋_GB2312" w:eastAsia="仿宋_GB2312"/>
          <w:sz w:val="32"/>
          <w:szCs w:val="32"/>
          <w:highlight w:val="none"/>
          <w:lang w:eastAsia="zh-CN"/>
        </w:rPr>
        <w:t>永济市畜牧兽医发展中心</w:t>
      </w:r>
      <w:r>
        <w:rPr>
          <w:rFonts w:hint="eastAsia" w:ascii="仿宋_GB2312" w:eastAsia="仿宋_GB2312"/>
          <w:sz w:val="32"/>
          <w:szCs w:val="32"/>
          <w:highlight w:val="none"/>
        </w:rPr>
        <w:t>有健全的财务管理制度和支付管理办法。</w:t>
      </w:r>
    </w:p>
    <w:p w14:paraId="2D53C7D4">
      <w:pPr>
        <w:numPr>
          <w:ilvl w:val="0"/>
          <w:numId w:val="0"/>
        </w:numPr>
        <w:ind w:leftChars="200" w:firstLine="321" w:firstLineChars="100"/>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检查结论</w:t>
      </w:r>
    </w:p>
    <w:p w14:paraId="30804451">
      <w:pPr>
        <w:ind w:firstLine="640" w:firstLineChars="200"/>
        <w:outlineLvl w:val="9"/>
        <w:rPr>
          <w:rFonts w:hint="eastAsia" w:ascii="仿宋_GB2312" w:eastAsia="仿宋_GB2312"/>
          <w:sz w:val="32"/>
          <w:szCs w:val="32"/>
          <w:highlight w:val="none"/>
        </w:rPr>
      </w:pPr>
      <w:r>
        <w:rPr>
          <w:rFonts w:hint="eastAsia" w:ascii="仿宋_GB2312" w:eastAsia="仿宋_GB2312"/>
          <w:sz w:val="32"/>
          <w:szCs w:val="32"/>
          <w:highlight w:val="none"/>
          <w:lang w:eastAsia="zh-CN"/>
        </w:rPr>
        <w:t>永济市畜牧兽医发展中心</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年部门整体支出资金资金实行专款专用，未发现挤占、挪用、截留或套取现象。</w:t>
      </w:r>
    </w:p>
    <w:p w14:paraId="72C38D6C">
      <w:pPr>
        <w:pStyle w:val="11"/>
        <w:outlineLvl w:val="9"/>
        <w:rPr>
          <w:rFonts w:hint="eastAsia"/>
        </w:rPr>
      </w:pPr>
    </w:p>
    <w:p w14:paraId="567FD0F3">
      <w:pPr>
        <w:rPr>
          <w:rFonts w:hint="eastAsia"/>
        </w:rPr>
      </w:pPr>
    </w:p>
    <w:p w14:paraId="5A259B8B">
      <w:pPr>
        <w:pStyle w:val="9"/>
        <w:rPr>
          <w:rFonts w:hint="eastAsia"/>
        </w:rPr>
      </w:pPr>
    </w:p>
    <w:p w14:paraId="6723B4F5">
      <w:pPr>
        <w:pStyle w:val="10"/>
        <w:rPr>
          <w:rFonts w:hint="eastAsia"/>
        </w:rPr>
      </w:pPr>
    </w:p>
    <w:p w14:paraId="04E02BA9">
      <w:pPr>
        <w:pStyle w:val="11"/>
        <w:rPr>
          <w:rFonts w:hint="eastAsia"/>
        </w:rPr>
      </w:pPr>
    </w:p>
    <w:p w14:paraId="0739FE97">
      <w:pPr>
        <w:rPr>
          <w:rFonts w:hint="eastAsia"/>
        </w:rPr>
      </w:pPr>
    </w:p>
    <w:p w14:paraId="1EB62502">
      <w:pPr>
        <w:pStyle w:val="9"/>
        <w:rPr>
          <w:rFonts w:hint="eastAsia"/>
        </w:rPr>
      </w:pPr>
    </w:p>
    <w:p w14:paraId="3FA70222">
      <w:pPr>
        <w:pStyle w:val="10"/>
        <w:rPr>
          <w:rFonts w:hint="eastAsia"/>
        </w:rPr>
      </w:pPr>
    </w:p>
    <w:p w14:paraId="1B194B49">
      <w:pPr>
        <w:pStyle w:val="11"/>
        <w:rPr>
          <w:rFonts w:hint="eastAsia"/>
        </w:rPr>
      </w:pPr>
    </w:p>
    <w:p w14:paraId="449A4304">
      <w:pPr>
        <w:rPr>
          <w:rFonts w:hint="eastAsia"/>
        </w:rPr>
      </w:pPr>
    </w:p>
    <w:p w14:paraId="5780E04B">
      <w:pPr>
        <w:pStyle w:val="9"/>
        <w:rPr>
          <w:rFonts w:hint="eastAsia"/>
        </w:rPr>
      </w:pPr>
    </w:p>
    <w:p w14:paraId="3297C812">
      <w:pPr>
        <w:pStyle w:val="10"/>
        <w:rPr>
          <w:rFonts w:hint="eastAsia"/>
        </w:rPr>
      </w:pPr>
    </w:p>
    <w:p w14:paraId="607868D7">
      <w:pPr>
        <w:pStyle w:val="11"/>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附件5  项目照片</w:t>
      </w:r>
    </w:p>
    <w:p w14:paraId="7DDF7137">
      <w:pPr>
        <w:rPr>
          <w:rFonts w:hint="default"/>
          <w:lang w:val="en-US" w:eastAsia="zh-CN"/>
        </w:rPr>
      </w:pPr>
      <w:r>
        <w:rPr>
          <w:rFonts w:hint="default"/>
          <w:lang w:val="en-US" w:eastAsia="zh-CN"/>
        </w:rPr>
        <w:drawing>
          <wp:inline distT="0" distB="0" distL="114300" distR="114300">
            <wp:extent cx="2774950" cy="4310380"/>
            <wp:effectExtent l="0" t="0" r="6350" b="13970"/>
            <wp:docPr id="10" name="图片 10" descr="02174cd699a973d54f7cbbd5eafbe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02174cd699a973d54f7cbbd5eafbe47"/>
                    <pic:cNvPicPr>
                      <a:picLocks noChangeAspect="1"/>
                    </pic:cNvPicPr>
                  </pic:nvPicPr>
                  <pic:blipFill>
                    <a:blip r:embed="rId11"/>
                    <a:stretch>
                      <a:fillRect/>
                    </a:stretch>
                  </pic:blipFill>
                  <pic:spPr>
                    <a:xfrm>
                      <a:off x="0" y="0"/>
                      <a:ext cx="2774950" cy="4310380"/>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2751455" cy="4320540"/>
            <wp:effectExtent l="0" t="0" r="10795" b="3810"/>
            <wp:docPr id="9" name="图片 9" descr="微信图片_20241021110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41021110924"/>
                    <pic:cNvPicPr>
                      <a:picLocks noChangeAspect="1"/>
                    </pic:cNvPicPr>
                  </pic:nvPicPr>
                  <pic:blipFill>
                    <a:blip r:embed="rId12"/>
                    <a:stretch>
                      <a:fillRect/>
                    </a:stretch>
                  </pic:blipFill>
                  <pic:spPr>
                    <a:xfrm>
                      <a:off x="0" y="0"/>
                      <a:ext cx="2751455" cy="4320540"/>
                    </a:xfrm>
                    <a:prstGeom prst="rect">
                      <a:avLst/>
                    </a:prstGeom>
                  </pic:spPr>
                </pic:pic>
              </a:graphicData>
            </a:graphic>
          </wp:inline>
        </w:drawing>
      </w:r>
      <w:r>
        <w:rPr>
          <w:rFonts w:hint="default"/>
          <w:lang w:val="en-US" w:eastAsia="zh-CN"/>
        </w:rPr>
        <w:drawing>
          <wp:inline distT="0" distB="0" distL="114300" distR="114300">
            <wp:extent cx="2750185" cy="3403600"/>
            <wp:effectExtent l="0" t="0" r="12065" b="6350"/>
            <wp:docPr id="8" name="图片 8" descr="微信图片_20241021110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41021110950"/>
                    <pic:cNvPicPr>
                      <a:picLocks noChangeAspect="1"/>
                    </pic:cNvPicPr>
                  </pic:nvPicPr>
                  <pic:blipFill>
                    <a:blip r:embed="rId13"/>
                    <a:stretch>
                      <a:fillRect/>
                    </a:stretch>
                  </pic:blipFill>
                  <pic:spPr>
                    <a:xfrm>
                      <a:off x="0" y="0"/>
                      <a:ext cx="2750185" cy="3403600"/>
                    </a:xfrm>
                    <a:prstGeom prst="rect">
                      <a:avLst/>
                    </a:prstGeom>
                  </pic:spPr>
                </pic:pic>
              </a:graphicData>
            </a:graphic>
          </wp:inline>
        </w:drawing>
      </w:r>
      <w:r>
        <w:rPr>
          <w:rFonts w:hint="default"/>
          <w:lang w:val="en-US" w:eastAsia="zh-CN"/>
        </w:rPr>
        <w:drawing>
          <wp:inline distT="0" distB="0" distL="114300" distR="114300">
            <wp:extent cx="2779395" cy="3376930"/>
            <wp:effectExtent l="0" t="0" r="1905" b="13970"/>
            <wp:docPr id="7" name="图片 7" descr="微信图片_20241021110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41021110951"/>
                    <pic:cNvPicPr>
                      <a:picLocks noChangeAspect="1"/>
                    </pic:cNvPicPr>
                  </pic:nvPicPr>
                  <pic:blipFill>
                    <a:blip r:embed="rId14"/>
                    <a:stretch>
                      <a:fillRect/>
                    </a:stretch>
                  </pic:blipFill>
                  <pic:spPr>
                    <a:xfrm>
                      <a:off x="0" y="0"/>
                      <a:ext cx="2779395" cy="3376930"/>
                    </a:xfrm>
                    <a:prstGeom prst="rect">
                      <a:avLst/>
                    </a:prstGeom>
                  </pic:spPr>
                </pic:pic>
              </a:graphicData>
            </a:graphic>
          </wp:inline>
        </w:drawing>
      </w:r>
      <w:r>
        <w:rPr>
          <w:rFonts w:hint="default"/>
          <w:lang w:val="en-US" w:eastAsia="zh-CN"/>
        </w:rPr>
        <w:drawing>
          <wp:inline distT="0" distB="0" distL="114300" distR="114300">
            <wp:extent cx="2625725" cy="4212590"/>
            <wp:effectExtent l="0" t="0" r="3175" b="16510"/>
            <wp:docPr id="4" name="图片 4" descr="微信图片_202410211109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410211109503"/>
                    <pic:cNvPicPr>
                      <a:picLocks noChangeAspect="1"/>
                    </pic:cNvPicPr>
                  </pic:nvPicPr>
                  <pic:blipFill>
                    <a:blip r:embed="rId15"/>
                    <a:stretch>
                      <a:fillRect/>
                    </a:stretch>
                  </pic:blipFill>
                  <pic:spPr>
                    <a:xfrm>
                      <a:off x="0" y="0"/>
                      <a:ext cx="2625725" cy="4212590"/>
                    </a:xfrm>
                    <a:prstGeom prst="rect">
                      <a:avLst/>
                    </a:prstGeom>
                  </pic:spPr>
                </pic:pic>
              </a:graphicData>
            </a:graphic>
          </wp:inline>
        </w:drawing>
      </w:r>
      <w:r>
        <w:rPr>
          <w:rFonts w:hint="default"/>
          <w:lang w:val="en-US" w:eastAsia="zh-CN"/>
        </w:rPr>
        <w:drawing>
          <wp:inline distT="0" distB="0" distL="114300" distR="114300">
            <wp:extent cx="2616200" cy="4107180"/>
            <wp:effectExtent l="0" t="0" r="12700" b="7620"/>
            <wp:docPr id="6" name="图片 6" descr="微信图片_202410211109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410211109501"/>
                    <pic:cNvPicPr>
                      <a:picLocks noChangeAspect="1"/>
                    </pic:cNvPicPr>
                  </pic:nvPicPr>
                  <pic:blipFill>
                    <a:blip r:embed="rId16"/>
                    <a:stretch>
                      <a:fillRect/>
                    </a:stretch>
                  </pic:blipFill>
                  <pic:spPr>
                    <a:xfrm>
                      <a:off x="0" y="0"/>
                      <a:ext cx="2616200" cy="4107180"/>
                    </a:xfrm>
                    <a:prstGeom prst="rect">
                      <a:avLst/>
                    </a:prstGeom>
                  </pic:spPr>
                </pic:pic>
              </a:graphicData>
            </a:graphic>
          </wp:inline>
        </w:drawing>
      </w:r>
      <w:r>
        <w:rPr>
          <w:rFonts w:hint="default"/>
          <w:lang w:val="en-US" w:eastAsia="zh-CN"/>
        </w:rPr>
        <w:drawing>
          <wp:inline distT="0" distB="0" distL="114300" distR="114300">
            <wp:extent cx="2645410" cy="4098290"/>
            <wp:effectExtent l="0" t="0" r="2540" b="16510"/>
            <wp:docPr id="5" name="图片 5" descr="微信图片_202410211109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410211109502"/>
                    <pic:cNvPicPr>
                      <a:picLocks noChangeAspect="1"/>
                    </pic:cNvPicPr>
                  </pic:nvPicPr>
                  <pic:blipFill>
                    <a:blip r:embed="rId17"/>
                    <a:stretch>
                      <a:fillRect/>
                    </a:stretch>
                  </pic:blipFill>
                  <pic:spPr>
                    <a:xfrm>
                      <a:off x="0" y="0"/>
                      <a:ext cx="2645410" cy="4098290"/>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2626360" cy="4097655"/>
            <wp:effectExtent l="0" t="0" r="2540" b="17145"/>
            <wp:docPr id="1" name="图片 1" descr="微信图片_202410211109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10211109504"/>
                    <pic:cNvPicPr>
                      <a:picLocks noChangeAspect="1"/>
                    </pic:cNvPicPr>
                  </pic:nvPicPr>
                  <pic:blipFill>
                    <a:blip r:embed="rId18"/>
                    <a:stretch>
                      <a:fillRect/>
                    </a:stretch>
                  </pic:blipFill>
                  <pic:spPr>
                    <a:xfrm>
                      <a:off x="0" y="0"/>
                      <a:ext cx="2626360" cy="4097655"/>
                    </a:xfrm>
                    <a:prstGeom prst="rect">
                      <a:avLst/>
                    </a:prstGeom>
                  </pic:spPr>
                </pic:pic>
              </a:graphicData>
            </a:graphic>
          </wp:inline>
        </w:drawing>
      </w:r>
    </w:p>
    <w:bookmarkEnd w:id="246"/>
    <w:bookmarkEnd w:id="247"/>
    <w:bookmarkEnd w:id="248"/>
    <w:p w14:paraId="16B975F1">
      <w:pPr>
        <w:pStyle w:val="9"/>
        <w:outlineLvl w:val="9"/>
        <w:rPr>
          <w:rFonts w:ascii="仿宋" w:hAnsi="仿宋" w:eastAsia="仿宋" w:cs="仿宋"/>
          <w:sz w:val="24"/>
        </w:rPr>
      </w:pPr>
    </w:p>
    <w:p w14:paraId="7B1EBAD2">
      <w:pPr>
        <w:pStyle w:val="11"/>
        <w:rPr>
          <w:rFonts w:hint="eastAsia" w:ascii="黑体" w:hAnsi="黑体" w:eastAsia="黑体"/>
          <w:sz w:val="32"/>
          <w:szCs w:val="32"/>
        </w:rPr>
      </w:pPr>
      <w:r>
        <w:rPr>
          <w:rFonts w:hint="eastAsia" w:ascii="仿宋_GB2312" w:hAnsi="仿宋_GB2312" w:eastAsia="仿宋_GB2312" w:cs="仿宋_GB2312"/>
          <w:b/>
          <w:bCs/>
          <w:kern w:val="2"/>
          <w:sz w:val="28"/>
          <w:szCs w:val="28"/>
          <w:lang w:val="en-US" w:eastAsia="zh-CN" w:bidi="ar-SA"/>
        </w:rPr>
        <w:t>附件6  调查问卷</w:t>
      </w:r>
    </w:p>
    <w:p w14:paraId="019E0485">
      <w:pPr>
        <w:jc w:val="right"/>
        <w:outlineLvl w:val="9"/>
        <w:rPr>
          <w:rFonts w:hint="eastAsia" w:ascii="黑体" w:hAnsi="黑体" w:eastAsia="黑体"/>
          <w:sz w:val="28"/>
          <w:szCs w:val="28"/>
        </w:rPr>
      </w:pPr>
      <w:r>
        <w:rPr>
          <w:rFonts w:hint="eastAsia" w:ascii="黑体" w:hAnsi="黑体" w:eastAsia="黑体"/>
          <w:sz w:val="28"/>
          <w:szCs w:val="28"/>
        </w:rPr>
        <w:t>【</w:t>
      </w:r>
      <w:r>
        <w:rPr>
          <w:rFonts w:hint="eastAsia" w:ascii="仿宋_GB2312" w:hAnsi="黑体" w:eastAsia="仿宋_GB2312"/>
          <w:sz w:val="28"/>
          <w:szCs w:val="28"/>
        </w:rPr>
        <w:t>管理对象</w:t>
      </w:r>
      <w:r>
        <w:rPr>
          <w:rFonts w:hint="eastAsia" w:ascii="黑体" w:hAnsi="黑体" w:eastAsia="黑体"/>
          <w:sz w:val="28"/>
          <w:szCs w:val="28"/>
        </w:rPr>
        <w:t>】</w:t>
      </w:r>
    </w:p>
    <w:p w14:paraId="39AF459C">
      <w:pPr>
        <w:spacing w:line="560" w:lineRule="exact"/>
        <w:jc w:val="center"/>
        <w:outlineLvl w:val="9"/>
        <w:rPr>
          <w:rFonts w:hint="eastAsia" w:ascii="方正小标宋简体" w:hAnsi="宋体" w:eastAsia="方正小标宋简体"/>
          <w:kern w:val="0"/>
          <w:sz w:val="32"/>
          <w:szCs w:val="32"/>
        </w:rPr>
      </w:pPr>
      <w:r>
        <w:rPr>
          <w:rFonts w:hint="eastAsia" w:ascii="方正小标宋简体" w:hAnsi="宋体" w:eastAsia="方正小标宋简体"/>
          <w:sz w:val="32"/>
          <w:szCs w:val="32"/>
          <w:lang w:eastAsia="zh-CN"/>
        </w:rPr>
        <w:t>永济市畜牧兽医发展中心</w:t>
      </w:r>
      <w:r>
        <w:rPr>
          <w:rFonts w:hint="eastAsia" w:ascii="方正小标宋简体" w:hAnsi="宋体" w:eastAsia="方正小标宋简体"/>
          <w:kern w:val="0"/>
          <w:sz w:val="32"/>
          <w:szCs w:val="32"/>
        </w:rPr>
        <w:t>202</w:t>
      </w:r>
      <w:r>
        <w:rPr>
          <w:rFonts w:hint="eastAsia" w:ascii="方正小标宋简体" w:hAnsi="宋体" w:eastAsia="方正小标宋简体"/>
          <w:kern w:val="0"/>
          <w:sz w:val="32"/>
          <w:szCs w:val="32"/>
          <w:lang w:val="en-US" w:eastAsia="zh-CN"/>
        </w:rPr>
        <w:t>3</w:t>
      </w:r>
      <w:r>
        <w:rPr>
          <w:rFonts w:hint="eastAsia" w:ascii="方正小标宋简体" w:hAnsi="宋体" w:eastAsia="方正小标宋简体"/>
          <w:kern w:val="0"/>
          <w:sz w:val="32"/>
          <w:szCs w:val="32"/>
        </w:rPr>
        <w:t>年部门整体</w:t>
      </w:r>
    </w:p>
    <w:p w14:paraId="316A6DC6">
      <w:pPr>
        <w:spacing w:line="560" w:lineRule="exact"/>
        <w:jc w:val="center"/>
        <w:outlineLvl w:val="9"/>
        <w:rPr>
          <w:rFonts w:hint="eastAsia" w:ascii="方正小标宋简体" w:hAnsi="宋体" w:eastAsia="方正小标宋简体"/>
          <w:sz w:val="32"/>
          <w:szCs w:val="32"/>
        </w:rPr>
      </w:pPr>
      <w:r>
        <w:rPr>
          <w:rFonts w:hint="eastAsia" w:ascii="方正小标宋简体" w:hAnsi="宋体" w:eastAsia="方正小标宋简体"/>
          <w:sz w:val="32"/>
          <w:szCs w:val="32"/>
        </w:rPr>
        <w:t>绩效评价调查问卷</w:t>
      </w:r>
    </w:p>
    <w:p w14:paraId="6CDD41E4">
      <w:pPr>
        <w:ind w:firstLine="640" w:firstLineChars="200"/>
        <w:jc w:val="left"/>
        <w:outlineLvl w:val="9"/>
        <w:rPr>
          <w:rFonts w:hint="eastAsia" w:ascii="仿宋_GB2312" w:hAnsi="宋体" w:eastAsia="仿宋_GB2312" w:cs="宋体"/>
          <w:bCs/>
          <w:sz w:val="32"/>
          <w:szCs w:val="32"/>
        </w:rPr>
      </w:pPr>
      <w:r>
        <w:rPr>
          <w:rFonts w:hint="eastAsia" w:ascii="仿宋_GB2312" w:hAnsi="宋体" w:eastAsia="仿宋_GB2312" w:cs="宋体"/>
          <w:bCs/>
          <w:sz w:val="32"/>
          <w:szCs w:val="32"/>
        </w:rPr>
        <w:t xml:space="preserve">                                 </w:t>
      </w:r>
    </w:p>
    <w:p w14:paraId="783C736D">
      <w:pPr>
        <w:ind w:firstLine="560" w:firstLineChars="200"/>
        <w:jc w:val="left"/>
        <w:outlineLvl w:val="9"/>
        <w:rPr>
          <w:rFonts w:hint="eastAsia" w:ascii="楷体_GB2312" w:hAnsi="宋体" w:eastAsia="楷体_GB2312" w:cs="宋体"/>
          <w:bCs/>
          <w:sz w:val="28"/>
          <w:szCs w:val="28"/>
        </w:rPr>
      </w:pPr>
      <w:r>
        <w:rPr>
          <w:rFonts w:hint="eastAsia" w:ascii="楷体_GB2312" w:hAnsi="宋体" w:eastAsia="楷体_GB2312" w:cs="宋体"/>
          <w:bCs/>
          <w:sz w:val="28"/>
          <w:szCs w:val="28"/>
        </w:rPr>
        <w:t>非常感谢您参与我们的问卷调查。问卷不会用于商业用途，更不会泄露您的隐私。请您根据实际情况填写，谢谢合作！</w:t>
      </w:r>
    </w:p>
    <w:p w14:paraId="3BCC6F4E">
      <w:pPr>
        <w:ind w:firstLine="560" w:firstLineChars="200"/>
        <w:jc w:val="left"/>
        <w:outlineLvl w:val="9"/>
        <w:rPr>
          <w:rFonts w:hint="eastAsia" w:ascii="楷体_GB2312" w:hAnsi="宋体" w:eastAsia="楷体_GB2312" w:cs="宋体"/>
          <w:bCs/>
          <w:sz w:val="28"/>
          <w:szCs w:val="28"/>
        </w:rPr>
      </w:pPr>
    </w:p>
    <w:p w14:paraId="2B4FD2B5">
      <w:pPr>
        <w:ind w:firstLine="551" w:firstLineChars="196"/>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1</w:t>
      </w:r>
      <w:r>
        <w:rPr>
          <w:rFonts w:hint="eastAsia" w:ascii="仿宋_GB2312" w:hAnsi="仿宋_GB2312" w:eastAsia="仿宋_GB2312" w:cs="仿宋_GB2312"/>
          <w:b/>
          <w:bCs/>
          <w:sz w:val="28"/>
          <w:szCs w:val="28"/>
        </w:rPr>
        <w:t>.您</w:t>
      </w:r>
      <w:r>
        <w:rPr>
          <w:rFonts w:hint="eastAsia" w:ascii="仿宋_GB2312" w:hAnsi="仿宋_GB2312" w:eastAsia="仿宋_GB2312" w:cs="仿宋_GB2312"/>
          <w:b/>
          <w:sz w:val="28"/>
          <w:szCs w:val="28"/>
        </w:rPr>
        <w:t>对202</w:t>
      </w:r>
      <w:r>
        <w:rPr>
          <w:rFonts w:hint="eastAsia" w:ascii="仿宋_GB2312" w:hAnsi="仿宋_GB2312" w:eastAsia="仿宋_GB2312" w:cs="仿宋_GB2312"/>
          <w:b/>
          <w:sz w:val="28"/>
          <w:szCs w:val="28"/>
          <w:lang w:val="en-US" w:eastAsia="zh-CN"/>
        </w:rPr>
        <w:t>3</w:t>
      </w:r>
      <w:r>
        <w:rPr>
          <w:rFonts w:hint="eastAsia" w:ascii="仿宋_GB2312" w:hAnsi="仿宋_GB2312" w:eastAsia="仿宋_GB2312" w:cs="仿宋_GB2312"/>
          <w:b/>
          <w:sz w:val="28"/>
          <w:szCs w:val="28"/>
        </w:rPr>
        <w:t>年</w:t>
      </w:r>
      <w:r>
        <w:rPr>
          <w:rFonts w:hint="eastAsia" w:ascii="仿宋_GB2312" w:hAnsi="仿宋_GB2312" w:eastAsia="仿宋_GB2312" w:cs="仿宋_GB2312"/>
          <w:b/>
          <w:sz w:val="28"/>
          <w:szCs w:val="28"/>
          <w:lang w:val="en-US" w:eastAsia="zh-CN"/>
        </w:rPr>
        <w:t>永济市畜牧兽医发展中心</w:t>
      </w:r>
      <w:r>
        <w:rPr>
          <w:rFonts w:hint="eastAsia" w:ascii="仿宋_GB2312" w:hAnsi="仿宋_GB2312" w:eastAsia="仿宋_GB2312" w:cs="仿宋_GB2312"/>
          <w:b/>
          <w:sz w:val="28"/>
          <w:szCs w:val="28"/>
        </w:rPr>
        <w:t>的整体工作是否满意</w:t>
      </w:r>
      <w:r>
        <w:rPr>
          <w:rFonts w:hint="eastAsia" w:ascii="仿宋_GB2312" w:hAnsi="仿宋_GB2312" w:eastAsia="仿宋_GB2312" w:cs="仿宋_GB2312"/>
          <w:b/>
          <w:bCs/>
          <w:sz w:val="28"/>
          <w:szCs w:val="28"/>
        </w:rPr>
        <w:t>？</w:t>
      </w:r>
    </w:p>
    <w:p w14:paraId="79736907">
      <w:pPr>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sz w:val="28"/>
          <w:szCs w:val="28"/>
        </w:rPr>
        <w:t xml:space="preserve">满意             </w:t>
      </w: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sz w:val="28"/>
          <w:szCs w:val="28"/>
        </w:rPr>
        <w:t xml:space="preserve">一般             </w:t>
      </w: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sz w:val="28"/>
          <w:szCs w:val="28"/>
        </w:rPr>
        <w:t>不满意</w:t>
      </w:r>
    </w:p>
    <w:p w14:paraId="400ABFA2">
      <w:pPr>
        <w:ind w:firstLine="551" w:firstLineChars="196"/>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rPr>
        <w:t>.你对</w:t>
      </w:r>
      <w:r>
        <w:rPr>
          <w:rFonts w:hint="eastAsia" w:ascii="仿宋_GB2312" w:hAnsi="仿宋_GB2312" w:eastAsia="仿宋_GB2312" w:cs="仿宋_GB2312"/>
          <w:b/>
          <w:sz w:val="28"/>
          <w:szCs w:val="28"/>
        </w:rPr>
        <w:t>本部门控制三公经费、项目支出、厉行节约等方面的工作是否满意</w:t>
      </w:r>
      <w:r>
        <w:rPr>
          <w:rFonts w:hint="eastAsia" w:ascii="仿宋_GB2312" w:hAnsi="仿宋_GB2312" w:eastAsia="仿宋_GB2312" w:cs="仿宋_GB2312"/>
          <w:b/>
          <w:bCs/>
          <w:sz w:val="28"/>
          <w:szCs w:val="28"/>
        </w:rPr>
        <w:t>？</w:t>
      </w:r>
    </w:p>
    <w:p w14:paraId="1EBBDF49">
      <w:pPr>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sz w:val="28"/>
          <w:szCs w:val="28"/>
        </w:rPr>
        <w:t xml:space="preserve">满意             </w:t>
      </w: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sz w:val="28"/>
          <w:szCs w:val="28"/>
        </w:rPr>
        <w:t xml:space="preserve">一般          </w:t>
      </w: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sz w:val="28"/>
          <w:szCs w:val="28"/>
        </w:rPr>
        <w:t>不满意</w:t>
      </w:r>
    </w:p>
    <w:p w14:paraId="294FB95C">
      <w:pPr>
        <w:ind w:firstLine="557" w:firstLineChars="198"/>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3</w:t>
      </w:r>
      <w:r>
        <w:rPr>
          <w:rFonts w:hint="eastAsia" w:ascii="仿宋_GB2312" w:hAnsi="仿宋_GB2312" w:eastAsia="仿宋_GB2312" w:cs="仿宋_GB2312"/>
          <w:b/>
          <w:bCs/>
          <w:sz w:val="28"/>
          <w:szCs w:val="28"/>
        </w:rPr>
        <w:t>.您对</w:t>
      </w:r>
      <w:r>
        <w:rPr>
          <w:rFonts w:hint="eastAsia" w:ascii="仿宋_GB2312" w:hAnsi="仿宋_GB2312" w:eastAsia="仿宋_GB2312" w:cs="仿宋_GB2312"/>
          <w:b/>
          <w:sz w:val="28"/>
          <w:szCs w:val="28"/>
        </w:rPr>
        <w:t>本部门人员调配及安排情况在是否满意</w:t>
      </w:r>
      <w:r>
        <w:rPr>
          <w:rFonts w:hint="eastAsia" w:ascii="仿宋_GB2312" w:hAnsi="仿宋_GB2312" w:eastAsia="仿宋_GB2312" w:cs="仿宋_GB2312"/>
          <w:b/>
          <w:bCs/>
          <w:sz w:val="28"/>
          <w:szCs w:val="28"/>
        </w:rPr>
        <w:t>？</w:t>
      </w:r>
    </w:p>
    <w:p w14:paraId="5C5A01CD">
      <w:pPr>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sz w:val="28"/>
          <w:szCs w:val="28"/>
        </w:rPr>
        <w:t xml:space="preserve">满意             </w:t>
      </w: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sz w:val="28"/>
          <w:szCs w:val="28"/>
        </w:rPr>
        <w:t xml:space="preserve">一般          </w:t>
      </w: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sz w:val="28"/>
          <w:szCs w:val="28"/>
        </w:rPr>
        <w:t>不满意</w:t>
      </w:r>
    </w:p>
    <w:p w14:paraId="27EC6B23">
      <w:pPr>
        <w:ind w:firstLine="551" w:firstLineChars="196"/>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4</w:t>
      </w:r>
      <w:r>
        <w:rPr>
          <w:rFonts w:hint="eastAsia" w:ascii="仿宋_GB2312" w:hAnsi="仿宋_GB2312" w:eastAsia="仿宋_GB2312" w:cs="仿宋_GB2312"/>
          <w:b/>
          <w:bCs/>
          <w:sz w:val="28"/>
          <w:szCs w:val="28"/>
        </w:rPr>
        <w:t>.</w:t>
      </w:r>
      <w:r>
        <w:rPr>
          <w:rFonts w:hint="eastAsia" w:ascii="仿宋_GB2312" w:hAnsi="仿宋_GB2312" w:eastAsia="仿宋_GB2312" w:cs="仿宋_GB2312"/>
          <w:b/>
          <w:sz w:val="28"/>
          <w:szCs w:val="28"/>
        </w:rPr>
        <w:t xml:space="preserve"> 您对本部门</w:t>
      </w:r>
      <w:r>
        <w:rPr>
          <w:rFonts w:hint="eastAsia" w:ascii="仿宋_GB2312" w:hAnsi="仿宋_GB2312" w:eastAsia="仿宋_GB2312" w:cs="仿宋_GB2312"/>
          <w:b/>
          <w:sz w:val="28"/>
          <w:szCs w:val="28"/>
          <w:lang w:val="en-US" w:eastAsia="zh-CN"/>
        </w:rPr>
        <w:t>资产管理情况</w:t>
      </w:r>
      <w:r>
        <w:rPr>
          <w:rFonts w:hint="eastAsia" w:ascii="仿宋_GB2312" w:hAnsi="仿宋_GB2312" w:eastAsia="仿宋_GB2312" w:cs="仿宋_GB2312"/>
          <w:b/>
          <w:sz w:val="28"/>
          <w:szCs w:val="28"/>
        </w:rPr>
        <w:t>是否满意？</w:t>
      </w:r>
    </w:p>
    <w:p w14:paraId="705E567D">
      <w:pPr>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sz w:val="28"/>
          <w:szCs w:val="28"/>
        </w:rPr>
        <w:t xml:space="preserve">满意             </w:t>
      </w: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sz w:val="28"/>
          <w:szCs w:val="28"/>
        </w:rPr>
        <w:t xml:space="preserve">一般          </w:t>
      </w: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sz w:val="28"/>
          <w:szCs w:val="28"/>
        </w:rPr>
        <w:t>不满意</w:t>
      </w:r>
    </w:p>
    <w:p w14:paraId="7D66ABA4">
      <w:pPr>
        <w:ind w:firstLine="551" w:firstLineChars="196"/>
        <w:outlineLvl w:val="9"/>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5.您对本部门的重点项目有什么意见或建议？</w:t>
      </w:r>
    </w:p>
    <w:p w14:paraId="388F5336">
      <w:pPr>
        <w:outlineLvl w:val="9"/>
        <w:rPr>
          <w:rFonts w:hint="default" w:ascii="黑体" w:hAnsi="黑体" w:eastAsia="黑体" w:cs="宋体"/>
          <w:bCs/>
          <w:sz w:val="32"/>
          <w:szCs w:val="32"/>
          <w:u w:val="single"/>
          <w:lang w:val="en-US" w:eastAsia="zh-CN"/>
        </w:rPr>
      </w:pPr>
      <w:r>
        <w:rPr>
          <w:rFonts w:hint="eastAsia" w:ascii="黑体" w:hAnsi="黑体" w:eastAsia="黑体" w:cs="宋体"/>
          <w:bCs/>
          <w:sz w:val="32"/>
          <w:szCs w:val="32"/>
          <w:u w:val="none"/>
          <w:lang w:val="en-US" w:eastAsia="zh-CN"/>
        </w:rPr>
        <w:t xml:space="preserve">   </w:t>
      </w:r>
      <w:r>
        <w:rPr>
          <w:rFonts w:hint="eastAsia" w:ascii="黑体" w:hAnsi="黑体" w:eastAsia="黑体" w:cs="宋体"/>
          <w:bCs/>
          <w:sz w:val="32"/>
          <w:szCs w:val="32"/>
          <w:u w:val="single"/>
          <w:lang w:val="en-US" w:eastAsia="zh-CN"/>
        </w:rPr>
        <w:t xml:space="preserve">                                                     </w:t>
      </w:r>
    </w:p>
    <w:p w14:paraId="002F7257">
      <w:pPr>
        <w:outlineLvl w:val="9"/>
        <w:rPr>
          <w:rFonts w:hint="eastAsia" w:ascii="黑体" w:hAnsi="黑体" w:eastAsia="黑体" w:cs="宋体"/>
          <w:bCs/>
          <w:sz w:val="32"/>
          <w:szCs w:val="32"/>
        </w:rPr>
      </w:pPr>
    </w:p>
    <w:p w14:paraId="3C89E013">
      <w:pPr>
        <w:outlineLvl w:val="9"/>
        <w:rPr>
          <w:rFonts w:hint="eastAsia" w:ascii="黑体" w:hAnsi="黑体" w:eastAsia="黑体" w:cs="宋体"/>
          <w:bCs/>
          <w:sz w:val="32"/>
          <w:szCs w:val="32"/>
        </w:rPr>
      </w:pPr>
    </w:p>
    <w:p w14:paraId="0DFBFF67">
      <w:pPr>
        <w:outlineLvl w:val="9"/>
        <w:rPr>
          <w:rFonts w:hint="eastAsia" w:ascii="黑体" w:hAnsi="黑体" w:eastAsia="黑体" w:cs="宋体"/>
          <w:bCs/>
          <w:sz w:val="32"/>
          <w:szCs w:val="32"/>
        </w:rPr>
      </w:pPr>
    </w:p>
    <w:p w14:paraId="119EC66A">
      <w:pPr>
        <w:jc w:val="right"/>
        <w:outlineLvl w:val="9"/>
        <w:rPr>
          <w:rFonts w:hint="eastAsia" w:ascii="黑体" w:hAnsi="黑体" w:eastAsia="黑体"/>
          <w:sz w:val="28"/>
          <w:szCs w:val="28"/>
        </w:rPr>
      </w:pPr>
      <w:r>
        <w:rPr>
          <w:rFonts w:hint="eastAsia" w:ascii="黑体" w:hAnsi="黑体" w:eastAsia="黑体"/>
          <w:sz w:val="28"/>
          <w:szCs w:val="28"/>
        </w:rPr>
        <w:t>【</w:t>
      </w:r>
      <w:r>
        <w:rPr>
          <w:rFonts w:hint="eastAsia" w:ascii="仿宋_GB2312" w:hAnsi="黑体" w:eastAsia="仿宋_GB2312"/>
          <w:sz w:val="28"/>
          <w:szCs w:val="28"/>
          <w:lang w:val="en-US" w:eastAsia="zh-CN"/>
        </w:rPr>
        <w:t>受益</w:t>
      </w:r>
      <w:r>
        <w:rPr>
          <w:rFonts w:hint="eastAsia" w:ascii="仿宋_GB2312" w:hAnsi="黑体" w:eastAsia="仿宋_GB2312"/>
          <w:sz w:val="28"/>
          <w:szCs w:val="28"/>
        </w:rPr>
        <w:t>对象</w:t>
      </w:r>
      <w:r>
        <w:rPr>
          <w:rFonts w:hint="eastAsia" w:ascii="黑体" w:hAnsi="黑体" w:eastAsia="黑体"/>
          <w:sz w:val="28"/>
          <w:szCs w:val="28"/>
        </w:rPr>
        <w:t>】</w:t>
      </w:r>
    </w:p>
    <w:p w14:paraId="1A162C83">
      <w:pPr>
        <w:spacing w:line="560" w:lineRule="exact"/>
        <w:jc w:val="center"/>
        <w:outlineLvl w:val="9"/>
        <w:rPr>
          <w:rFonts w:hint="eastAsia" w:ascii="方正小标宋简体" w:hAnsi="宋体" w:eastAsia="方正小标宋简体"/>
          <w:kern w:val="0"/>
          <w:sz w:val="32"/>
          <w:szCs w:val="32"/>
        </w:rPr>
      </w:pPr>
      <w:r>
        <w:rPr>
          <w:rFonts w:hint="eastAsia" w:ascii="方正小标宋简体" w:hAnsi="宋体" w:eastAsia="方正小标宋简体"/>
          <w:sz w:val="32"/>
          <w:szCs w:val="32"/>
          <w:lang w:eastAsia="zh-CN"/>
        </w:rPr>
        <w:t>永济市畜牧兽医发展中心</w:t>
      </w:r>
      <w:r>
        <w:rPr>
          <w:rFonts w:hint="eastAsia" w:ascii="方正小标宋简体" w:hAnsi="宋体" w:eastAsia="方正小标宋简体"/>
          <w:kern w:val="0"/>
          <w:sz w:val="32"/>
          <w:szCs w:val="32"/>
        </w:rPr>
        <w:t>202</w:t>
      </w:r>
      <w:r>
        <w:rPr>
          <w:rFonts w:hint="eastAsia" w:ascii="方正小标宋简体" w:hAnsi="宋体" w:eastAsia="方正小标宋简体"/>
          <w:kern w:val="0"/>
          <w:sz w:val="32"/>
          <w:szCs w:val="32"/>
          <w:lang w:val="en-US" w:eastAsia="zh-CN"/>
        </w:rPr>
        <w:t>3</w:t>
      </w:r>
      <w:r>
        <w:rPr>
          <w:rFonts w:hint="eastAsia" w:ascii="方正小标宋简体" w:hAnsi="宋体" w:eastAsia="方正小标宋简体"/>
          <w:kern w:val="0"/>
          <w:sz w:val="32"/>
          <w:szCs w:val="32"/>
        </w:rPr>
        <w:t>年部门整体</w:t>
      </w:r>
    </w:p>
    <w:p w14:paraId="427DBF70">
      <w:pPr>
        <w:spacing w:line="560" w:lineRule="exact"/>
        <w:jc w:val="center"/>
        <w:outlineLvl w:val="9"/>
        <w:rPr>
          <w:rFonts w:hint="eastAsia" w:ascii="方正小标宋简体" w:hAnsi="宋体" w:eastAsia="方正小标宋简体"/>
          <w:sz w:val="32"/>
          <w:szCs w:val="32"/>
        </w:rPr>
      </w:pPr>
      <w:r>
        <w:rPr>
          <w:rFonts w:hint="eastAsia" w:ascii="方正小标宋简体" w:hAnsi="宋体" w:eastAsia="方正小标宋简体"/>
          <w:sz w:val="32"/>
          <w:szCs w:val="32"/>
        </w:rPr>
        <w:t>绩效评价调查问卷</w:t>
      </w:r>
    </w:p>
    <w:p w14:paraId="64C5D495">
      <w:pPr>
        <w:keepNext w:val="0"/>
        <w:keepLines w:val="0"/>
        <w:pageBreakBefore w:val="0"/>
        <w:widowControl w:val="0"/>
        <w:kinsoku/>
        <w:wordWrap/>
        <w:overflowPunct/>
        <w:topLinePunct w:val="0"/>
        <w:autoSpaceDE/>
        <w:autoSpaceDN/>
        <w:bidi w:val="0"/>
        <w:adjustRightInd/>
        <w:snapToGrid/>
        <w:spacing w:line="200" w:lineRule="exact"/>
        <w:ind w:firstLine="640" w:firstLineChars="200"/>
        <w:jc w:val="left"/>
        <w:textAlignment w:val="auto"/>
        <w:outlineLvl w:val="9"/>
        <w:rPr>
          <w:rFonts w:hint="eastAsia" w:ascii="仿宋_GB2312" w:hAnsi="宋体" w:eastAsia="仿宋_GB2312" w:cs="宋体"/>
          <w:bCs/>
          <w:sz w:val="32"/>
          <w:szCs w:val="32"/>
        </w:rPr>
      </w:pPr>
      <w:r>
        <w:rPr>
          <w:rFonts w:hint="eastAsia" w:ascii="仿宋_GB2312" w:hAnsi="宋体" w:eastAsia="仿宋_GB2312" w:cs="宋体"/>
          <w:bCs/>
          <w:sz w:val="32"/>
          <w:szCs w:val="32"/>
        </w:rPr>
        <w:t xml:space="preserve">                                 </w:t>
      </w:r>
    </w:p>
    <w:p w14:paraId="08555950">
      <w:pPr>
        <w:keepNext w:val="0"/>
        <w:keepLines w:val="0"/>
        <w:pageBreakBefore w:val="0"/>
        <w:widowControl w:val="0"/>
        <w:kinsoku/>
        <w:wordWrap/>
        <w:overflowPunct/>
        <w:topLinePunct w:val="0"/>
        <w:autoSpaceDE/>
        <w:autoSpaceDN/>
        <w:bidi w:val="0"/>
        <w:adjustRightInd/>
        <w:snapToGrid/>
        <w:spacing w:line="560" w:lineRule="exact"/>
        <w:ind w:firstLine="554" w:firstLineChars="198"/>
        <w:textAlignment w:val="auto"/>
        <w:outlineLvl w:val="9"/>
        <w:rPr>
          <w:rFonts w:hint="eastAsia" w:ascii="仿宋_GB2312" w:hAnsi="宋体" w:eastAsia="仿宋_GB2312" w:cs="宋体"/>
          <w:b/>
          <w:sz w:val="28"/>
          <w:szCs w:val="28"/>
        </w:rPr>
      </w:pPr>
      <w:r>
        <w:rPr>
          <w:rFonts w:hint="eastAsia" w:ascii="楷体_GB2312" w:hAnsi="宋体" w:eastAsia="楷体_GB2312" w:cs="宋体"/>
          <w:bCs/>
          <w:sz w:val="28"/>
          <w:szCs w:val="28"/>
        </w:rPr>
        <w:t>非常感谢您参与我们的问卷调查。问卷不会用于商业用途，更不会泄露您的隐私。请您根据实际情况填写，谢谢合作！</w:t>
      </w:r>
    </w:p>
    <w:p w14:paraId="7934AB8A">
      <w:pPr>
        <w:keepNext w:val="0"/>
        <w:keepLines w:val="0"/>
        <w:pageBreakBefore w:val="0"/>
        <w:widowControl w:val="0"/>
        <w:kinsoku/>
        <w:wordWrap/>
        <w:overflowPunct/>
        <w:topLinePunct w:val="0"/>
        <w:autoSpaceDE/>
        <w:autoSpaceDN/>
        <w:bidi w:val="0"/>
        <w:adjustRightInd/>
        <w:snapToGrid/>
        <w:spacing w:line="560" w:lineRule="exact"/>
        <w:ind w:firstLine="557" w:firstLineChars="198"/>
        <w:textAlignment w:val="auto"/>
        <w:outlineLvl w:val="9"/>
        <w:rPr>
          <w:rFonts w:hint="eastAsia" w:ascii="仿宋_GB2312" w:hAnsi="宋体" w:eastAsia="仿宋_GB2312" w:cs="宋体"/>
          <w:sz w:val="28"/>
          <w:szCs w:val="28"/>
        </w:rPr>
      </w:pPr>
      <w:r>
        <w:rPr>
          <w:rFonts w:hint="eastAsia" w:ascii="仿宋_GB2312" w:hAnsi="宋体" w:eastAsia="仿宋_GB2312" w:cs="宋体"/>
          <w:b/>
          <w:sz w:val="28"/>
          <w:szCs w:val="28"/>
          <w:lang w:val="en-US" w:eastAsia="zh-CN"/>
        </w:rPr>
        <w:t>1.请问您养殖畜牧种类有哪些？</w:t>
      </w:r>
    </w:p>
    <w:p w14:paraId="3F1F7542">
      <w:pPr>
        <w:keepNext w:val="0"/>
        <w:keepLines w:val="0"/>
        <w:pageBreakBefore w:val="0"/>
        <w:widowControl w:val="0"/>
        <w:kinsoku/>
        <w:wordWrap/>
        <w:overflowPunct/>
        <w:topLinePunct w:val="0"/>
        <w:autoSpaceDE/>
        <w:autoSpaceDN/>
        <w:bidi w:val="0"/>
        <w:adjustRightInd/>
        <w:snapToGrid/>
        <w:spacing w:line="560" w:lineRule="exact"/>
        <w:ind w:firstLine="554" w:firstLineChars="198"/>
        <w:textAlignment w:val="auto"/>
        <w:outlineLvl w:val="9"/>
        <w:rPr>
          <w:rFonts w:hint="default" w:ascii="仿宋_GB2312" w:hAnsi="宋体" w:eastAsia="仿宋_GB2312" w:cs="宋体"/>
          <w:b w:val="0"/>
          <w:bCs/>
          <w:sz w:val="28"/>
          <w:szCs w:val="28"/>
          <w:lang w:val="en-US"/>
        </w:rPr>
      </w:pPr>
      <w:r>
        <w:rPr>
          <w:rFonts w:hint="eastAsia" w:ascii="仿宋_GB2312" w:hAnsi="宋体" w:eastAsia="仿宋_GB2312" w:cs="宋体"/>
          <w:b w:val="0"/>
          <w:bCs/>
          <w:sz w:val="28"/>
          <w:szCs w:val="28"/>
          <w:lang w:val="en-US" w:eastAsia="zh-CN"/>
        </w:rPr>
        <w:t>A.鸡       B.猪      C牛     D羊     E其他</w:t>
      </w:r>
    </w:p>
    <w:p w14:paraId="23110E80">
      <w:pPr>
        <w:keepNext w:val="0"/>
        <w:keepLines w:val="0"/>
        <w:pageBreakBefore w:val="0"/>
        <w:widowControl w:val="0"/>
        <w:kinsoku/>
        <w:wordWrap/>
        <w:overflowPunct/>
        <w:topLinePunct w:val="0"/>
        <w:autoSpaceDE/>
        <w:autoSpaceDN/>
        <w:bidi w:val="0"/>
        <w:adjustRightInd/>
        <w:snapToGrid/>
        <w:spacing w:line="560" w:lineRule="exact"/>
        <w:ind w:firstLine="557" w:firstLineChars="198"/>
        <w:textAlignment w:val="auto"/>
        <w:outlineLvl w:val="9"/>
        <w:rPr>
          <w:rFonts w:hint="eastAsia" w:ascii="仿宋_GB2312" w:hAnsi="宋体" w:eastAsia="仿宋_GB2312" w:cs="宋体"/>
          <w:b/>
          <w:sz w:val="28"/>
          <w:szCs w:val="28"/>
          <w:lang w:val="en-US" w:eastAsia="zh-CN"/>
        </w:rPr>
      </w:pPr>
      <w:r>
        <w:rPr>
          <w:rFonts w:hint="eastAsia" w:ascii="仿宋_GB2312" w:hAnsi="宋体" w:eastAsia="仿宋_GB2312" w:cs="宋体"/>
          <w:b/>
          <w:sz w:val="28"/>
          <w:szCs w:val="28"/>
          <w:lang w:val="en-US" w:eastAsia="zh-CN"/>
        </w:rPr>
        <w:t>2. 你了解政府对畜牧养殖业的扶持政策吗？</w:t>
      </w:r>
    </w:p>
    <w:p w14:paraId="736A5697">
      <w:pPr>
        <w:keepNext w:val="0"/>
        <w:keepLines w:val="0"/>
        <w:pageBreakBefore w:val="0"/>
        <w:widowControl w:val="0"/>
        <w:kinsoku/>
        <w:wordWrap/>
        <w:overflowPunct/>
        <w:topLinePunct w:val="0"/>
        <w:autoSpaceDE/>
        <w:autoSpaceDN/>
        <w:bidi w:val="0"/>
        <w:adjustRightInd/>
        <w:snapToGrid/>
        <w:spacing w:line="560" w:lineRule="exact"/>
        <w:ind w:firstLine="554" w:firstLineChars="198"/>
        <w:textAlignment w:val="auto"/>
        <w:outlineLvl w:val="9"/>
        <w:rPr>
          <w:rFonts w:hint="default" w:ascii="仿宋_GB2312" w:hAnsi="宋体" w:eastAsia="仿宋_GB2312" w:cs="宋体"/>
          <w:b w:val="0"/>
          <w:bCs/>
          <w:sz w:val="28"/>
          <w:szCs w:val="28"/>
          <w:lang w:val="en-US" w:eastAsia="zh-CN"/>
        </w:rPr>
      </w:pPr>
      <w:r>
        <w:rPr>
          <w:rFonts w:hint="eastAsia" w:ascii="仿宋_GB2312" w:hAnsi="宋体" w:eastAsia="仿宋_GB2312" w:cs="宋体"/>
          <w:b w:val="0"/>
          <w:bCs/>
          <w:sz w:val="28"/>
          <w:szCs w:val="28"/>
          <w:lang w:val="en-US" w:eastAsia="zh-CN"/>
        </w:rPr>
        <w:t>A.了解         B.不了解</w:t>
      </w:r>
    </w:p>
    <w:p w14:paraId="27C36314">
      <w:pPr>
        <w:keepNext w:val="0"/>
        <w:keepLines w:val="0"/>
        <w:pageBreakBefore w:val="0"/>
        <w:widowControl w:val="0"/>
        <w:kinsoku/>
        <w:wordWrap/>
        <w:overflowPunct/>
        <w:topLinePunct w:val="0"/>
        <w:autoSpaceDE/>
        <w:autoSpaceDN/>
        <w:bidi w:val="0"/>
        <w:adjustRightInd/>
        <w:snapToGrid/>
        <w:spacing w:line="560" w:lineRule="exact"/>
        <w:ind w:firstLine="557" w:firstLineChars="198"/>
        <w:textAlignment w:val="auto"/>
        <w:outlineLvl w:val="9"/>
        <w:rPr>
          <w:rFonts w:hint="eastAsia" w:ascii="仿宋_GB2312" w:hAnsi="宋体" w:eastAsia="仿宋_GB2312" w:cs="宋体"/>
          <w:b/>
          <w:sz w:val="28"/>
          <w:szCs w:val="28"/>
        </w:rPr>
      </w:pPr>
      <w:r>
        <w:rPr>
          <w:rFonts w:hint="eastAsia" w:ascii="仿宋_GB2312" w:hAnsi="宋体" w:eastAsia="仿宋_GB2312" w:cs="宋体"/>
          <w:b/>
          <w:sz w:val="28"/>
          <w:szCs w:val="28"/>
          <w:lang w:val="en-US" w:eastAsia="zh-CN"/>
        </w:rPr>
        <w:t>3.您觉得畜牧兽医发展事业中心在动物疫情监测方面的作用和效果如何？</w:t>
      </w:r>
    </w:p>
    <w:p w14:paraId="5F7F8CB0">
      <w:pPr>
        <w:keepNext w:val="0"/>
        <w:keepLines w:val="0"/>
        <w:pageBreakBefore w:val="0"/>
        <w:widowControl w:val="0"/>
        <w:kinsoku/>
        <w:wordWrap/>
        <w:overflowPunct/>
        <w:topLinePunct w:val="0"/>
        <w:autoSpaceDE/>
        <w:autoSpaceDN/>
        <w:bidi w:val="0"/>
        <w:adjustRightInd/>
        <w:snapToGrid/>
        <w:spacing w:line="560" w:lineRule="exact"/>
        <w:ind w:firstLine="554" w:firstLineChars="198"/>
        <w:textAlignment w:val="auto"/>
        <w:outlineLvl w:val="9"/>
        <w:rPr>
          <w:rFonts w:hint="eastAsia" w:ascii="仿宋_GB2312" w:hAnsi="宋体" w:eastAsia="仿宋_GB2312" w:cs="宋体"/>
          <w:b w:val="0"/>
          <w:bCs/>
          <w:sz w:val="28"/>
          <w:szCs w:val="28"/>
        </w:rPr>
      </w:pPr>
      <w:r>
        <w:rPr>
          <w:rFonts w:hint="eastAsia" w:ascii="仿宋_GB2312" w:hAnsi="宋体" w:eastAsia="仿宋_GB2312" w:cs="宋体"/>
          <w:b w:val="0"/>
          <w:bCs/>
          <w:sz w:val="28"/>
          <w:szCs w:val="28"/>
          <w:lang w:val="en-US" w:eastAsia="zh-CN"/>
        </w:rPr>
        <w:t>A.满意         B.一般      C.不满意</w:t>
      </w:r>
    </w:p>
    <w:p w14:paraId="024A7EB8">
      <w:pPr>
        <w:keepNext w:val="0"/>
        <w:keepLines w:val="0"/>
        <w:pageBreakBefore w:val="0"/>
        <w:widowControl w:val="0"/>
        <w:kinsoku/>
        <w:wordWrap/>
        <w:overflowPunct/>
        <w:topLinePunct w:val="0"/>
        <w:autoSpaceDE/>
        <w:autoSpaceDN/>
        <w:bidi w:val="0"/>
        <w:adjustRightInd/>
        <w:snapToGrid/>
        <w:spacing w:line="560" w:lineRule="exact"/>
        <w:ind w:firstLine="557" w:firstLineChars="198"/>
        <w:textAlignment w:val="auto"/>
        <w:outlineLvl w:val="9"/>
        <w:rPr>
          <w:rFonts w:hint="eastAsia" w:ascii="仿宋_GB2312" w:hAnsi="宋体" w:eastAsia="仿宋_GB2312" w:cs="宋体"/>
          <w:b/>
          <w:sz w:val="28"/>
          <w:szCs w:val="28"/>
        </w:rPr>
      </w:pPr>
      <w:r>
        <w:rPr>
          <w:rFonts w:hint="eastAsia" w:ascii="仿宋_GB2312" w:hAnsi="宋体" w:eastAsia="仿宋_GB2312" w:cs="宋体"/>
          <w:b/>
          <w:sz w:val="28"/>
          <w:szCs w:val="28"/>
          <w:lang w:val="en-US" w:eastAsia="zh-CN"/>
        </w:rPr>
        <w:t>4.您对畜牧兽医发展中心新技术、新品种培训工作是否满意？</w:t>
      </w:r>
    </w:p>
    <w:p w14:paraId="4E091E43">
      <w:pPr>
        <w:keepNext w:val="0"/>
        <w:keepLines w:val="0"/>
        <w:pageBreakBefore w:val="0"/>
        <w:widowControl w:val="0"/>
        <w:kinsoku/>
        <w:wordWrap/>
        <w:overflowPunct/>
        <w:topLinePunct w:val="0"/>
        <w:autoSpaceDE/>
        <w:autoSpaceDN/>
        <w:bidi w:val="0"/>
        <w:adjustRightInd/>
        <w:snapToGrid/>
        <w:spacing w:line="560" w:lineRule="exact"/>
        <w:ind w:left="839" w:leftChars="266" w:hanging="280" w:hangingChars="100"/>
        <w:textAlignment w:val="auto"/>
        <w:outlineLvl w:val="9"/>
        <w:rPr>
          <w:rFonts w:hint="eastAsia" w:ascii="仿宋_GB2312" w:hAnsi="宋体" w:eastAsia="仿宋_GB2312" w:cs="宋体"/>
          <w:b w:val="0"/>
          <w:bCs/>
          <w:sz w:val="28"/>
          <w:szCs w:val="28"/>
        </w:rPr>
      </w:pPr>
      <w:r>
        <w:rPr>
          <w:rFonts w:hint="eastAsia" w:ascii="仿宋_GB2312" w:hAnsi="宋体" w:eastAsia="仿宋_GB2312" w:cs="宋体"/>
          <w:b w:val="0"/>
          <w:bCs/>
          <w:sz w:val="28"/>
          <w:szCs w:val="28"/>
          <w:lang w:val="en-US" w:eastAsia="zh-CN"/>
        </w:rPr>
        <w:t>A.满意       B.一般     D.不满意        E.没有参加过</w:t>
      </w:r>
    </w:p>
    <w:p w14:paraId="39BE4871">
      <w:pPr>
        <w:keepNext w:val="0"/>
        <w:keepLines w:val="0"/>
        <w:pageBreakBefore w:val="0"/>
        <w:widowControl w:val="0"/>
        <w:kinsoku/>
        <w:wordWrap/>
        <w:overflowPunct/>
        <w:topLinePunct w:val="0"/>
        <w:autoSpaceDE/>
        <w:autoSpaceDN/>
        <w:bidi w:val="0"/>
        <w:adjustRightInd/>
        <w:snapToGrid/>
        <w:spacing w:line="560" w:lineRule="exact"/>
        <w:ind w:firstLine="557" w:firstLineChars="198"/>
        <w:textAlignment w:val="auto"/>
        <w:outlineLvl w:val="9"/>
        <w:rPr>
          <w:rFonts w:hint="eastAsia" w:ascii="仿宋_GB2312" w:hAnsi="宋体" w:eastAsia="仿宋_GB2312" w:cs="宋体"/>
          <w:b/>
          <w:sz w:val="28"/>
          <w:szCs w:val="28"/>
        </w:rPr>
      </w:pPr>
      <w:r>
        <w:rPr>
          <w:rFonts w:hint="eastAsia" w:ascii="仿宋_GB2312" w:hAnsi="宋体" w:eastAsia="仿宋_GB2312" w:cs="宋体"/>
          <w:b/>
          <w:sz w:val="28"/>
          <w:szCs w:val="28"/>
          <w:lang w:val="en-US" w:eastAsia="zh-CN"/>
        </w:rPr>
        <w:t>5.你对畜牧兽医事业发展开展的动物强制免疫工作是否满意？</w:t>
      </w:r>
    </w:p>
    <w:p w14:paraId="1F7BA7EE">
      <w:pPr>
        <w:keepNext w:val="0"/>
        <w:keepLines w:val="0"/>
        <w:pageBreakBefore w:val="0"/>
        <w:widowControl w:val="0"/>
        <w:kinsoku/>
        <w:wordWrap/>
        <w:overflowPunct/>
        <w:topLinePunct w:val="0"/>
        <w:autoSpaceDE/>
        <w:autoSpaceDN/>
        <w:bidi w:val="0"/>
        <w:adjustRightInd/>
        <w:snapToGrid/>
        <w:spacing w:line="560" w:lineRule="exact"/>
        <w:ind w:firstLine="554" w:firstLineChars="198"/>
        <w:textAlignment w:val="auto"/>
        <w:outlineLvl w:val="9"/>
        <w:rPr>
          <w:rFonts w:hint="eastAsia" w:ascii="仿宋_GB2312" w:hAnsi="宋体" w:eastAsia="仿宋_GB2312" w:cs="宋体"/>
          <w:b w:val="0"/>
          <w:bCs/>
          <w:sz w:val="28"/>
          <w:szCs w:val="28"/>
        </w:rPr>
      </w:pPr>
      <w:r>
        <w:rPr>
          <w:rFonts w:hint="eastAsia" w:ascii="仿宋_GB2312" w:hAnsi="宋体" w:eastAsia="仿宋_GB2312" w:cs="宋体"/>
          <w:b w:val="0"/>
          <w:bCs/>
          <w:sz w:val="28"/>
          <w:szCs w:val="28"/>
          <w:lang w:val="en-US" w:eastAsia="zh-CN"/>
        </w:rPr>
        <w:t>A.满意         B.一般      C.不满意</w:t>
      </w:r>
    </w:p>
    <w:p w14:paraId="4454A070">
      <w:pPr>
        <w:keepNext w:val="0"/>
        <w:keepLines w:val="0"/>
        <w:pageBreakBefore w:val="0"/>
        <w:widowControl w:val="0"/>
        <w:kinsoku/>
        <w:wordWrap/>
        <w:overflowPunct/>
        <w:topLinePunct w:val="0"/>
        <w:autoSpaceDE/>
        <w:autoSpaceDN/>
        <w:bidi w:val="0"/>
        <w:adjustRightInd/>
        <w:snapToGrid/>
        <w:spacing w:line="560" w:lineRule="exact"/>
        <w:ind w:firstLine="557" w:firstLineChars="198"/>
        <w:textAlignment w:val="auto"/>
        <w:outlineLvl w:val="9"/>
        <w:rPr>
          <w:rFonts w:hint="eastAsia" w:ascii="仿宋_GB2312" w:hAnsi="宋体" w:eastAsia="仿宋_GB2312" w:cs="宋体"/>
          <w:b/>
          <w:sz w:val="28"/>
          <w:szCs w:val="28"/>
        </w:rPr>
      </w:pPr>
      <w:r>
        <w:rPr>
          <w:rFonts w:hint="eastAsia" w:ascii="仿宋_GB2312" w:hAnsi="宋体" w:eastAsia="仿宋_GB2312" w:cs="宋体"/>
          <w:b/>
          <w:sz w:val="28"/>
          <w:szCs w:val="28"/>
          <w:lang w:val="en-US" w:eastAsia="zh-CN"/>
        </w:rPr>
        <w:t>6.您认为畜牧兽医事业发展中心饲料监管执行力度如何？</w:t>
      </w:r>
    </w:p>
    <w:p w14:paraId="36723EAB">
      <w:pPr>
        <w:keepNext w:val="0"/>
        <w:keepLines w:val="0"/>
        <w:pageBreakBefore w:val="0"/>
        <w:widowControl w:val="0"/>
        <w:kinsoku/>
        <w:wordWrap/>
        <w:overflowPunct/>
        <w:topLinePunct w:val="0"/>
        <w:autoSpaceDE/>
        <w:autoSpaceDN/>
        <w:bidi w:val="0"/>
        <w:adjustRightInd/>
        <w:snapToGrid/>
        <w:spacing w:line="560" w:lineRule="exact"/>
        <w:ind w:firstLine="554" w:firstLineChars="198"/>
        <w:textAlignment w:val="auto"/>
        <w:outlineLvl w:val="9"/>
        <w:rPr>
          <w:rFonts w:hint="eastAsia" w:ascii="仿宋_GB2312" w:hAnsi="宋体" w:eastAsia="仿宋_GB2312" w:cs="宋体"/>
          <w:b w:val="0"/>
          <w:bCs/>
          <w:sz w:val="28"/>
          <w:szCs w:val="28"/>
        </w:rPr>
      </w:pPr>
      <w:r>
        <w:rPr>
          <w:rFonts w:hint="eastAsia" w:ascii="仿宋_GB2312" w:hAnsi="宋体" w:eastAsia="仿宋_GB2312" w:cs="宋体"/>
          <w:b w:val="0"/>
          <w:bCs/>
          <w:sz w:val="28"/>
          <w:szCs w:val="28"/>
          <w:lang w:val="en-US" w:eastAsia="zh-CN"/>
        </w:rPr>
        <w:t>A.满意         B.一般      C.不满意</w:t>
      </w:r>
    </w:p>
    <w:p w14:paraId="031EA344">
      <w:pPr>
        <w:keepNext w:val="0"/>
        <w:keepLines w:val="0"/>
        <w:pageBreakBefore w:val="0"/>
        <w:widowControl w:val="0"/>
        <w:kinsoku/>
        <w:wordWrap/>
        <w:overflowPunct/>
        <w:topLinePunct w:val="0"/>
        <w:autoSpaceDE/>
        <w:autoSpaceDN/>
        <w:bidi w:val="0"/>
        <w:adjustRightInd/>
        <w:snapToGrid/>
        <w:spacing w:line="560" w:lineRule="exact"/>
        <w:ind w:firstLine="557" w:firstLineChars="198"/>
        <w:textAlignment w:val="auto"/>
        <w:outlineLvl w:val="9"/>
        <w:rPr>
          <w:rFonts w:hint="eastAsia" w:ascii="仿宋_GB2312" w:hAnsi="宋体" w:eastAsia="仿宋_GB2312" w:cs="宋体"/>
          <w:b/>
          <w:sz w:val="28"/>
          <w:szCs w:val="28"/>
        </w:rPr>
      </w:pPr>
      <w:r>
        <w:rPr>
          <w:rFonts w:hint="eastAsia" w:ascii="仿宋_GB2312" w:hAnsi="宋体" w:eastAsia="仿宋_GB2312" w:cs="宋体"/>
          <w:b/>
          <w:sz w:val="28"/>
          <w:szCs w:val="28"/>
          <w:lang w:val="en-US" w:eastAsia="zh-CN"/>
        </w:rPr>
        <w:t>7.你认为畜牧兽医事业发展中心在畜产品质量安全方面保障措施是否满意？</w:t>
      </w:r>
    </w:p>
    <w:p w14:paraId="4D1B82EB">
      <w:pPr>
        <w:keepNext w:val="0"/>
        <w:keepLines w:val="0"/>
        <w:pageBreakBefore w:val="0"/>
        <w:widowControl w:val="0"/>
        <w:kinsoku/>
        <w:wordWrap/>
        <w:overflowPunct/>
        <w:topLinePunct w:val="0"/>
        <w:autoSpaceDE/>
        <w:autoSpaceDN/>
        <w:bidi w:val="0"/>
        <w:adjustRightInd/>
        <w:snapToGrid/>
        <w:spacing w:line="560" w:lineRule="exact"/>
        <w:ind w:firstLine="554" w:firstLineChars="198"/>
        <w:textAlignment w:val="auto"/>
        <w:outlineLvl w:val="9"/>
        <w:rPr>
          <w:rFonts w:hint="eastAsia" w:ascii="仿宋_GB2312" w:hAnsi="宋体" w:eastAsia="仿宋_GB2312" w:cs="宋体"/>
          <w:b w:val="0"/>
          <w:bCs/>
          <w:sz w:val="28"/>
          <w:szCs w:val="28"/>
        </w:rPr>
      </w:pPr>
      <w:r>
        <w:rPr>
          <w:rFonts w:hint="eastAsia" w:ascii="仿宋_GB2312" w:hAnsi="宋体" w:eastAsia="仿宋_GB2312" w:cs="宋体"/>
          <w:b w:val="0"/>
          <w:bCs/>
          <w:sz w:val="28"/>
          <w:szCs w:val="28"/>
          <w:lang w:val="en-US" w:eastAsia="zh-CN"/>
        </w:rPr>
        <w:t>A.满意         B.一般      C.不满意</w:t>
      </w:r>
    </w:p>
    <w:p w14:paraId="37CAC614">
      <w:pPr>
        <w:keepNext w:val="0"/>
        <w:keepLines w:val="0"/>
        <w:pageBreakBefore w:val="0"/>
        <w:widowControl w:val="0"/>
        <w:kinsoku/>
        <w:wordWrap/>
        <w:overflowPunct/>
        <w:topLinePunct w:val="0"/>
        <w:autoSpaceDE/>
        <w:autoSpaceDN/>
        <w:bidi w:val="0"/>
        <w:adjustRightInd/>
        <w:snapToGrid/>
        <w:spacing w:line="560" w:lineRule="exact"/>
        <w:ind w:firstLine="557" w:firstLineChars="198"/>
        <w:textAlignment w:val="auto"/>
        <w:outlineLvl w:val="9"/>
        <w:rPr>
          <w:rFonts w:hint="eastAsia" w:ascii="仿宋_GB2312" w:hAnsi="宋体" w:eastAsia="仿宋_GB2312" w:cs="宋体"/>
          <w:b/>
          <w:sz w:val="28"/>
          <w:szCs w:val="28"/>
        </w:rPr>
      </w:pPr>
      <w:r>
        <w:rPr>
          <w:rFonts w:hint="eastAsia" w:ascii="仿宋_GB2312" w:hAnsi="宋体" w:eastAsia="仿宋_GB2312" w:cs="宋体"/>
          <w:b/>
          <w:sz w:val="28"/>
          <w:szCs w:val="28"/>
          <w:lang w:val="en-US" w:eastAsia="zh-CN"/>
        </w:rPr>
        <w:t>8.您对畜牧兽医事业发展中心工作有什么意见与建议？</w:t>
      </w:r>
    </w:p>
    <w:p w14:paraId="522DED64">
      <w:pPr>
        <w:pStyle w:val="10"/>
        <w:rPr>
          <w:rFonts w:hint="eastAsia" w:ascii="黑体" w:hAnsi="黑体" w:eastAsia="黑体"/>
          <w:sz w:val="32"/>
          <w:szCs w:val="32"/>
          <w:u w:val="single"/>
          <w:lang w:val="en-US" w:eastAsia="zh-CN"/>
        </w:rPr>
      </w:pPr>
      <w:r>
        <w:rPr>
          <w:rFonts w:hint="eastAsia" w:ascii="黑体" w:hAnsi="黑体" w:eastAsia="黑体"/>
          <w:sz w:val="32"/>
          <w:szCs w:val="32"/>
          <w:u w:val="none"/>
          <w:lang w:val="en-US" w:eastAsia="zh-CN"/>
        </w:rPr>
        <w:t xml:space="preserve">   </w:t>
      </w:r>
      <w:r>
        <w:rPr>
          <w:rFonts w:hint="eastAsia" w:ascii="黑体" w:hAnsi="黑体" w:eastAsia="黑体"/>
          <w:sz w:val="32"/>
          <w:szCs w:val="32"/>
          <w:u w:val="single"/>
          <w:lang w:val="en-US" w:eastAsia="zh-CN"/>
        </w:rPr>
        <w:t xml:space="preserve">                                                   </w:t>
      </w:r>
    </w:p>
    <w:p w14:paraId="0B2A5E0A">
      <w:pPr>
        <w:rPr>
          <w:rFonts w:hint="eastAsia"/>
        </w:rPr>
      </w:pPr>
    </w:p>
    <w:p w14:paraId="29A913D9"/>
    <w:sectPr>
      <w:pgSz w:w="11906" w:h="16838"/>
      <w:pgMar w:top="1417" w:right="1417" w:bottom="1417" w:left="1417" w:header="851" w:footer="850"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E3D4A">
    <w:pPr>
      <w:pStyle w:val="14"/>
      <w:pBdr>
        <w:top w:val="single" w:color="auto" w:sz="4" w:space="0"/>
        <w:left w:val="none" w:color="auto" w:sz="0" w:space="0"/>
        <w:bottom w:val="none" w:color="auto" w:sz="0" w:space="0"/>
        <w:right w:val="none" w:color="auto" w:sz="0" w:space="0"/>
        <w:between w:val="none" w:color="auto" w:sz="0" w:space="0"/>
      </w:pBdr>
      <w:rPr>
        <w:rFonts w:hint="eastAsia"/>
      </w:rPr>
    </w:pPr>
    <w:r>
      <w:rPr>
        <w:rFonts w:hint="eastAsia"/>
        <w:lang w:eastAsia="zh-CN"/>
      </w:rPr>
      <w:t>山</w:t>
    </w:r>
    <w:r>
      <w:rPr>
        <w:rFonts w:hint="eastAsia"/>
      </w:rPr>
      <w:t xml:space="preserve">西晋彤会计师事务所有限公司                                        </w:t>
    </w:r>
    <w:r>
      <w:rPr>
        <w:rFonts w:hint="eastAsia"/>
        <w:lang w:val="en-US" w:eastAsia="zh-CN"/>
      </w:rPr>
      <w:t xml:space="preserve"> </w:t>
    </w:r>
    <w:r>
      <w:rPr>
        <w:rFonts w:hint="eastAsia"/>
      </w:rPr>
      <w:t xml:space="preserve"> 联系电话：0359-7027980</w:t>
    </w:r>
  </w:p>
  <w:p w14:paraId="206DDFDA">
    <w:pPr>
      <w:pStyle w:val="14"/>
    </w:pPr>
    <w:r>
      <w:rPr>
        <w:rFonts w:hint="eastAsia"/>
      </w:rPr>
      <w:t xml:space="preserve">地址：运城市盐湖区安邑街道周西路运城日报社数字传媒中心西楼1008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6EF73">
    <w:pPr>
      <w:pStyle w:val="14"/>
      <w:tabs>
        <w:tab w:val="center" w:pos="4213"/>
        <w:tab w:val="left" w:pos="4959"/>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37ACA">
    <w:pPr>
      <w:pStyle w:val="14"/>
      <w:pBdr>
        <w:top w:val="single" w:color="auto" w:sz="4" w:space="0"/>
        <w:left w:val="none" w:color="auto" w:sz="0" w:space="0"/>
        <w:bottom w:val="none" w:color="auto" w:sz="0" w:space="0"/>
        <w:right w:val="none" w:color="auto" w:sz="0" w:space="0"/>
        <w:between w:val="none" w:color="auto" w:sz="0" w:space="0"/>
      </w:pBdr>
      <w:rPr>
        <w:rFonts w:hint="eastAsia"/>
      </w:rPr>
    </w:pPr>
    <w:r>
      <w:rPr>
        <w:rFonts w:hint="eastAsia"/>
        <w:lang w:eastAsia="zh-CN"/>
      </w:rPr>
      <w:t>山</w:t>
    </w:r>
    <w:r>
      <w:rPr>
        <w:rFonts w:hint="eastAsia"/>
      </w:rPr>
      <w:t xml:space="preserve">西晋彤会计师事务所有限公司                                        </w:t>
    </w:r>
    <w:r>
      <w:rPr>
        <w:rFonts w:hint="eastAsia"/>
        <w:lang w:val="en-US" w:eastAsia="zh-CN"/>
      </w:rPr>
      <w:t xml:space="preserve"> </w:t>
    </w:r>
    <w:r>
      <w:rPr>
        <w:rFonts w:hint="eastAsia"/>
      </w:rPr>
      <w:t xml:space="preserve"> 联系电话：0359-7027980</w:t>
    </w:r>
  </w:p>
  <w:p w14:paraId="7B0B41DC">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233045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B4DCD2">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8.35pt;height:144pt;width:144pt;mso-position-horizontal:center;mso-position-horizontal-relative:margin;mso-wrap-style:none;z-index:251660288;mso-width-relative:page;mso-height-relative:page;" filled="f" stroked="f" coordsize="21600,21600" o:gfxdata="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mb9P2wtUDcKmRI5LoHhut0Oyb&#10;ntne5GcQc6brDG/5pkLyLfPhgTm0Ah6MYQn3WAppkMT0FiWlcV//dR7jUSF4KanRWhnVmCRK5AeN&#10;ygEwDIYbjP1g6KO6M+jVMYbQ8tbEBRfkYBbOqC+YoFXMARfTHJkyGgbzLnTtjQnkYrVqg47WVYey&#10;u4C+syxs9c7ymCYK6e3qGCBmq3EUqFOl1w2d11apn5LY2n/u26inP8PyE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m8l9rVAAAABwEAAA8AAAAAAAAAAQAgAAAAIgAAAGRycy9kb3ducmV2LnhtbFBL&#10;AQIUABQAAAAIAIdO4kDhgNOOMgIAAGEEAAAOAAAAAAAAAAEAIAAAACQBAABkcnMvZTJvRG9jLnht&#10;bFBLBQYAAAAABgAGAFkBAADIBQAAAAA=&#10;">
              <v:fill on="f" focussize="0,0"/>
              <v:stroke on="f" weight="0.5pt"/>
              <v:imagedata o:title=""/>
              <o:lock v:ext="edit" aspectratio="f"/>
              <v:textbox inset="0mm,0mm,0mm,0mm" style="mso-fit-shape-to-text:t;">
                <w:txbxContent>
                  <w:p w14:paraId="7EB4DCD2">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 xml:space="preserve">地址：运城市盐湖区安邑街道周西路运城日报社数字传媒中心西楼1008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C07ED">
    <w:pPr>
      <w:pStyle w:val="14"/>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255A60">
                          <w:pPr>
                            <w:pStyle w:val="1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7255A60">
                    <w:pPr>
                      <w:pStyle w:val="14"/>
                    </w:pPr>
                    <w:r>
                      <w:fldChar w:fldCharType="begin"/>
                    </w:r>
                    <w:r>
                      <w:instrText xml:space="preserve"> PAGE  \* MERGEFORMAT </w:instrText>
                    </w:r>
                    <w:r>
                      <w:fldChar w:fldCharType="separate"/>
                    </w:r>
                    <w:r>
                      <w:t>27</w:t>
                    </w:r>
                    <w:r>
                      <w:fldChar w:fldCharType="end"/>
                    </w:r>
                  </w:p>
                </w:txbxContent>
              </v:textbox>
            </v:shape>
          </w:pict>
        </mc:Fallback>
      </mc:AlternateContent>
    </w:r>
  </w:p>
  <w:p w14:paraId="3767A570">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CB5A8">
    <w:pPr>
      <w:keepNext w:val="0"/>
      <w:keepLines w:val="0"/>
      <w:pageBreakBefore w:val="0"/>
      <w:widowControl w:val="0"/>
      <w:pBdr>
        <w:bottom w:val="single" w:color="auto" w:sz="4" w:space="0"/>
      </w:pBdr>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永济市畜牧兽医发展中心</w:t>
    </w:r>
    <w:r>
      <w:rPr>
        <w:rFonts w:hint="eastAsia" w:ascii="Times New Roman" w:hAnsi="Times New Roman" w:eastAsia="宋体" w:cs="Times New Roman"/>
        <w:kern w:val="2"/>
        <w:sz w:val="18"/>
        <w:szCs w:val="18"/>
        <w:lang w:val="en-US" w:eastAsia="zh-CN" w:bidi="ar-SA"/>
      </w:rPr>
      <w:t>202</w:t>
    </w:r>
    <w:r>
      <w:rPr>
        <w:rFonts w:hint="eastAsia" w:cs="Times New Roman"/>
        <w:kern w:val="2"/>
        <w:sz w:val="18"/>
        <w:szCs w:val="18"/>
        <w:lang w:val="en-US" w:eastAsia="zh-CN" w:bidi="ar-SA"/>
      </w:rPr>
      <w:t>3</w:t>
    </w:r>
    <w:r>
      <w:rPr>
        <w:rFonts w:hint="eastAsia" w:ascii="Times New Roman" w:hAnsi="Times New Roman" w:eastAsia="宋体" w:cs="Times New Roman"/>
        <w:kern w:val="2"/>
        <w:sz w:val="18"/>
        <w:szCs w:val="18"/>
        <w:lang w:val="en-US" w:eastAsia="zh-CN" w:bidi="ar-SA"/>
      </w:rPr>
      <w:t>年度部门整体支出绩效评价报告</w:t>
    </w:r>
  </w:p>
  <w:p w14:paraId="48BD0E65">
    <w:pPr>
      <w:pStyle w:val="15"/>
      <w:pBdr>
        <w:bottom w:val="none" w:color="auto" w:sz="0" w:space="1"/>
      </w:pBdr>
      <w:ind w:left="-2" w:leftChars="-1"/>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507C4">
    <w:pPr>
      <w:pStyle w:val="15"/>
      <w:pBdr>
        <w:bottom w:val="none" w:color="auto" w:sz="0" w:space="1"/>
      </w:pBdr>
      <w:rPr>
        <w:rFonts w:ascii="仿宋" w:hAnsi="仿宋" w:eastAsia="仿宋"/>
        <w:b/>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BAA0B">
    <w:pPr>
      <w:pStyle w:val="15"/>
      <w:pBdr>
        <w:bottom w:val="none" w:color="auto" w:sz="0" w:space="1"/>
      </w:pBdr>
      <w:ind w:left="-2" w:leftChars="-1"/>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6C978E"/>
    <w:multiLevelType w:val="singleLevel"/>
    <w:tmpl w:val="EC6C978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zZDAwMTIzODM4ODRiMTBkY2YwYWRlYTI3NzMxMjUifQ=="/>
  </w:docVars>
  <w:rsids>
    <w:rsidRoot w:val="00172A27"/>
    <w:rsid w:val="000118E8"/>
    <w:rsid w:val="00012621"/>
    <w:rsid w:val="00017923"/>
    <w:rsid w:val="00023848"/>
    <w:rsid w:val="00025490"/>
    <w:rsid w:val="00034566"/>
    <w:rsid w:val="000376AA"/>
    <w:rsid w:val="00040266"/>
    <w:rsid w:val="000430A7"/>
    <w:rsid w:val="00053254"/>
    <w:rsid w:val="00054DA2"/>
    <w:rsid w:val="0009621F"/>
    <w:rsid w:val="00096E0B"/>
    <w:rsid w:val="000A1895"/>
    <w:rsid w:val="000A4C36"/>
    <w:rsid w:val="000B7DC7"/>
    <w:rsid w:val="000C75DA"/>
    <w:rsid w:val="000C7EBD"/>
    <w:rsid w:val="000D63A8"/>
    <w:rsid w:val="001070B6"/>
    <w:rsid w:val="00107FBA"/>
    <w:rsid w:val="0012106E"/>
    <w:rsid w:val="00124A68"/>
    <w:rsid w:val="001256E4"/>
    <w:rsid w:val="00126751"/>
    <w:rsid w:val="00127170"/>
    <w:rsid w:val="00137D91"/>
    <w:rsid w:val="00153C03"/>
    <w:rsid w:val="0015546C"/>
    <w:rsid w:val="00171DF0"/>
    <w:rsid w:val="00172A27"/>
    <w:rsid w:val="00174A95"/>
    <w:rsid w:val="0019468C"/>
    <w:rsid w:val="001963C6"/>
    <w:rsid w:val="001973C3"/>
    <w:rsid w:val="00197E09"/>
    <w:rsid w:val="001B1316"/>
    <w:rsid w:val="001B2049"/>
    <w:rsid w:val="001C1CA3"/>
    <w:rsid w:val="001D1750"/>
    <w:rsid w:val="001D6D9F"/>
    <w:rsid w:val="001E3DCA"/>
    <w:rsid w:val="001E6AD9"/>
    <w:rsid w:val="001F4A27"/>
    <w:rsid w:val="001F4B40"/>
    <w:rsid w:val="001F6B44"/>
    <w:rsid w:val="001F6CA0"/>
    <w:rsid w:val="00215E80"/>
    <w:rsid w:val="00220577"/>
    <w:rsid w:val="002364E7"/>
    <w:rsid w:val="00251F12"/>
    <w:rsid w:val="00255781"/>
    <w:rsid w:val="00257C82"/>
    <w:rsid w:val="00263CC6"/>
    <w:rsid w:val="00272B90"/>
    <w:rsid w:val="002758F6"/>
    <w:rsid w:val="002A4779"/>
    <w:rsid w:val="002B46FB"/>
    <w:rsid w:val="002C46FE"/>
    <w:rsid w:val="002D2F8C"/>
    <w:rsid w:val="002D3930"/>
    <w:rsid w:val="002D5836"/>
    <w:rsid w:val="002E2B88"/>
    <w:rsid w:val="003058B8"/>
    <w:rsid w:val="00312D5C"/>
    <w:rsid w:val="00317708"/>
    <w:rsid w:val="003213DE"/>
    <w:rsid w:val="00341F8B"/>
    <w:rsid w:val="00342DD2"/>
    <w:rsid w:val="00353990"/>
    <w:rsid w:val="0035429B"/>
    <w:rsid w:val="00357C46"/>
    <w:rsid w:val="0036182E"/>
    <w:rsid w:val="00372B53"/>
    <w:rsid w:val="003800CE"/>
    <w:rsid w:val="003848BA"/>
    <w:rsid w:val="0039006F"/>
    <w:rsid w:val="00390A99"/>
    <w:rsid w:val="00397FC1"/>
    <w:rsid w:val="003A2B94"/>
    <w:rsid w:val="003A397C"/>
    <w:rsid w:val="003B02E9"/>
    <w:rsid w:val="003B44D9"/>
    <w:rsid w:val="003B4CBE"/>
    <w:rsid w:val="003B5C10"/>
    <w:rsid w:val="003D0BEC"/>
    <w:rsid w:val="003D4374"/>
    <w:rsid w:val="003D55FD"/>
    <w:rsid w:val="003E27DD"/>
    <w:rsid w:val="003F07FE"/>
    <w:rsid w:val="004156B4"/>
    <w:rsid w:val="004303AD"/>
    <w:rsid w:val="00432BB8"/>
    <w:rsid w:val="00433F7C"/>
    <w:rsid w:val="00434138"/>
    <w:rsid w:val="00436300"/>
    <w:rsid w:val="0043743A"/>
    <w:rsid w:val="0044163B"/>
    <w:rsid w:val="004426BB"/>
    <w:rsid w:val="004430B5"/>
    <w:rsid w:val="0044620C"/>
    <w:rsid w:val="004476A6"/>
    <w:rsid w:val="004565A2"/>
    <w:rsid w:val="00466413"/>
    <w:rsid w:val="0048505A"/>
    <w:rsid w:val="00491C35"/>
    <w:rsid w:val="00492833"/>
    <w:rsid w:val="004B1AEB"/>
    <w:rsid w:val="004B6A2F"/>
    <w:rsid w:val="004B75CA"/>
    <w:rsid w:val="004C4DAE"/>
    <w:rsid w:val="004C733C"/>
    <w:rsid w:val="004D539B"/>
    <w:rsid w:val="004D7814"/>
    <w:rsid w:val="004E18E1"/>
    <w:rsid w:val="004E5761"/>
    <w:rsid w:val="004E634B"/>
    <w:rsid w:val="004E6C04"/>
    <w:rsid w:val="004F15A2"/>
    <w:rsid w:val="00511A87"/>
    <w:rsid w:val="00522D0E"/>
    <w:rsid w:val="00527A73"/>
    <w:rsid w:val="00534E9B"/>
    <w:rsid w:val="00543008"/>
    <w:rsid w:val="00553BB8"/>
    <w:rsid w:val="0055573C"/>
    <w:rsid w:val="00592C72"/>
    <w:rsid w:val="005A3925"/>
    <w:rsid w:val="005B6CC5"/>
    <w:rsid w:val="005B75E6"/>
    <w:rsid w:val="005E2EA2"/>
    <w:rsid w:val="005E371E"/>
    <w:rsid w:val="00602BB1"/>
    <w:rsid w:val="006201BC"/>
    <w:rsid w:val="00634D32"/>
    <w:rsid w:val="00657BDB"/>
    <w:rsid w:val="00665EDB"/>
    <w:rsid w:val="00684390"/>
    <w:rsid w:val="006A141F"/>
    <w:rsid w:val="006A6290"/>
    <w:rsid w:val="006B13AD"/>
    <w:rsid w:val="006D19C8"/>
    <w:rsid w:val="006D3FEC"/>
    <w:rsid w:val="006D785A"/>
    <w:rsid w:val="006E40C1"/>
    <w:rsid w:val="006E75D1"/>
    <w:rsid w:val="006F4A1A"/>
    <w:rsid w:val="006F5C3A"/>
    <w:rsid w:val="006F7FAC"/>
    <w:rsid w:val="00716341"/>
    <w:rsid w:val="00717BDE"/>
    <w:rsid w:val="00721B63"/>
    <w:rsid w:val="0075345E"/>
    <w:rsid w:val="007541D6"/>
    <w:rsid w:val="00761126"/>
    <w:rsid w:val="00776133"/>
    <w:rsid w:val="00783637"/>
    <w:rsid w:val="007948B2"/>
    <w:rsid w:val="007A3187"/>
    <w:rsid w:val="007B2998"/>
    <w:rsid w:val="007B43FD"/>
    <w:rsid w:val="007C2CDB"/>
    <w:rsid w:val="007C386E"/>
    <w:rsid w:val="007C488A"/>
    <w:rsid w:val="007D0DA5"/>
    <w:rsid w:val="007D1A35"/>
    <w:rsid w:val="007E1E45"/>
    <w:rsid w:val="007E4836"/>
    <w:rsid w:val="007F089A"/>
    <w:rsid w:val="008056F9"/>
    <w:rsid w:val="00822963"/>
    <w:rsid w:val="00827C52"/>
    <w:rsid w:val="00840FB2"/>
    <w:rsid w:val="0084582F"/>
    <w:rsid w:val="008477B4"/>
    <w:rsid w:val="00847F8B"/>
    <w:rsid w:val="008503EC"/>
    <w:rsid w:val="0086049C"/>
    <w:rsid w:val="008627BE"/>
    <w:rsid w:val="00866A2D"/>
    <w:rsid w:val="0089040F"/>
    <w:rsid w:val="00897622"/>
    <w:rsid w:val="008C074B"/>
    <w:rsid w:val="008C6EC5"/>
    <w:rsid w:val="008C79D7"/>
    <w:rsid w:val="008C7CF6"/>
    <w:rsid w:val="008F6F7F"/>
    <w:rsid w:val="00900C1D"/>
    <w:rsid w:val="009048FD"/>
    <w:rsid w:val="00905D63"/>
    <w:rsid w:val="00913B65"/>
    <w:rsid w:val="00913D99"/>
    <w:rsid w:val="009164FA"/>
    <w:rsid w:val="00923F6B"/>
    <w:rsid w:val="00931D5A"/>
    <w:rsid w:val="00942C67"/>
    <w:rsid w:val="00943736"/>
    <w:rsid w:val="0095006E"/>
    <w:rsid w:val="009603E1"/>
    <w:rsid w:val="009642D0"/>
    <w:rsid w:val="00974B2E"/>
    <w:rsid w:val="0098417E"/>
    <w:rsid w:val="009924EA"/>
    <w:rsid w:val="009A5342"/>
    <w:rsid w:val="009A6D6B"/>
    <w:rsid w:val="009B1C53"/>
    <w:rsid w:val="009C08BB"/>
    <w:rsid w:val="009E0323"/>
    <w:rsid w:val="009E236C"/>
    <w:rsid w:val="009E286E"/>
    <w:rsid w:val="00A03229"/>
    <w:rsid w:val="00A16710"/>
    <w:rsid w:val="00A264CE"/>
    <w:rsid w:val="00A35D00"/>
    <w:rsid w:val="00A406C0"/>
    <w:rsid w:val="00A419BA"/>
    <w:rsid w:val="00A42C69"/>
    <w:rsid w:val="00A4611E"/>
    <w:rsid w:val="00A515B7"/>
    <w:rsid w:val="00A6091A"/>
    <w:rsid w:val="00A73C1E"/>
    <w:rsid w:val="00A81D3B"/>
    <w:rsid w:val="00A8670F"/>
    <w:rsid w:val="00A907BA"/>
    <w:rsid w:val="00A90DCE"/>
    <w:rsid w:val="00A91911"/>
    <w:rsid w:val="00AA051F"/>
    <w:rsid w:val="00AA52D9"/>
    <w:rsid w:val="00AA737A"/>
    <w:rsid w:val="00AB1AAC"/>
    <w:rsid w:val="00AB51B3"/>
    <w:rsid w:val="00AC2747"/>
    <w:rsid w:val="00AC48EB"/>
    <w:rsid w:val="00AD01F8"/>
    <w:rsid w:val="00AE0D9D"/>
    <w:rsid w:val="00AE4855"/>
    <w:rsid w:val="00AF5529"/>
    <w:rsid w:val="00B02B26"/>
    <w:rsid w:val="00B077CF"/>
    <w:rsid w:val="00B12E29"/>
    <w:rsid w:val="00B20980"/>
    <w:rsid w:val="00B22A93"/>
    <w:rsid w:val="00B26152"/>
    <w:rsid w:val="00B26154"/>
    <w:rsid w:val="00B364C7"/>
    <w:rsid w:val="00B405C4"/>
    <w:rsid w:val="00B47262"/>
    <w:rsid w:val="00B516E0"/>
    <w:rsid w:val="00B65BB0"/>
    <w:rsid w:val="00B7221C"/>
    <w:rsid w:val="00B74D36"/>
    <w:rsid w:val="00B759DB"/>
    <w:rsid w:val="00B762F6"/>
    <w:rsid w:val="00B777E4"/>
    <w:rsid w:val="00B84F9C"/>
    <w:rsid w:val="00BA08F8"/>
    <w:rsid w:val="00BC2970"/>
    <w:rsid w:val="00BC38B4"/>
    <w:rsid w:val="00BC482C"/>
    <w:rsid w:val="00BC4A00"/>
    <w:rsid w:val="00BC4A26"/>
    <w:rsid w:val="00BE0749"/>
    <w:rsid w:val="00BF1B96"/>
    <w:rsid w:val="00BF6005"/>
    <w:rsid w:val="00C03554"/>
    <w:rsid w:val="00C13D62"/>
    <w:rsid w:val="00C165FB"/>
    <w:rsid w:val="00C16D0C"/>
    <w:rsid w:val="00C315B9"/>
    <w:rsid w:val="00C45F5B"/>
    <w:rsid w:val="00C46503"/>
    <w:rsid w:val="00C472CA"/>
    <w:rsid w:val="00C63626"/>
    <w:rsid w:val="00C703B5"/>
    <w:rsid w:val="00C90322"/>
    <w:rsid w:val="00C91604"/>
    <w:rsid w:val="00C941D1"/>
    <w:rsid w:val="00C9780B"/>
    <w:rsid w:val="00CB3E5E"/>
    <w:rsid w:val="00CB6FD6"/>
    <w:rsid w:val="00CC7111"/>
    <w:rsid w:val="00CD02A4"/>
    <w:rsid w:val="00CD765E"/>
    <w:rsid w:val="00CE1DBB"/>
    <w:rsid w:val="00D0282B"/>
    <w:rsid w:val="00D06ADB"/>
    <w:rsid w:val="00D17DC9"/>
    <w:rsid w:val="00D25801"/>
    <w:rsid w:val="00D344DA"/>
    <w:rsid w:val="00D3752A"/>
    <w:rsid w:val="00D402ED"/>
    <w:rsid w:val="00D40561"/>
    <w:rsid w:val="00D518C7"/>
    <w:rsid w:val="00D84F11"/>
    <w:rsid w:val="00D865A7"/>
    <w:rsid w:val="00D97B5D"/>
    <w:rsid w:val="00DC0EDB"/>
    <w:rsid w:val="00DC2F9D"/>
    <w:rsid w:val="00DD4DF7"/>
    <w:rsid w:val="00DD60A2"/>
    <w:rsid w:val="00DE2354"/>
    <w:rsid w:val="00DE3C7B"/>
    <w:rsid w:val="00DF5C73"/>
    <w:rsid w:val="00E04778"/>
    <w:rsid w:val="00E0611C"/>
    <w:rsid w:val="00E124A0"/>
    <w:rsid w:val="00E14783"/>
    <w:rsid w:val="00E15BBF"/>
    <w:rsid w:val="00E17CD2"/>
    <w:rsid w:val="00E23558"/>
    <w:rsid w:val="00E2798D"/>
    <w:rsid w:val="00E54D92"/>
    <w:rsid w:val="00E55C82"/>
    <w:rsid w:val="00E55FEF"/>
    <w:rsid w:val="00E560B6"/>
    <w:rsid w:val="00E56700"/>
    <w:rsid w:val="00E70100"/>
    <w:rsid w:val="00E71746"/>
    <w:rsid w:val="00E72C23"/>
    <w:rsid w:val="00E8022F"/>
    <w:rsid w:val="00E80444"/>
    <w:rsid w:val="00E96CC5"/>
    <w:rsid w:val="00EA6731"/>
    <w:rsid w:val="00EB3BF3"/>
    <w:rsid w:val="00EB4CA4"/>
    <w:rsid w:val="00EB6A88"/>
    <w:rsid w:val="00EC0E86"/>
    <w:rsid w:val="00ED51F9"/>
    <w:rsid w:val="00ED76A8"/>
    <w:rsid w:val="00EE17FD"/>
    <w:rsid w:val="00EE6FA2"/>
    <w:rsid w:val="00F00B02"/>
    <w:rsid w:val="00F010F9"/>
    <w:rsid w:val="00F01932"/>
    <w:rsid w:val="00F13EA7"/>
    <w:rsid w:val="00F264EA"/>
    <w:rsid w:val="00F3125F"/>
    <w:rsid w:val="00F36AB1"/>
    <w:rsid w:val="00F43412"/>
    <w:rsid w:val="00F43C6F"/>
    <w:rsid w:val="00F450FA"/>
    <w:rsid w:val="00F45541"/>
    <w:rsid w:val="00F45D26"/>
    <w:rsid w:val="00F5117B"/>
    <w:rsid w:val="00F533BD"/>
    <w:rsid w:val="00F61B88"/>
    <w:rsid w:val="00F62F9F"/>
    <w:rsid w:val="00F760B6"/>
    <w:rsid w:val="00F80810"/>
    <w:rsid w:val="00F84FBA"/>
    <w:rsid w:val="00F9326B"/>
    <w:rsid w:val="00F94574"/>
    <w:rsid w:val="00FC274E"/>
    <w:rsid w:val="00FC7474"/>
    <w:rsid w:val="00FD7B32"/>
    <w:rsid w:val="00FE3250"/>
    <w:rsid w:val="00FF33BE"/>
    <w:rsid w:val="00FF72F9"/>
    <w:rsid w:val="012B7E3E"/>
    <w:rsid w:val="015E4AD6"/>
    <w:rsid w:val="01655729"/>
    <w:rsid w:val="01682ECB"/>
    <w:rsid w:val="01FF1E15"/>
    <w:rsid w:val="025E6FD5"/>
    <w:rsid w:val="028D7211"/>
    <w:rsid w:val="02B06FA7"/>
    <w:rsid w:val="02E64D83"/>
    <w:rsid w:val="031144BE"/>
    <w:rsid w:val="03351867"/>
    <w:rsid w:val="039B5B6E"/>
    <w:rsid w:val="03B836D4"/>
    <w:rsid w:val="03C754F4"/>
    <w:rsid w:val="03CC3F79"/>
    <w:rsid w:val="03E7251F"/>
    <w:rsid w:val="043568D8"/>
    <w:rsid w:val="04455AD9"/>
    <w:rsid w:val="04A24CDA"/>
    <w:rsid w:val="04DC3246"/>
    <w:rsid w:val="055A36D1"/>
    <w:rsid w:val="055B3806"/>
    <w:rsid w:val="05A76BF0"/>
    <w:rsid w:val="05CE1E79"/>
    <w:rsid w:val="05FE697B"/>
    <w:rsid w:val="0656159C"/>
    <w:rsid w:val="06C66837"/>
    <w:rsid w:val="06CC603E"/>
    <w:rsid w:val="071E541D"/>
    <w:rsid w:val="0794005F"/>
    <w:rsid w:val="081D2FF5"/>
    <w:rsid w:val="08383654"/>
    <w:rsid w:val="086C5D2B"/>
    <w:rsid w:val="08746273"/>
    <w:rsid w:val="08851B67"/>
    <w:rsid w:val="08962BB4"/>
    <w:rsid w:val="09210803"/>
    <w:rsid w:val="09665B06"/>
    <w:rsid w:val="098A5141"/>
    <w:rsid w:val="09A41669"/>
    <w:rsid w:val="09AB63DF"/>
    <w:rsid w:val="09AD3DE0"/>
    <w:rsid w:val="09DC5B66"/>
    <w:rsid w:val="0A171CC6"/>
    <w:rsid w:val="0A1D552E"/>
    <w:rsid w:val="0A892D67"/>
    <w:rsid w:val="0A904D39"/>
    <w:rsid w:val="0AA15796"/>
    <w:rsid w:val="0AB6458C"/>
    <w:rsid w:val="0AC96C71"/>
    <w:rsid w:val="0ACB2DD4"/>
    <w:rsid w:val="0B140BA6"/>
    <w:rsid w:val="0B2C4A11"/>
    <w:rsid w:val="0B5F56D3"/>
    <w:rsid w:val="0BB04180"/>
    <w:rsid w:val="0BCA342B"/>
    <w:rsid w:val="0BCA5242"/>
    <w:rsid w:val="0C0A078B"/>
    <w:rsid w:val="0C3D1B8E"/>
    <w:rsid w:val="0CC33300"/>
    <w:rsid w:val="0CD234B9"/>
    <w:rsid w:val="0CFB58CF"/>
    <w:rsid w:val="0D002EE5"/>
    <w:rsid w:val="0D1A022D"/>
    <w:rsid w:val="0D2349E9"/>
    <w:rsid w:val="0D8655C2"/>
    <w:rsid w:val="0DA43520"/>
    <w:rsid w:val="0DB346B4"/>
    <w:rsid w:val="0DE62162"/>
    <w:rsid w:val="0DEF72B5"/>
    <w:rsid w:val="0E372AA3"/>
    <w:rsid w:val="0E481CEF"/>
    <w:rsid w:val="0E6D718A"/>
    <w:rsid w:val="0E9451DF"/>
    <w:rsid w:val="0EBB37EE"/>
    <w:rsid w:val="0EBF22EB"/>
    <w:rsid w:val="0ECA4C67"/>
    <w:rsid w:val="0ECB4C48"/>
    <w:rsid w:val="0EEA34E3"/>
    <w:rsid w:val="0F09192A"/>
    <w:rsid w:val="0F5512C6"/>
    <w:rsid w:val="0FD516DA"/>
    <w:rsid w:val="101051ED"/>
    <w:rsid w:val="1032116D"/>
    <w:rsid w:val="104F21BA"/>
    <w:rsid w:val="10525857"/>
    <w:rsid w:val="10645539"/>
    <w:rsid w:val="106B22D0"/>
    <w:rsid w:val="109B3D8A"/>
    <w:rsid w:val="11024505"/>
    <w:rsid w:val="11654942"/>
    <w:rsid w:val="12206036"/>
    <w:rsid w:val="125440F2"/>
    <w:rsid w:val="1317675D"/>
    <w:rsid w:val="13233FC1"/>
    <w:rsid w:val="137D7355"/>
    <w:rsid w:val="1389194C"/>
    <w:rsid w:val="13BE566E"/>
    <w:rsid w:val="13C16461"/>
    <w:rsid w:val="13C53BED"/>
    <w:rsid w:val="13D22C6B"/>
    <w:rsid w:val="14773EFC"/>
    <w:rsid w:val="14873159"/>
    <w:rsid w:val="148A67DD"/>
    <w:rsid w:val="14A56CA9"/>
    <w:rsid w:val="14E97066"/>
    <w:rsid w:val="155F6956"/>
    <w:rsid w:val="1581047F"/>
    <w:rsid w:val="15934820"/>
    <w:rsid w:val="15A35CFD"/>
    <w:rsid w:val="15D655E2"/>
    <w:rsid w:val="15FE5DDE"/>
    <w:rsid w:val="15FF7ED9"/>
    <w:rsid w:val="162F288B"/>
    <w:rsid w:val="164058E2"/>
    <w:rsid w:val="16B014D2"/>
    <w:rsid w:val="16BA2983"/>
    <w:rsid w:val="16CC410E"/>
    <w:rsid w:val="16CF4567"/>
    <w:rsid w:val="1705025C"/>
    <w:rsid w:val="170F4A25"/>
    <w:rsid w:val="176B6426"/>
    <w:rsid w:val="17B65201"/>
    <w:rsid w:val="17D3551C"/>
    <w:rsid w:val="183E3DA8"/>
    <w:rsid w:val="18A17188"/>
    <w:rsid w:val="18D90B51"/>
    <w:rsid w:val="18F9080D"/>
    <w:rsid w:val="18FE477D"/>
    <w:rsid w:val="19B47496"/>
    <w:rsid w:val="19D0470E"/>
    <w:rsid w:val="1A485FB7"/>
    <w:rsid w:val="1AD559B1"/>
    <w:rsid w:val="1B2B02C2"/>
    <w:rsid w:val="1B532AED"/>
    <w:rsid w:val="1B780740"/>
    <w:rsid w:val="1BC561B7"/>
    <w:rsid w:val="1CC107A2"/>
    <w:rsid w:val="1CD06C81"/>
    <w:rsid w:val="1D42079F"/>
    <w:rsid w:val="1D544687"/>
    <w:rsid w:val="1E430BB2"/>
    <w:rsid w:val="1E5A0137"/>
    <w:rsid w:val="1E65685E"/>
    <w:rsid w:val="1E74103D"/>
    <w:rsid w:val="1E830E19"/>
    <w:rsid w:val="1E860893"/>
    <w:rsid w:val="1EA02135"/>
    <w:rsid w:val="1EBC3110"/>
    <w:rsid w:val="1F232C76"/>
    <w:rsid w:val="1F922657"/>
    <w:rsid w:val="1F9C5839"/>
    <w:rsid w:val="1FA44662"/>
    <w:rsid w:val="1FB3555D"/>
    <w:rsid w:val="1FC319E3"/>
    <w:rsid w:val="1FD26A4F"/>
    <w:rsid w:val="1FFF3961"/>
    <w:rsid w:val="20386B08"/>
    <w:rsid w:val="2063580D"/>
    <w:rsid w:val="20E73D48"/>
    <w:rsid w:val="21315E80"/>
    <w:rsid w:val="219E1AD4"/>
    <w:rsid w:val="21CE1699"/>
    <w:rsid w:val="21DC56DB"/>
    <w:rsid w:val="21E47291"/>
    <w:rsid w:val="21F15980"/>
    <w:rsid w:val="221B622A"/>
    <w:rsid w:val="221E19EC"/>
    <w:rsid w:val="22554145"/>
    <w:rsid w:val="228E7E2D"/>
    <w:rsid w:val="22975A23"/>
    <w:rsid w:val="22B343E1"/>
    <w:rsid w:val="2303032F"/>
    <w:rsid w:val="23654B6D"/>
    <w:rsid w:val="236941EC"/>
    <w:rsid w:val="23A2788A"/>
    <w:rsid w:val="23B94C71"/>
    <w:rsid w:val="244B07CE"/>
    <w:rsid w:val="24A24B56"/>
    <w:rsid w:val="24A73F1B"/>
    <w:rsid w:val="24BF6C85"/>
    <w:rsid w:val="24C34426"/>
    <w:rsid w:val="252D3653"/>
    <w:rsid w:val="255002CC"/>
    <w:rsid w:val="257C7710"/>
    <w:rsid w:val="25A246E2"/>
    <w:rsid w:val="25B4289D"/>
    <w:rsid w:val="26682125"/>
    <w:rsid w:val="268159F5"/>
    <w:rsid w:val="26E03714"/>
    <w:rsid w:val="273854E4"/>
    <w:rsid w:val="27556925"/>
    <w:rsid w:val="28416B8E"/>
    <w:rsid w:val="28646836"/>
    <w:rsid w:val="28793E20"/>
    <w:rsid w:val="29394BC6"/>
    <w:rsid w:val="293C16E4"/>
    <w:rsid w:val="294139AF"/>
    <w:rsid w:val="29486E43"/>
    <w:rsid w:val="296B349B"/>
    <w:rsid w:val="29F800D8"/>
    <w:rsid w:val="2A1441B7"/>
    <w:rsid w:val="2A2C6CC9"/>
    <w:rsid w:val="2A972582"/>
    <w:rsid w:val="2AAD5C98"/>
    <w:rsid w:val="2AD310E3"/>
    <w:rsid w:val="2AE7228F"/>
    <w:rsid w:val="2AE8703B"/>
    <w:rsid w:val="2B0D5077"/>
    <w:rsid w:val="2BC71099"/>
    <w:rsid w:val="2C0333D5"/>
    <w:rsid w:val="2C24674A"/>
    <w:rsid w:val="2C3A7ECA"/>
    <w:rsid w:val="2C624090"/>
    <w:rsid w:val="2C9C2D96"/>
    <w:rsid w:val="2CB15EA6"/>
    <w:rsid w:val="2CC8314B"/>
    <w:rsid w:val="2D0C7CAA"/>
    <w:rsid w:val="2D1E1853"/>
    <w:rsid w:val="2D31615F"/>
    <w:rsid w:val="2D3A366E"/>
    <w:rsid w:val="2D665D7B"/>
    <w:rsid w:val="2D6669F1"/>
    <w:rsid w:val="2D743999"/>
    <w:rsid w:val="2DD07D43"/>
    <w:rsid w:val="2DDD2638"/>
    <w:rsid w:val="2DF43FEB"/>
    <w:rsid w:val="2E312AA7"/>
    <w:rsid w:val="2E7F0BD1"/>
    <w:rsid w:val="2E851387"/>
    <w:rsid w:val="2E8E7818"/>
    <w:rsid w:val="2EC56E88"/>
    <w:rsid w:val="2F236894"/>
    <w:rsid w:val="2F265D95"/>
    <w:rsid w:val="2F2D326E"/>
    <w:rsid w:val="2F7B354F"/>
    <w:rsid w:val="2F892D42"/>
    <w:rsid w:val="2FA01416"/>
    <w:rsid w:val="2FAC1E3E"/>
    <w:rsid w:val="2FB90FA6"/>
    <w:rsid w:val="2FCA302D"/>
    <w:rsid w:val="2FD2612E"/>
    <w:rsid w:val="2FDB423E"/>
    <w:rsid w:val="2FF1123A"/>
    <w:rsid w:val="3046209A"/>
    <w:rsid w:val="30881CA7"/>
    <w:rsid w:val="30EA533D"/>
    <w:rsid w:val="30F9695D"/>
    <w:rsid w:val="30FD4935"/>
    <w:rsid w:val="311C359A"/>
    <w:rsid w:val="31223F6C"/>
    <w:rsid w:val="313B6681"/>
    <w:rsid w:val="31415BBA"/>
    <w:rsid w:val="318850D4"/>
    <w:rsid w:val="31AE4E5F"/>
    <w:rsid w:val="31B278E1"/>
    <w:rsid w:val="31D45D6B"/>
    <w:rsid w:val="31EF2764"/>
    <w:rsid w:val="3223620A"/>
    <w:rsid w:val="324A4137"/>
    <w:rsid w:val="3284193E"/>
    <w:rsid w:val="328E0520"/>
    <w:rsid w:val="32AC094E"/>
    <w:rsid w:val="33077D57"/>
    <w:rsid w:val="33642679"/>
    <w:rsid w:val="337A253B"/>
    <w:rsid w:val="339D3086"/>
    <w:rsid w:val="33B920C4"/>
    <w:rsid w:val="3406440D"/>
    <w:rsid w:val="342033A2"/>
    <w:rsid w:val="3422320F"/>
    <w:rsid w:val="3445105A"/>
    <w:rsid w:val="347026A4"/>
    <w:rsid w:val="3470327F"/>
    <w:rsid w:val="347E3934"/>
    <w:rsid w:val="34CD3B95"/>
    <w:rsid w:val="34D11EF7"/>
    <w:rsid w:val="34DF500B"/>
    <w:rsid w:val="34E21963"/>
    <w:rsid w:val="35843E04"/>
    <w:rsid w:val="35AF503E"/>
    <w:rsid w:val="35C366DA"/>
    <w:rsid w:val="35DD2BEC"/>
    <w:rsid w:val="35F42D38"/>
    <w:rsid w:val="35FE0F64"/>
    <w:rsid w:val="36BA5521"/>
    <w:rsid w:val="36BA58B8"/>
    <w:rsid w:val="37090037"/>
    <w:rsid w:val="37143B5B"/>
    <w:rsid w:val="378E4AC6"/>
    <w:rsid w:val="37972D5A"/>
    <w:rsid w:val="37EB2F9D"/>
    <w:rsid w:val="3836588A"/>
    <w:rsid w:val="388530FB"/>
    <w:rsid w:val="38C2140B"/>
    <w:rsid w:val="39005C2E"/>
    <w:rsid w:val="39072D82"/>
    <w:rsid w:val="392C581A"/>
    <w:rsid w:val="393B2A2C"/>
    <w:rsid w:val="39621871"/>
    <w:rsid w:val="399866F7"/>
    <w:rsid w:val="39A64349"/>
    <w:rsid w:val="39B20E66"/>
    <w:rsid w:val="3A4828D5"/>
    <w:rsid w:val="3A5160C7"/>
    <w:rsid w:val="3A54010E"/>
    <w:rsid w:val="3A810BC6"/>
    <w:rsid w:val="3A830B2E"/>
    <w:rsid w:val="3AC4049F"/>
    <w:rsid w:val="3AD87ACC"/>
    <w:rsid w:val="3B2A0FAA"/>
    <w:rsid w:val="3B721C45"/>
    <w:rsid w:val="3BFF41E4"/>
    <w:rsid w:val="3C2736CC"/>
    <w:rsid w:val="3C4C121F"/>
    <w:rsid w:val="3C4C631A"/>
    <w:rsid w:val="3C8446EA"/>
    <w:rsid w:val="3CC76334"/>
    <w:rsid w:val="3E1A70B4"/>
    <w:rsid w:val="3E2967D5"/>
    <w:rsid w:val="3EC12DBF"/>
    <w:rsid w:val="3EDE1D97"/>
    <w:rsid w:val="3F617729"/>
    <w:rsid w:val="3F7040BA"/>
    <w:rsid w:val="3F944BAD"/>
    <w:rsid w:val="3FE36265"/>
    <w:rsid w:val="3FFA7F71"/>
    <w:rsid w:val="4116496E"/>
    <w:rsid w:val="41194E66"/>
    <w:rsid w:val="417E20B8"/>
    <w:rsid w:val="419611DE"/>
    <w:rsid w:val="41AD7188"/>
    <w:rsid w:val="41D659E7"/>
    <w:rsid w:val="41F8753F"/>
    <w:rsid w:val="42AD0310"/>
    <w:rsid w:val="42E32C0B"/>
    <w:rsid w:val="42F215B8"/>
    <w:rsid w:val="432A5783"/>
    <w:rsid w:val="43444DFA"/>
    <w:rsid w:val="434C2476"/>
    <w:rsid w:val="43620962"/>
    <w:rsid w:val="43A85162"/>
    <w:rsid w:val="43D326C8"/>
    <w:rsid w:val="44071A58"/>
    <w:rsid w:val="441C4E24"/>
    <w:rsid w:val="442F53D0"/>
    <w:rsid w:val="44394B9A"/>
    <w:rsid w:val="446C43E1"/>
    <w:rsid w:val="4471564B"/>
    <w:rsid w:val="450C54FF"/>
    <w:rsid w:val="45BA0924"/>
    <w:rsid w:val="45BC6CA2"/>
    <w:rsid w:val="4600391A"/>
    <w:rsid w:val="464F3EF8"/>
    <w:rsid w:val="466E680B"/>
    <w:rsid w:val="46710467"/>
    <w:rsid w:val="46757DA8"/>
    <w:rsid w:val="469B4A2B"/>
    <w:rsid w:val="46AD014C"/>
    <w:rsid w:val="46B76CCB"/>
    <w:rsid w:val="4709790B"/>
    <w:rsid w:val="470E0923"/>
    <w:rsid w:val="47125620"/>
    <w:rsid w:val="479A32A5"/>
    <w:rsid w:val="47AB1FDE"/>
    <w:rsid w:val="47AD4C9A"/>
    <w:rsid w:val="47AD7520"/>
    <w:rsid w:val="47BF5185"/>
    <w:rsid w:val="47C1182C"/>
    <w:rsid w:val="480A08E6"/>
    <w:rsid w:val="481E3030"/>
    <w:rsid w:val="48262287"/>
    <w:rsid w:val="482F3E22"/>
    <w:rsid w:val="483F501C"/>
    <w:rsid w:val="48A87DD4"/>
    <w:rsid w:val="48E04AC4"/>
    <w:rsid w:val="49014440"/>
    <w:rsid w:val="492F5277"/>
    <w:rsid w:val="495631FB"/>
    <w:rsid w:val="496651F0"/>
    <w:rsid w:val="49896528"/>
    <w:rsid w:val="49A9283A"/>
    <w:rsid w:val="49D92519"/>
    <w:rsid w:val="49E32F1D"/>
    <w:rsid w:val="4A103246"/>
    <w:rsid w:val="4A797932"/>
    <w:rsid w:val="4A973719"/>
    <w:rsid w:val="4AB61D6A"/>
    <w:rsid w:val="4AF60496"/>
    <w:rsid w:val="4B115A01"/>
    <w:rsid w:val="4B5421D9"/>
    <w:rsid w:val="4BD3787C"/>
    <w:rsid w:val="4BFB0AD7"/>
    <w:rsid w:val="4C6243A5"/>
    <w:rsid w:val="4C895014"/>
    <w:rsid w:val="4CCE5C39"/>
    <w:rsid w:val="4D237EA7"/>
    <w:rsid w:val="4D8347BA"/>
    <w:rsid w:val="4E037B64"/>
    <w:rsid w:val="4E55643D"/>
    <w:rsid w:val="4E8B1908"/>
    <w:rsid w:val="4EA2061F"/>
    <w:rsid w:val="4EA67678"/>
    <w:rsid w:val="4ED33302"/>
    <w:rsid w:val="4ED4431A"/>
    <w:rsid w:val="4F4028E5"/>
    <w:rsid w:val="4F5009DF"/>
    <w:rsid w:val="4F93316A"/>
    <w:rsid w:val="50062ADE"/>
    <w:rsid w:val="5017010E"/>
    <w:rsid w:val="50802791"/>
    <w:rsid w:val="5084578F"/>
    <w:rsid w:val="50F665A1"/>
    <w:rsid w:val="51706782"/>
    <w:rsid w:val="518E2CCA"/>
    <w:rsid w:val="51B04FDC"/>
    <w:rsid w:val="51BF4606"/>
    <w:rsid w:val="51CE566C"/>
    <w:rsid w:val="51F779E0"/>
    <w:rsid w:val="524357F8"/>
    <w:rsid w:val="533050E8"/>
    <w:rsid w:val="53872AC4"/>
    <w:rsid w:val="53AB087E"/>
    <w:rsid w:val="53C02053"/>
    <w:rsid w:val="53DA1367"/>
    <w:rsid w:val="54813591"/>
    <w:rsid w:val="54A436E3"/>
    <w:rsid w:val="55067F3A"/>
    <w:rsid w:val="551B6D0E"/>
    <w:rsid w:val="557C4FF2"/>
    <w:rsid w:val="55B01607"/>
    <w:rsid w:val="55F52ABD"/>
    <w:rsid w:val="564F2794"/>
    <w:rsid w:val="56D76EF1"/>
    <w:rsid w:val="572A4DAB"/>
    <w:rsid w:val="57523DC3"/>
    <w:rsid w:val="577A1ED3"/>
    <w:rsid w:val="57CB0634"/>
    <w:rsid w:val="57CF54E3"/>
    <w:rsid w:val="57F27517"/>
    <w:rsid w:val="581369CE"/>
    <w:rsid w:val="58C63C68"/>
    <w:rsid w:val="59262D7C"/>
    <w:rsid w:val="59524EEE"/>
    <w:rsid w:val="59A64212"/>
    <w:rsid w:val="59B15636"/>
    <w:rsid w:val="5A9C38F0"/>
    <w:rsid w:val="5AB43AAD"/>
    <w:rsid w:val="5B382A6F"/>
    <w:rsid w:val="5B43595A"/>
    <w:rsid w:val="5B8878FB"/>
    <w:rsid w:val="5BB92F72"/>
    <w:rsid w:val="5BCE394F"/>
    <w:rsid w:val="5C285D27"/>
    <w:rsid w:val="5C763BF7"/>
    <w:rsid w:val="5CAE112D"/>
    <w:rsid w:val="5D077FE3"/>
    <w:rsid w:val="5D0D701A"/>
    <w:rsid w:val="5D5850AB"/>
    <w:rsid w:val="5D9D7128"/>
    <w:rsid w:val="5DC13DAD"/>
    <w:rsid w:val="5E1C0DBA"/>
    <w:rsid w:val="5E3F1A16"/>
    <w:rsid w:val="5EB26321"/>
    <w:rsid w:val="5EBF1885"/>
    <w:rsid w:val="5ECE039A"/>
    <w:rsid w:val="5EEB6EBE"/>
    <w:rsid w:val="5F084A76"/>
    <w:rsid w:val="5F153602"/>
    <w:rsid w:val="5F4B6602"/>
    <w:rsid w:val="5F7673D1"/>
    <w:rsid w:val="5FCC080D"/>
    <w:rsid w:val="60247359"/>
    <w:rsid w:val="60470121"/>
    <w:rsid w:val="60555655"/>
    <w:rsid w:val="6079418A"/>
    <w:rsid w:val="608A69C6"/>
    <w:rsid w:val="60C728DF"/>
    <w:rsid w:val="611B11A0"/>
    <w:rsid w:val="6125317D"/>
    <w:rsid w:val="61345B65"/>
    <w:rsid w:val="618B5887"/>
    <w:rsid w:val="61A34E7C"/>
    <w:rsid w:val="61C46412"/>
    <w:rsid w:val="620852F1"/>
    <w:rsid w:val="620861F0"/>
    <w:rsid w:val="624164FB"/>
    <w:rsid w:val="624D095A"/>
    <w:rsid w:val="626E78EE"/>
    <w:rsid w:val="627171E2"/>
    <w:rsid w:val="62AD4983"/>
    <w:rsid w:val="62BB0009"/>
    <w:rsid w:val="63670E21"/>
    <w:rsid w:val="638773F8"/>
    <w:rsid w:val="638E1EFB"/>
    <w:rsid w:val="63920188"/>
    <w:rsid w:val="6407379D"/>
    <w:rsid w:val="64406FC4"/>
    <w:rsid w:val="647C53F7"/>
    <w:rsid w:val="64C058B9"/>
    <w:rsid w:val="650F1303"/>
    <w:rsid w:val="6518329B"/>
    <w:rsid w:val="653F3FA1"/>
    <w:rsid w:val="65901886"/>
    <w:rsid w:val="6592385E"/>
    <w:rsid w:val="65A919FB"/>
    <w:rsid w:val="65BF4113"/>
    <w:rsid w:val="65F71905"/>
    <w:rsid w:val="66052C0D"/>
    <w:rsid w:val="660C204B"/>
    <w:rsid w:val="6680341D"/>
    <w:rsid w:val="668E58EC"/>
    <w:rsid w:val="669F42B7"/>
    <w:rsid w:val="66F02B1E"/>
    <w:rsid w:val="67327F81"/>
    <w:rsid w:val="673F0DA8"/>
    <w:rsid w:val="674270EF"/>
    <w:rsid w:val="679D0FC1"/>
    <w:rsid w:val="67A21D44"/>
    <w:rsid w:val="67CE48E7"/>
    <w:rsid w:val="67E85833"/>
    <w:rsid w:val="680E669A"/>
    <w:rsid w:val="683F3D36"/>
    <w:rsid w:val="68803F14"/>
    <w:rsid w:val="68A349C6"/>
    <w:rsid w:val="68F55EA4"/>
    <w:rsid w:val="69342E70"/>
    <w:rsid w:val="69371C47"/>
    <w:rsid w:val="698C6C23"/>
    <w:rsid w:val="69BD3DB5"/>
    <w:rsid w:val="69E30DE2"/>
    <w:rsid w:val="69FC76B5"/>
    <w:rsid w:val="6A5A565C"/>
    <w:rsid w:val="6AA933EA"/>
    <w:rsid w:val="6AAF0325"/>
    <w:rsid w:val="6AC63828"/>
    <w:rsid w:val="6AC972F4"/>
    <w:rsid w:val="6B12667D"/>
    <w:rsid w:val="6B1D67D6"/>
    <w:rsid w:val="6B974A73"/>
    <w:rsid w:val="6BAA36D9"/>
    <w:rsid w:val="6BBD09A3"/>
    <w:rsid w:val="6BBF2EC5"/>
    <w:rsid w:val="6BC808DC"/>
    <w:rsid w:val="6BF6522E"/>
    <w:rsid w:val="6C2E29B2"/>
    <w:rsid w:val="6C3C1D5A"/>
    <w:rsid w:val="6C8352F0"/>
    <w:rsid w:val="6CB14960"/>
    <w:rsid w:val="6CBA4C29"/>
    <w:rsid w:val="6CBB13C7"/>
    <w:rsid w:val="6CCD7863"/>
    <w:rsid w:val="6CDB1F80"/>
    <w:rsid w:val="6CF52916"/>
    <w:rsid w:val="6CF83ACC"/>
    <w:rsid w:val="6D2945D3"/>
    <w:rsid w:val="6DBC5AB5"/>
    <w:rsid w:val="6DCF6BED"/>
    <w:rsid w:val="6E035FED"/>
    <w:rsid w:val="6E0C43BB"/>
    <w:rsid w:val="6E5E694C"/>
    <w:rsid w:val="6EB51DCC"/>
    <w:rsid w:val="6EC72090"/>
    <w:rsid w:val="6F307C36"/>
    <w:rsid w:val="6F442E4C"/>
    <w:rsid w:val="6F4D6A39"/>
    <w:rsid w:val="6F770881"/>
    <w:rsid w:val="6F7F1A2A"/>
    <w:rsid w:val="6FB50A17"/>
    <w:rsid w:val="7053007F"/>
    <w:rsid w:val="70763652"/>
    <w:rsid w:val="70A01F58"/>
    <w:rsid w:val="70C024C7"/>
    <w:rsid w:val="70C42D2B"/>
    <w:rsid w:val="719B03A7"/>
    <w:rsid w:val="71BF1076"/>
    <w:rsid w:val="71E42E63"/>
    <w:rsid w:val="71EE5E15"/>
    <w:rsid w:val="71F535C9"/>
    <w:rsid w:val="71F65122"/>
    <w:rsid w:val="71FC3B7C"/>
    <w:rsid w:val="72447E14"/>
    <w:rsid w:val="72483556"/>
    <w:rsid w:val="733C6D88"/>
    <w:rsid w:val="73492892"/>
    <w:rsid w:val="73BC50AE"/>
    <w:rsid w:val="73DE6F71"/>
    <w:rsid w:val="73FC7493"/>
    <w:rsid w:val="7434641A"/>
    <w:rsid w:val="7485494C"/>
    <w:rsid w:val="74907BA3"/>
    <w:rsid w:val="74924D11"/>
    <w:rsid w:val="74936C9D"/>
    <w:rsid w:val="749F1AE5"/>
    <w:rsid w:val="74A36F6E"/>
    <w:rsid w:val="74B63003"/>
    <w:rsid w:val="74D8015E"/>
    <w:rsid w:val="74E75493"/>
    <w:rsid w:val="753D44CF"/>
    <w:rsid w:val="757D0B89"/>
    <w:rsid w:val="75995329"/>
    <w:rsid w:val="759A0CE5"/>
    <w:rsid w:val="75A2213D"/>
    <w:rsid w:val="75CE1DA3"/>
    <w:rsid w:val="7612517E"/>
    <w:rsid w:val="762E06BC"/>
    <w:rsid w:val="76402E54"/>
    <w:rsid w:val="764E2C03"/>
    <w:rsid w:val="76796366"/>
    <w:rsid w:val="76DE1610"/>
    <w:rsid w:val="778A22C8"/>
    <w:rsid w:val="784260FB"/>
    <w:rsid w:val="78AD1B49"/>
    <w:rsid w:val="78CB5283"/>
    <w:rsid w:val="78E85BEC"/>
    <w:rsid w:val="78EE4E72"/>
    <w:rsid w:val="79812841"/>
    <w:rsid w:val="798D4602"/>
    <w:rsid w:val="79A650CD"/>
    <w:rsid w:val="79DA536E"/>
    <w:rsid w:val="7A2D36EF"/>
    <w:rsid w:val="7A5213A8"/>
    <w:rsid w:val="7A532AC3"/>
    <w:rsid w:val="7A647F62"/>
    <w:rsid w:val="7A7606C9"/>
    <w:rsid w:val="7A814BD0"/>
    <w:rsid w:val="7A984DC2"/>
    <w:rsid w:val="7AAF380F"/>
    <w:rsid w:val="7ABB6DD0"/>
    <w:rsid w:val="7ACB19F6"/>
    <w:rsid w:val="7B560DBD"/>
    <w:rsid w:val="7B852800"/>
    <w:rsid w:val="7B9A6B62"/>
    <w:rsid w:val="7BB81E1F"/>
    <w:rsid w:val="7BFF7665"/>
    <w:rsid w:val="7C030BAC"/>
    <w:rsid w:val="7C061F2B"/>
    <w:rsid w:val="7C137483"/>
    <w:rsid w:val="7C7E46D6"/>
    <w:rsid w:val="7D4732BC"/>
    <w:rsid w:val="7DA343D2"/>
    <w:rsid w:val="7DCB3DC6"/>
    <w:rsid w:val="7DF24721"/>
    <w:rsid w:val="7DF71F18"/>
    <w:rsid w:val="7E2B045F"/>
    <w:rsid w:val="7E975B86"/>
    <w:rsid w:val="7EAB3264"/>
    <w:rsid w:val="7EE1548B"/>
    <w:rsid w:val="7F1654DD"/>
    <w:rsid w:val="7FB57B3D"/>
    <w:rsid w:val="7FC94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link w:val="54"/>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qFormat/>
    <w:uiPriority w:val="0"/>
    <w:pPr>
      <w:spacing w:line="360" w:lineRule="auto"/>
      <w:ind w:left="420" w:leftChars="200" w:firstLine="640" w:firstLineChars="200"/>
    </w:pPr>
    <w:rPr>
      <w:rFonts w:ascii="宋体" w:hAnsi="宋体" w:eastAsia="仿宋" w:cs="仿宋"/>
      <w:sz w:val="24"/>
    </w:rPr>
  </w:style>
  <w:style w:type="paragraph" w:styleId="6">
    <w:name w:val="Normal Indent"/>
    <w:basedOn w:val="1"/>
    <w:next w:val="1"/>
    <w:unhideWhenUsed/>
    <w:qFormat/>
    <w:uiPriority w:val="99"/>
    <w:pPr>
      <w:ind w:firstLine="420"/>
    </w:pPr>
    <w:rPr>
      <w:sz w:val="28"/>
    </w:rPr>
  </w:style>
  <w:style w:type="paragraph" w:styleId="7">
    <w:name w:val="Document Map"/>
    <w:basedOn w:val="1"/>
    <w:link w:val="32"/>
    <w:unhideWhenUsed/>
    <w:qFormat/>
    <w:uiPriority w:val="99"/>
    <w:rPr>
      <w:rFonts w:ascii="宋体"/>
      <w:sz w:val="18"/>
      <w:szCs w:val="18"/>
    </w:rPr>
  </w:style>
  <w:style w:type="paragraph" w:styleId="8">
    <w:name w:val="annotation text"/>
    <w:basedOn w:val="1"/>
    <w:semiHidden/>
    <w:unhideWhenUsed/>
    <w:qFormat/>
    <w:uiPriority w:val="99"/>
    <w:pPr>
      <w:jc w:val="left"/>
    </w:pPr>
  </w:style>
  <w:style w:type="paragraph" w:styleId="9">
    <w:name w:val="Body Text"/>
    <w:basedOn w:val="1"/>
    <w:next w:val="10"/>
    <w:link w:val="33"/>
    <w:qFormat/>
    <w:uiPriority w:val="0"/>
    <w:rPr>
      <w:rFonts w:ascii="仿宋_GB2312" w:eastAsia="仿宋_GB2312"/>
      <w:sz w:val="30"/>
    </w:rPr>
  </w:style>
  <w:style w:type="paragraph" w:styleId="10">
    <w:name w:val="Body Text Indent 2"/>
    <w:basedOn w:val="1"/>
    <w:next w:val="11"/>
    <w:qFormat/>
    <w:uiPriority w:val="0"/>
    <w:pPr>
      <w:spacing w:line="580" w:lineRule="exact"/>
      <w:ind w:firstLine="200"/>
    </w:pPr>
    <w:rPr>
      <w:rFonts w:ascii="仿宋_GB2312" w:eastAsia="仿宋_GB2312" w:cs="宋体"/>
      <w:sz w:val="32"/>
      <w:szCs w:val="32"/>
    </w:rPr>
  </w:style>
  <w:style w:type="paragraph" w:styleId="11">
    <w:name w:val="Normal (Web)"/>
    <w:basedOn w:val="1"/>
    <w:next w:val="1"/>
    <w:qFormat/>
    <w:uiPriority w:val="0"/>
    <w:pPr>
      <w:spacing w:beforeAutospacing="1" w:afterAutospacing="1"/>
    </w:pPr>
    <w:rPr>
      <w:kern w:val="0"/>
      <w:sz w:val="24"/>
    </w:rPr>
  </w:style>
  <w:style w:type="paragraph" w:styleId="12">
    <w:name w:val="Date"/>
    <w:basedOn w:val="1"/>
    <w:next w:val="1"/>
    <w:qFormat/>
    <w:uiPriority w:val="0"/>
    <w:pPr>
      <w:ind w:left="100" w:leftChars="2500"/>
    </w:pPr>
  </w:style>
  <w:style w:type="paragraph" w:styleId="13">
    <w:name w:val="Balloon Text"/>
    <w:basedOn w:val="1"/>
    <w:link w:val="30"/>
    <w:unhideWhenUsed/>
    <w:qFormat/>
    <w:uiPriority w:val="99"/>
    <w:rPr>
      <w:sz w:val="18"/>
      <w:szCs w:val="18"/>
    </w:rPr>
  </w:style>
  <w:style w:type="paragraph" w:styleId="14">
    <w:name w:val="footer"/>
    <w:basedOn w:val="1"/>
    <w:link w:val="28"/>
    <w:qFormat/>
    <w:uiPriority w:val="99"/>
    <w:pPr>
      <w:tabs>
        <w:tab w:val="center" w:pos="4153"/>
        <w:tab w:val="right" w:pos="8306"/>
      </w:tabs>
      <w:snapToGrid w:val="0"/>
      <w:jc w:val="left"/>
    </w:pPr>
    <w:rPr>
      <w:sz w:val="18"/>
      <w:szCs w:val="18"/>
    </w:rPr>
  </w:style>
  <w:style w:type="paragraph" w:styleId="15">
    <w:name w:val="header"/>
    <w:basedOn w:val="1"/>
    <w:next w:val="9"/>
    <w:link w:val="34"/>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99"/>
    <w:pPr>
      <w:widowControl/>
      <w:spacing w:after="100" w:line="276" w:lineRule="auto"/>
      <w:jc w:val="left"/>
    </w:pPr>
    <w:rPr>
      <w:kern w:val="0"/>
      <w:sz w:val="22"/>
    </w:rPr>
  </w:style>
  <w:style w:type="paragraph" w:styleId="17">
    <w:name w:val="toc 2"/>
    <w:basedOn w:val="1"/>
    <w:next w:val="1"/>
    <w:qFormat/>
    <w:uiPriority w:val="99"/>
    <w:pPr>
      <w:widowControl/>
      <w:spacing w:after="100" w:line="276" w:lineRule="auto"/>
      <w:ind w:left="220"/>
      <w:jc w:val="left"/>
    </w:pPr>
    <w:rPr>
      <w:kern w:val="0"/>
      <w:sz w:val="22"/>
    </w:rPr>
  </w:style>
  <w:style w:type="paragraph" w:styleId="18">
    <w:name w:val="Body Text 2"/>
    <w:basedOn w:val="1"/>
    <w:qFormat/>
    <w:uiPriority w:val="0"/>
    <w:pPr>
      <w:spacing w:after="120" w:line="480" w:lineRule="auto"/>
    </w:pPr>
    <w:rPr>
      <w:rFonts w:hint="eastAsia"/>
      <w:szCs w:val="21"/>
    </w:rPr>
  </w:style>
  <w:style w:type="table" w:styleId="20">
    <w:name w:val="Table Grid"/>
    <w:basedOn w:val="19"/>
    <w:qFormat/>
    <w:uiPriority w:val="0"/>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FollowedHyperlink"/>
    <w:basedOn w:val="21"/>
    <w:semiHidden/>
    <w:unhideWhenUsed/>
    <w:qFormat/>
    <w:uiPriority w:val="99"/>
    <w:rPr>
      <w:color w:val="000000"/>
      <w:u w:val="none"/>
    </w:rPr>
  </w:style>
  <w:style w:type="character" w:styleId="24">
    <w:name w:val="Emphasis"/>
    <w:basedOn w:val="21"/>
    <w:qFormat/>
    <w:uiPriority w:val="20"/>
    <w:rPr>
      <w:rFonts w:ascii="微软雅黑" w:hAnsi="微软雅黑" w:eastAsia="微软雅黑" w:cs="微软雅黑"/>
      <w:sz w:val="24"/>
      <w:szCs w:val="24"/>
      <w:vertAlign w:val="baseline"/>
    </w:rPr>
  </w:style>
  <w:style w:type="character" w:styleId="25">
    <w:name w:val="Hyperlink"/>
    <w:basedOn w:val="21"/>
    <w:semiHidden/>
    <w:unhideWhenUsed/>
    <w:qFormat/>
    <w:uiPriority w:val="99"/>
    <w:rPr>
      <w:color w:val="000000"/>
      <w:u w:val="none"/>
    </w:rPr>
  </w:style>
  <w:style w:type="paragraph" w:customStyle="1" w:styleId="26">
    <w:name w:val="正文首行缩进1"/>
    <w:basedOn w:val="1"/>
    <w:qFormat/>
    <w:uiPriority w:val="99"/>
    <w:pPr>
      <w:spacing w:after="120"/>
      <w:ind w:firstLine="420" w:firstLineChars="100"/>
    </w:pPr>
  </w:style>
  <w:style w:type="paragraph" w:customStyle="1" w:styleId="27">
    <w:name w:val="Char"/>
    <w:basedOn w:val="1"/>
    <w:qFormat/>
    <w:uiPriority w:val="0"/>
  </w:style>
  <w:style w:type="character" w:customStyle="1" w:styleId="28">
    <w:name w:val="页脚 Char"/>
    <w:basedOn w:val="21"/>
    <w:link w:val="14"/>
    <w:qFormat/>
    <w:uiPriority w:val="99"/>
    <w:rPr>
      <w:kern w:val="2"/>
      <w:sz w:val="18"/>
      <w:szCs w:val="18"/>
    </w:rPr>
  </w:style>
  <w:style w:type="paragraph" w:customStyle="1" w:styleId="29">
    <w:name w:val="列出段落1"/>
    <w:basedOn w:val="1"/>
    <w:qFormat/>
    <w:uiPriority w:val="34"/>
    <w:pPr>
      <w:ind w:firstLine="420" w:firstLineChars="200"/>
    </w:pPr>
  </w:style>
  <w:style w:type="character" w:customStyle="1" w:styleId="30">
    <w:name w:val="批注框文本 Char"/>
    <w:basedOn w:val="21"/>
    <w:link w:val="13"/>
    <w:semiHidden/>
    <w:qFormat/>
    <w:uiPriority w:val="99"/>
    <w:rPr>
      <w:kern w:val="2"/>
      <w:sz w:val="18"/>
      <w:szCs w:val="18"/>
    </w:rPr>
  </w:style>
  <w:style w:type="character" w:customStyle="1" w:styleId="31">
    <w:name w:val="占位符文本1"/>
    <w:basedOn w:val="21"/>
    <w:semiHidden/>
    <w:qFormat/>
    <w:uiPriority w:val="99"/>
    <w:rPr>
      <w:color w:val="808080"/>
    </w:rPr>
  </w:style>
  <w:style w:type="character" w:customStyle="1" w:styleId="32">
    <w:name w:val="文档结构图 Char"/>
    <w:basedOn w:val="21"/>
    <w:link w:val="7"/>
    <w:semiHidden/>
    <w:qFormat/>
    <w:uiPriority w:val="99"/>
    <w:rPr>
      <w:rFonts w:ascii="宋体"/>
      <w:kern w:val="2"/>
      <w:sz w:val="18"/>
      <w:szCs w:val="18"/>
    </w:rPr>
  </w:style>
  <w:style w:type="character" w:customStyle="1" w:styleId="33">
    <w:name w:val="正文文本 Char"/>
    <w:basedOn w:val="21"/>
    <w:link w:val="9"/>
    <w:qFormat/>
    <w:uiPriority w:val="0"/>
    <w:rPr>
      <w:rFonts w:ascii="仿宋_GB2312" w:eastAsia="仿宋_GB2312"/>
      <w:kern w:val="2"/>
      <w:sz w:val="30"/>
      <w:szCs w:val="24"/>
    </w:rPr>
  </w:style>
  <w:style w:type="character" w:customStyle="1" w:styleId="34">
    <w:name w:val="页眉 Char"/>
    <w:basedOn w:val="21"/>
    <w:link w:val="15"/>
    <w:qFormat/>
    <w:uiPriority w:val="0"/>
    <w:rPr>
      <w:kern w:val="2"/>
      <w:sz w:val="18"/>
      <w:szCs w:val="18"/>
    </w:rPr>
  </w:style>
  <w:style w:type="paragraph" w:customStyle="1" w:styleId="35">
    <w:name w:val="p0"/>
    <w:basedOn w:val="1"/>
    <w:qFormat/>
    <w:uiPriority w:val="0"/>
    <w:pPr>
      <w:widowControl/>
      <w:snapToGrid w:val="0"/>
      <w:spacing w:before="120" w:line="360" w:lineRule="auto"/>
      <w:ind w:firstLine="425"/>
      <w:jc w:val="left"/>
    </w:pPr>
    <w:rPr>
      <w:rFonts w:ascii="宋体" w:hAnsi="宋体" w:cs="宋体"/>
      <w:kern w:val="0"/>
      <w:sz w:val="24"/>
    </w:rPr>
  </w:style>
  <w:style w:type="paragraph" w:customStyle="1" w:styleId="36">
    <w:name w:val="WPSOffice手动目录 1"/>
    <w:qFormat/>
    <w:uiPriority w:val="0"/>
    <w:rPr>
      <w:rFonts w:ascii="Times New Roman" w:hAnsi="Times New Roman" w:eastAsia="宋体" w:cs="Times New Roman"/>
      <w:lang w:val="en-US" w:eastAsia="zh-CN" w:bidi="ar-SA"/>
    </w:rPr>
  </w:style>
  <w:style w:type="paragraph" w:customStyle="1" w:styleId="37">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8">
    <w:name w:val="font41"/>
    <w:basedOn w:val="21"/>
    <w:qFormat/>
    <w:uiPriority w:val="0"/>
    <w:rPr>
      <w:rFonts w:hint="eastAsia" w:ascii="仿宋" w:hAnsi="仿宋" w:eastAsia="仿宋" w:cs="仿宋"/>
      <w:color w:val="000000"/>
      <w:sz w:val="18"/>
      <w:szCs w:val="18"/>
      <w:u w:val="none"/>
    </w:rPr>
  </w:style>
  <w:style w:type="character" w:customStyle="1" w:styleId="39">
    <w:name w:val="font81"/>
    <w:basedOn w:val="21"/>
    <w:qFormat/>
    <w:uiPriority w:val="0"/>
    <w:rPr>
      <w:rFonts w:hint="eastAsia" w:ascii="仿宋" w:hAnsi="仿宋" w:eastAsia="仿宋" w:cs="仿宋"/>
      <w:color w:val="000000"/>
      <w:sz w:val="20"/>
      <w:szCs w:val="20"/>
      <w:u w:val="none"/>
    </w:rPr>
  </w:style>
  <w:style w:type="character" w:customStyle="1" w:styleId="40">
    <w:name w:val="font71"/>
    <w:basedOn w:val="21"/>
    <w:qFormat/>
    <w:uiPriority w:val="0"/>
    <w:rPr>
      <w:rFonts w:hint="eastAsia" w:ascii="仿宋" w:hAnsi="仿宋" w:eastAsia="仿宋" w:cs="仿宋"/>
      <w:color w:val="000000"/>
      <w:sz w:val="20"/>
      <w:szCs w:val="20"/>
      <w:u w:val="none"/>
    </w:rPr>
  </w:style>
  <w:style w:type="character" w:customStyle="1" w:styleId="41">
    <w:name w:val="font91"/>
    <w:basedOn w:val="21"/>
    <w:qFormat/>
    <w:uiPriority w:val="0"/>
    <w:rPr>
      <w:rFonts w:hint="eastAsia" w:ascii="仿宋" w:hAnsi="仿宋" w:eastAsia="仿宋" w:cs="仿宋"/>
      <w:color w:val="000000"/>
      <w:sz w:val="18"/>
      <w:szCs w:val="18"/>
      <w:u w:val="none"/>
    </w:rPr>
  </w:style>
  <w:style w:type="character" w:customStyle="1" w:styleId="42">
    <w:name w:val="font01"/>
    <w:basedOn w:val="21"/>
    <w:qFormat/>
    <w:uiPriority w:val="0"/>
    <w:rPr>
      <w:rFonts w:hint="eastAsia" w:ascii="仿宋" w:hAnsi="仿宋" w:eastAsia="仿宋" w:cs="仿宋"/>
      <w:color w:val="000000"/>
      <w:sz w:val="18"/>
      <w:szCs w:val="18"/>
      <w:u w:val="none"/>
    </w:rPr>
  </w:style>
  <w:style w:type="character" w:customStyle="1" w:styleId="43">
    <w:name w:val="font61"/>
    <w:basedOn w:val="21"/>
    <w:qFormat/>
    <w:uiPriority w:val="0"/>
    <w:rPr>
      <w:rFonts w:hint="eastAsia" w:ascii="仿宋" w:hAnsi="仿宋" w:eastAsia="仿宋" w:cs="仿宋"/>
      <w:color w:val="000000"/>
      <w:sz w:val="20"/>
      <w:szCs w:val="20"/>
      <w:u w:val="none"/>
    </w:rPr>
  </w:style>
  <w:style w:type="character" w:customStyle="1" w:styleId="44">
    <w:name w:val="font112"/>
    <w:basedOn w:val="21"/>
    <w:qFormat/>
    <w:uiPriority w:val="0"/>
    <w:rPr>
      <w:rFonts w:hint="eastAsia" w:ascii="仿宋" w:hAnsi="仿宋" w:eastAsia="仿宋" w:cs="仿宋"/>
      <w:color w:val="000000"/>
      <w:sz w:val="18"/>
      <w:szCs w:val="18"/>
      <w:u w:val="none"/>
    </w:rPr>
  </w:style>
  <w:style w:type="character" w:customStyle="1" w:styleId="45">
    <w:name w:val="font12"/>
    <w:basedOn w:val="21"/>
    <w:qFormat/>
    <w:uiPriority w:val="0"/>
    <w:rPr>
      <w:rFonts w:hint="eastAsia" w:ascii="仿宋" w:hAnsi="仿宋" w:eastAsia="仿宋" w:cs="仿宋"/>
      <w:color w:val="000000"/>
      <w:sz w:val="20"/>
      <w:szCs w:val="20"/>
      <w:u w:val="none"/>
    </w:rPr>
  </w:style>
  <w:style w:type="character" w:customStyle="1" w:styleId="46">
    <w:name w:val="font31"/>
    <w:basedOn w:val="21"/>
    <w:qFormat/>
    <w:uiPriority w:val="0"/>
    <w:rPr>
      <w:rFonts w:hint="eastAsia" w:ascii="仿宋" w:hAnsi="仿宋" w:eastAsia="仿宋" w:cs="仿宋"/>
      <w:color w:val="000000"/>
      <w:sz w:val="20"/>
      <w:szCs w:val="20"/>
      <w:u w:val="none"/>
    </w:rPr>
  </w:style>
  <w:style w:type="character" w:customStyle="1" w:styleId="47">
    <w:name w:val="font122"/>
    <w:basedOn w:val="21"/>
    <w:qFormat/>
    <w:uiPriority w:val="0"/>
    <w:rPr>
      <w:rFonts w:hint="eastAsia" w:ascii="仿宋" w:hAnsi="仿宋" w:eastAsia="仿宋" w:cs="仿宋"/>
      <w:color w:val="000000"/>
      <w:sz w:val="18"/>
      <w:szCs w:val="18"/>
      <w:u w:val="none"/>
    </w:rPr>
  </w:style>
  <w:style w:type="character" w:customStyle="1" w:styleId="48">
    <w:name w:val="font13"/>
    <w:basedOn w:val="21"/>
    <w:qFormat/>
    <w:uiPriority w:val="0"/>
    <w:rPr>
      <w:rFonts w:hint="eastAsia" w:ascii="仿宋" w:hAnsi="仿宋" w:eastAsia="仿宋" w:cs="仿宋"/>
      <w:color w:val="000000"/>
      <w:sz w:val="20"/>
      <w:szCs w:val="20"/>
      <w:u w:val="none"/>
    </w:rPr>
  </w:style>
  <w:style w:type="character" w:customStyle="1" w:styleId="49">
    <w:name w:val="font121"/>
    <w:basedOn w:val="21"/>
    <w:qFormat/>
    <w:uiPriority w:val="0"/>
    <w:rPr>
      <w:rFonts w:hint="eastAsia" w:ascii="仿宋" w:hAnsi="仿宋" w:eastAsia="仿宋" w:cs="仿宋"/>
      <w:color w:val="000000"/>
      <w:sz w:val="18"/>
      <w:szCs w:val="18"/>
      <w:u w:val="none"/>
    </w:rPr>
  </w:style>
  <w:style w:type="character" w:customStyle="1" w:styleId="50">
    <w:name w:val="hover19"/>
    <w:basedOn w:val="21"/>
    <w:qFormat/>
    <w:uiPriority w:val="0"/>
    <w:rPr>
      <w:color w:val="FF6600"/>
    </w:rPr>
  </w:style>
  <w:style w:type="character" w:customStyle="1" w:styleId="51">
    <w:name w:val="font21"/>
    <w:basedOn w:val="21"/>
    <w:qFormat/>
    <w:uiPriority w:val="0"/>
    <w:rPr>
      <w:rFonts w:hint="eastAsia" w:ascii="仿宋" w:hAnsi="仿宋" w:eastAsia="仿宋" w:cs="仿宋"/>
      <w:color w:val="000000"/>
      <w:sz w:val="20"/>
      <w:szCs w:val="20"/>
      <w:u w:val="none"/>
    </w:rPr>
  </w:style>
  <w:style w:type="paragraph" w:customStyle="1" w:styleId="52">
    <w:name w:val="闻政-正文段落文字"/>
    <w:basedOn w:val="1"/>
    <w:qFormat/>
    <w:uiPriority w:val="0"/>
    <w:pPr>
      <w:spacing w:line="500" w:lineRule="exact"/>
      <w:ind w:firstLine="200" w:firstLineChars="200"/>
    </w:pPr>
    <w:rPr>
      <w:rFonts w:eastAsia="仿宋_GB2312"/>
      <w:kern w:val="0"/>
      <w:sz w:val="28"/>
      <w:szCs w:val="28"/>
    </w:rPr>
  </w:style>
  <w:style w:type="paragraph" w:customStyle="1" w:styleId="53">
    <w:name w:val="闻政正文"/>
    <w:qFormat/>
    <w:uiPriority w:val="99"/>
    <w:pPr>
      <w:framePr w:wrap="around" w:vAnchor="margin" w:hAnchor="text" w:yAlign="top"/>
      <w:widowControl w:val="0"/>
      <w:spacing w:line="500" w:lineRule="exact"/>
      <w:ind w:firstLine="560"/>
      <w:jc w:val="both"/>
    </w:pPr>
    <w:rPr>
      <w:rFonts w:ascii="Arial Unicode MS" w:hAnsi="Arial Unicode MS" w:eastAsia="宋体" w:cs="Arial Unicode MS"/>
      <w:color w:val="000000"/>
      <w:sz w:val="28"/>
      <w:szCs w:val="28"/>
      <w:lang w:val="en-US" w:eastAsia="zh-CN" w:bidi="ar-SA"/>
    </w:rPr>
  </w:style>
  <w:style w:type="character" w:customStyle="1" w:styleId="54">
    <w:name w:val="标题 2 Char"/>
    <w:basedOn w:val="21"/>
    <w:link w:val="3"/>
    <w:qFormat/>
    <w:uiPriority w:val="0"/>
    <w:rPr>
      <w:rFonts w:ascii="Arial" w:hAnsi="Arial" w:eastAsia="黑体"/>
      <w:b/>
      <w:sz w:val="32"/>
    </w:rPr>
  </w:style>
  <w:style w:type="paragraph" w:customStyle="1" w:styleId="55">
    <w:name w:val="闻政表"/>
    <w:basedOn w:val="1"/>
    <w:qFormat/>
    <w:uiPriority w:val="0"/>
    <w:pPr>
      <w:spacing w:before="60" w:after="60"/>
      <w:jc w:val="center"/>
    </w:pPr>
    <w:rPr>
      <w:rFonts w:eastAsia="仿宋_GB2312"/>
      <w:b/>
      <w:kern w:val="0"/>
      <w:sz w:val="24"/>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8.jpeg"/><Relationship Id="rId17" Type="http://schemas.openxmlformats.org/officeDocument/2006/relationships/image" Target="media/image7.jpeg"/><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5908E9-5B1E-4290-8E3C-E9A64BD20C3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54</Pages>
  <Words>20184</Words>
  <Characters>22754</Characters>
  <Lines>43</Lines>
  <Paragraphs>55</Paragraphs>
  <TotalTime>0</TotalTime>
  <ScaleCrop>false</ScaleCrop>
  <LinksUpToDate>false</LinksUpToDate>
  <CharactersWithSpaces>72202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2014-11-24T00:28:00Z</dcterms:created>
  <dc:creator>xue</dc:creator>
  <cp:lastModifiedBy>张豆</cp:lastModifiedBy>
  <cp:lastPrinted>2024-10-20T09:19:00Z</cp:lastPrinted>
  <dcterms:modified xsi:type="dcterms:W3CDTF">2024-10-21T03:38:42Z</dcterms:modified>
  <dc:title>山西省2010-2012年电力需求侧管理项目</dc:title>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246B8B79824744AB8B51EEF4C5B5398F_13</vt:lpwstr>
  </property>
</Properties>
</file>