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15B9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附件5</w:t>
      </w:r>
    </w:p>
    <w:p w14:paraId="1C3A0050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  <w:t>永济市2023年乡镇通三级公路(东安头-三娄寺)建设项目</w:t>
      </w:r>
    </w:p>
    <w:p w14:paraId="101CD137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  <w:t>中标候选人公示</w:t>
      </w:r>
    </w:p>
    <w:p w14:paraId="46B2B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项目名称：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永济市2023年乡镇通三级公路(东安头-三娄寺)建设项目  </w:t>
      </w:r>
    </w:p>
    <w:p w14:paraId="66F90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招 标 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永济市交通运输局（电话： 0359-8022515）</w:t>
      </w:r>
    </w:p>
    <w:p w14:paraId="1BB29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招标代理：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山西崇航工程项目管理有限公司（电话：13403590935）</w:t>
      </w:r>
    </w:p>
    <w:p w14:paraId="2EFB0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项目监督人：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运城市交通运输局（电话：0359-2050335）</w:t>
      </w:r>
    </w:p>
    <w:p w14:paraId="29815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公示期限：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2024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12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19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8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时至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2024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12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22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8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时</w:t>
      </w:r>
    </w:p>
    <w:p w14:paraId="679A6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永济市2023年乡镇通三级公路(东安头-三娄寺)建设项目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招标评标工作已经结束，现将本次招标的评标结果进行公示，对本结果有异议者请在公示期内向项目监督人或招标人署名反映。</w:t>
      </w:r>
    </w:p>
    <w:p w14:paraId="33DD27C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中标候选人</w:t>
      </w:r>
    </w:p>
    <w:tbl>
      <w:tblPr>
        <w:tblStyle w:val="8"/>
        <w:tblW w:w="8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4934"/>
        <w:gridCol w:w="2568"/>
      </w:tblGrid>
      <w:tr w14:paraId="20C75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 w14:paraId="6952FE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标段</w:t>
            </w:r>
          </w:p>
        </w:tc>
        <w:tc>
          <w:tcPr>
            <w:tcW w:w="4934" w:type="dxa"/>
            <w:vAlign w:val="center"/>
          </w:tcPr>
          <w:p w14:paraId="2EE63A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中标候选人名称</w:t>
            </w:r>
          </w:p>
        </w:tc>
        <w:tc>
          <w:tcPr>
            <w:tcW w:w="2568" w:type="dxa"/>
            <w:vAlign w:val="center"/>
          </w:tcPr>
          <w:p w14:paraId="3C272D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投标报价</w:t>
            </w:r>
          </w:p>
        </w:tc>
      </w:tr>
      <w:tr w14:paraId="36411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 w14:paraId="465D65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934" w:type="dxa"/>
            <w:vAlign w:val="center"/>
          </w:tcPr>
          <w:p w14:paraId="17433F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山西宝路通路桥工程有限公司</w:t>
            </w:r>
          </w:p>
        </w:tc>
        <w:tc>
          <w:tcPr>
            <w:tcW w:w="2568" w:type="dxa"/>
            <w:vAlign w:val="center"/>
          </w:tcPr>
          <w:p w14:paraId="456183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7393386元</w:t>
            </w:r>
          </w:p>
        </w:tc>
      </w:tr>
    </w:tbl>
    <w:p w14:paraId="4FB42CF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中标候选人单位业绩信息</w:t>
      </w:r>
    </w:p>
    <w:tbl>
      <w:tblPr>
        <w:tblStyle w:val="8"/>
        <w:tblW w:w="8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9"/>
        <w:gridCol w:w="6365"/>
      </w:tblGrid>
      <w:tr w14:paraId="6B2B7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19" w:type="dxa"/>
            <w:vAlign w:val="center"/>
          </w:tcPr>
          <w:p w14:paraId="12B622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中标候选人名称</w:t>
            </w:r>
          </w:p>
        </w:tc>
        <w:tc>
          <w:tcPr>
            <w:tcW w:w="6365" w:type="dxa"/>
            <w:vAlign w:val="center"/>
          </w:tcPr>
          <w:p w14:paraId="4303B5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单位业绩</w:t>
            </w:r>
          </w:p>
        </w:tc>
      </w:tr>
      <w:tr w14:paraId="543BD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2519" w:type="dxa"/>
            <w:vMerge w:val="restart"/>
            <w:vAlign w:val="center"/>
          </w:tcPr>
          <w:p w14:paraId="081E3A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山西宝路通路桥工程有限公司</w:t>
            </w:r>
          </w:p>
        </w:tc>
        <w:tc>
          <w:tcPr>
            <w:tcW w:w="6365" w:type="dxa"/>
            <w:vAlign w:val="center"/>
          </w:tcPr>
          <w:p w14:paraId="7595EA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稷山县闻苍线(下王尹-S233 太阳十字口)农村公路改造工程</w:t>
            </w:r>
          </w:p>
        </w:tc>
      </w:tr>
      <w:tr w14:paraId="26237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9" w:type="dxa"/>
            <w:vMerge w:val="continue"/>
            <w:vAlign w:val="center"/>
          </w:tcPr>
          <w:p w14:paraId="0EAEA8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365" w:type="dxa"/>
            <w:vAlign w:val="center"/>
          </w:tcPr>
          <w:p w14:paraId="39DCB4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稷山县稷西线(水泥厂-路村)农村公路改造工程(一标段)</w:t>
            </w:r>
          </w:p>
        </w:tc>
      </w:tr>
    </w:tbl>
    <w:p w14:paraId="39C8CC0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中标候选人主要人员个人信息</w:t>
      </w:r>
    </w:p>
    <w:tbl>
      <w:tblPr>
        <w:tblStyle w:val="8"/>
        <w:tblW w:w="8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1854"/>
        <w:gridCol w:w="945"/>
        <w:gridCol w:w="1995"/>
        <w:gridCol w:w="2515"/>
      </w:tblGrid>
      <w:tr w14:paraId="2C20A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26" w:type="dxa"/>
            <w:vAlign w:val="center"/>
          </w:tcPr>
          <w:p w14:paraId="107A05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中标候选人</w:t>
            </w:r>
          </w:p>
        </w:tc>
        <w:tc>
          <w:tcPr>
            <w:tcW w:w="1854" w:type="dxa"/>
            <w:vAlign w:val="center"/>
          </w:tcPr>
          <w:p w14:paraId="032326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在本项目担任职务</w:t>
            </w:r>
          </w:p>
        </w:tc>
        <w:tc>
          <w:tcPr>
            <w:tcW w:w="945" w:type="dxa"/>
            <w:vAlign w:val="center"/>
          </w:tcPr>
          <w:p w14:paraId="3ABFF2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995" w:type="dxa"/>
            <w:vAlign w:val="center"/>
          </w:tcPr>
          <w:p w14:paraId="4C76C8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相关证书编号</w:t>
            </w:r>
          </w:p>
        </w:tc>
        <w:tc>
          <w:tcPr>
            <w:tcW w:w="2515" w:type="dxa"/>
            <w:vAlign w:val="center"/>
          </w:tcPr>
          <w:p w14:paraId="3B5939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个人业绩</w:t>
            </w:r>
          </w:p>
        </w:tc>
      </w:tr>
      <w:tr w14:paraId="0740D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4" w:hRule="atLeast"/>
          <w:jc w:val="center"/>
        </w:trPr>
        <w:tc>
          <w:tcPr>
            <w:tcW w:w="1626" w:type="dxa"/>
            <w:vAlign w:val="center"/>
          </w:tcPr>
          <w:p w14:paraId="1F1983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山西宝路通路桥工程有限公司</w:t>
            </w:r>
          </w:p>
        </w:tc>
        <w:tc>
          <w:tcPr>
            <w:tcW w:w="1854" w:type="dxa"/>
            <w:vAlign w:val="center"/>
          </w:tcPr>
          <w:p w14:paraId="574701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项目经理 </w:t>
            </w:r>
          </w:p>
        </w:tc>
        <w:tc>
          <w:tcPr>
            <w:tcW w:w="945" w:type="dxa"/>
            <w:vAlign w:val="center"/>
          </w:tcPr>
          <w:p w14:paraId="6EB935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李玮 </w:t>
            </w:r>
          </w:p>
        </w:tc>
        <w:tc>
          <w:tcPr>
            <w:tcW w:w="1995" w:type="dxa"/>
            <w:vAlign w:val="center"/>
          </w:tcPr>
          <w:p w14:paraId="748B98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公路工程专业二级建造师注册证书（晋2142017201847042）、安全生产考核</w:t>
            </w:r>
            <w:bookmarkStart w:id="0" w:name="_GoBack"/>
            <w:bookmarkEnd w:id="0"/>
            <w:r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合格证书（晋交安 B(19)G00241）</w:t>
            </w:r>
          </w:p>
        </w:tc>
        <w:tc>
          <w:tcPr>
            <w:tcW w:w="2515" w:type="dxa"/>
            <w:vAlign w:val="center"/>
          </w:tcPr>
          <w:p w14:paraId="4D2C94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稷山县稷西线(水泥厂-路村)农村公路改造工程一标段</w:t>
            </w:r>
          </w:p>
        </w:tc>
      </w:tr>
    </w:tbl>
    <w:p w14:paraId="574B894D">
      <w:pPr>
        <w:bidi w:val="0"/>
        <w:rPr>
          <w:rFonts w:hint="eastAsia"/>
          <w:lang w:val="en-US" w:eastAsia="zh-CN"/>
        </w:rPr>
      </w:pPr>
    </w:p>
    <w:p w14:paraId="4BCB850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被否决投标人名称及否决原因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1712"/>
        <w:gridCol w:w="2841"/>
      </w:tblGrid>
      <w:tr w14:paraId="6C03B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vAlign w:val="center"/>
          </w:tcPr>
          <w:p w14:paraId="3772DB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  <w:t>被否决投标的投标人名称</w:t>
            </w:r>
          </w:p>
        </w:tc>
        <w:tc>
          <w:tcPr>
            <w:tcW w:w="1712" w:type="dxa"/>
            <w:vAlign w:val="center"/>
          </w:tcPr>
          <w:p w14:paraId="3C5C17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  <w:t>否决原因</w:t>
            </w:r>
          </w:p>
        </w:tc>
        <w:tc>
          <w:tcPr>
            <w:tcW w:w="2841" w:type="dxa"/>
            <w:vAlign w:val="center"/>
          </w:tcPr>
          <w:p w14:paraId="04F2BD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  <w:t>否决依据</w:t>
            </w:r>
          </w:p>
        </w:tc>
      </w:tr>
      <w:tr w14:paraId="63218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969" w:type="dxa"/>
            <w:vAlign w:val="center"/>
          </w:tcPr>
          <w:p w14:paraId="62A278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712" w:type="dxa"/>
            <w:vAlign w:val="center"/>
          </w:tcPr>
          <w:p w14:paraId="0C0C2F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2841" w:type="dxa"/>
            <w:vAlign w:val="center"/>
          </w:tcPr>
          <w:p w14:paraId="6D419F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  <w:t>/</w:t>
            </w:r>
          </w:p>
        </w:tc>
      </w:tr>
    </w:tbl>
    <w:p w14:paraId="25E4DD7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招标文件规定公示的其他内容</w:t>
      </w:r>
    </w:p>
    <w:p w14:paraId="736A95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jc w:val="center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/</w:t>
      </w:r>
    </w:p>
    <w:p w14:paraId="2C7F18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招 标 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永济市交通运输局        </w:t>
      </w:r>
    </w:p>
    <w:p w14:paraId="5716D2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招标代理：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山西崇航工程项目管理有限公司 </w:t>
      </w:r>
    </w:p>
    <w:p w14:paraId="10175955">
      <w:pPr>
        <w:pStyle w:val="5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2024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12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19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</w:t>
      </w:r>
    </w:p>
    <w:p w14:paraId="754A479F">
      <w:pPr>
        <w:pStyle w:val="4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61B857"/>
    <w:multiLevelType w:val="singleLevel"/>
    <w:tmpl w:val="1561B8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jMjM5ZTc1Mzc5MjcwMDQwMmM1MWExN2NlY2QxZDgifQ=="/>
  </w:docVars>
  <w:rsids>
    <w:rsidRoot w:val="2F887144"/>
    <w:rsid w:val="009C15CF"/>
    <w:rsid w:val="029C7664"/>
    <w:rsid w:val="03B409DD"/>
    <w:rsid w:val="0425724A"/>
    <w:rsid w:val="04F03C97"/>
    <w:rsid w:val="06B02C05"/>
    <w:rsid w:val="0727226C"/>
    <w:rsid w:val="11140D0D"/>
    <w:rsid w:val="11DF131B"/>
    <w:rsid w:val="13A83F47"/>
    <w:rsid w:val="14107EB2"/>
    <w:rsid w:val="147A17CF"/>
    <w:rsid w:val="183B3024"/>
    <w:rsid w:val="191E097B"/>
    <w:rsid w:val="198D4C26"/>
    <w:rsid w:val="1A163D48"/>
    <w:rsid w:val="1C90345B"/>
    <w:rsid w:val="223B434C"/>
    <w:rsid w:val="22A46395"/>
    <w:rsid w:val="245E4322"/>
    <w:rsid w:val="279664C8"/>
    <w:rsid w:val="295959FF"/>
    <w:rsid w:val="2D940DB4"/>
    <w:rsid w:val="2DF53F49"/>
    <w:rsid w:val="2F887144"/>
    <w:rsid w:val="3045283A"/>
    <w:rsid w:val="35262C3A"/>
    <w:rsid w:val="35643762"/>
    <w:rsid w:val="366C4FC4"/>
    <w:rsid w:val="3781684D"/>
    <w:rsid w:val="3982065B"/>
    <w:rsid w:val="3AF235BE"/>
    <w:rsid w:val="441D78FE"/>
    <w:rsid w:val="470E1780"/>
    <w:rsid w:val="48EA3B26"/>
    <w:rsid w:val="509A77C9"/>
    <w:rsid w:val="50D47596"/>
    <w:rsid w:val="53B813F1"/>
    <w:rsid w:val="56BB3970"/>
    <w:rsid w:val="57BD0D84"/>
    <w:rsid w:val="5B1E5FDD"/>
    <w:rsid w:val="63A4729C"/>
    <w:rsid w:val="642E6B65"/>
    <w:rsid w:val="66E3632D"/>
    <w:rsid w:val="67DB0DB2"/>
    <w:rsid w:val="6C360CAD"/>
    <w:rsid w:val="6CC83FFB"/>
    <w:rsid w:val="6E6C6C08"/>
    <w:rsid w:val="7073427E"/>
    <w:rsid w:val="71A1306D"/>
    <w:rsid w:val="71BA7C8A"/>
    <w:rsid w:val="73EA2AA9"/>
    <w:rsid w:val="772B58B2"/>
    <w:rsid w:val="77AD62C7"/>
    <w:rsid w:val="781E0F73"/>
    <w:rsid w:val="78F85C68"/>
    <w:rsid w:val="7BD1454E"/>
    <w:rsid w:val="7C94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unhideWhenUsed/>
    <w:qFormat/>
    <w:uiPriority w:val="99"/>
    <w:pPr>
      <w:ind w:firstLine="560" w:firstLineChars="200"/>
    </w:pPr>
    <w:rPr>
      <w:sz w:val="28"/>
    </w:rPr>
  </w:style>
  <w:style w:type="paragraph" w:styleId="4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TML Preformatted"/>
    <w:basedOn w:val="1"/>
    <w:next w:val="4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538</Words>
  <Characters>619</Characters>
  <Lines>0</Lines>
  <Paragraphs>0</Paragraphs>
  <TotalTime>0</TotalTime>
  <ScaleCrop>false</ScaleCrop>
  <LinksUpToDate>false</LinksUpToDate>
  <CharactersWithSpaces>715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2022-09-22T03:12:00Z</dcterms:created>
  <dc:creator>Administrator</dc:creator>
  <cp:lastModifiedBy>寂寞的余</cp:lastModifiedBy>
  <dcterms:modified xsi:type="dcterms:W3CDTF">2024-12-19T01:04:33Z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3DB76152EB0146A4B544AE981EB39CCE</vt:lpwstr>
  </property>
</Properties>
</file>