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永财购罚决[2024]2号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永济市财政局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行政处罚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一、相关当事人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当事人：山西伟亚工程项目管理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地址：永济市西厢路14号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根据《山西省2023年政府采购领域“四类”违法违规行为专项整治》检查，发现你公司存在以下违规行为：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2022年黄河流域防护林屏障建设工程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（项目编号：1408812022CKG0000）、2023年永济市自建房鉴定机构采购项目（项目编号：1408812023CCS00102）、永济市教育局放心午餐食品原材料安全快速检测服务（项目编号：1408812023CCS00140）三个项目，均存在将标书质量、文件响应作为评审因素，违反了《政府采购货物和服务招标投标管理办法》（财政部令第18号）第55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2、2022年黄河流域防护林屏障建设工程项目（项目编号：1408812022CKG0000），存在未设置价格分值，且设定最低限价，违反了《政府采购货物和服务招标投标管理办法》（财政部令第18号）第12条。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3、2022年永济市栲栳镇等镇办事处高标准农田建设项目（项目编号：1408812022CCS00051），存在技术方案评审因素未细化、量化，违反了《中华人民共和国政府采购法实施条例》第34条。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三、处罚结果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依据《政府采购货物和服务招标投标管理办法》第78条第二款，《中华人民共和国政府采购法实施条例》第68条第七款，《中华人民共和国政府采购法》第71条第三款规定，责令你公司限期改正，给予警告。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DhlN2NiNDMzZjYxYjZkMWI4ZGE5ZGFlODIwODUifQ=="/>
  </w:docVars>
  <w:rsids>
    <w:rsidRoot w:val="00000000"/>
    <w:rsid w:val="07B63499"/>
    <w:rsid w:val="0B35331F"/>
    <w:rsid w:val="2B147D35"/>
    <w:rsid w:val="2E447863"/>
    <w:rsid w:val="33995376"/>
    <w:rsid w:val="34957C90"/>
    <w:rsid w:val="3D0D2931"/>
    <w:rsid w:val="43264018"/>
    <w:rsid w:val="461E19C3"/>
    <w:rsid w:val="46F32B98"/>
    <w:rsid w:val="4AC9620F"/>
    <w:rsid w:val="540F5BDC"/>
    <w:rsid w:val="5C3830CF"/>
    <w:rsid w:val="64687CF9"/>
    <w:rsid w:val="6623094C"/>
    <w:rsid w:val="695702FD"/>
    <w:rsid w:val="73B928EF"/>
    <w:rsid w:val="7BD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683</Characters>
  <Lines>0</Lines>
  <Paragraphs>0</Paragraphs>
  <TotalTime>2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2024-04-28T01:54:00Z</dcterms:created>
  <dc:creator>Administrator.DESKTOP-QHS56JN</dc:creator>
  <cp:lastModifiedBy>Administrator</cp:lastModifiedBy>
  <dcterms:modified xsi:type="dcterms:W3CDTF">2024-07-02T09:18:14Z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CCB0E540160E44E990256559EB0B3336_12</vt:lpwstr>
  </property>
</Properties>
</file>