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pacing w:line="480" w:lineRule="exact"/>
        <w:ind w:left="0" w:leftChars="0" w:right="0" w:firstLine="0" w:firstLineChars="0"/>
        <w:jc w:val="center"/>
        <w:outlineLvl w:val="9"/>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永济市实验小学校</w:t>
      </w:r>
    </w:p>
    <w:p>
      <w:pPr>
        <w:widowControl w:val="0"/>
        <w:wordWrap/>
        <w:adjustRightInd/>
        <w:spacing w:line="480" w:lineRule="exact"/>
        <w:ind w:left="0" w:leftChars="0" w:right="0" w:firstLine="0" w:firstLineChars="0"/>
        <w:jc w:val="center"/>
        <w:outlineLvl w:val="9"/>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2021</w:t>
      </w:r>
      <w:r>
        <w:rPr>
          <w:rFonts w:hint="eastAsia" w:ascii="方正小标宋简体" w:hAnsi="方正小标宋简体" w:eastAsia="方正小标宋简体" w:cs="方正小标宋简体"/>
          <w:sz w:val="36"/>
          <w:szCs w:val="36"/>
        </w:rPr>
        <w:t>年部门预算</w:t>
      </w:r>
      <w:r>
        <w:rPr>
          <w:rFonts w:hint="eastAsia" w:ascii="方正小标宋简体" w:hAnsi="方正小标宋简体" w:eastAsia="方正小标宋简体" w:cs="方正小标宋简体"/>
          <w:sz w:val="36"/>
          <w:szCs w:val="36"/>
          <w:lang w:val="en-US" w:eastAsia="zh-CN"/>
        </w:rPr>
        <w:t>公开</w:t>
      </w:r>
      <w:r>
        <w:rPr>
          <w:rFonts w:hint="eastAsia" w:ascii="方正小标宋简体" w:hAnsi="方正小标宋简体" w:eastAsia="方正小标宋简体" w:cs="方正小标宋简体"/>
          <w:sz w:val="36"/>
          <w:szCs w:val="36"/>
        </w:rPr>
        <w:t>说明</w:t>
      </w:r>
    </w:p>
    <w:p>
      <w:pPr>
        <w:widowControl w:val="0"/>
        <w:wordWrap/>
        <w:adjustRightInd/>
        <w:spacing w:line="440" w:lineRule="exact"/>
        <w:ind w:left="0" w:leftChars="0" w:right="0" w:firstLine="480" w:firstLineChars="200"/>
        <w:jc w:val="center"/>
        <w:outlineLvl w:val="9"/>
        <w:rPr>
          <w:rFonts w:hint="eastAsia" w:ascii="仿宋_GB2312" w:hAnsi="仿宋_GB2312" w:eastAsia="仿宋_GB2312" w:cs="仿宋_GB2312"/>
          <w:sz w:val="24"/>
          <w:szCs w:val="24"/>
        </w:rPr>
      </w:pPr>
    </w:p>
    <w:p>
      <w:pPr>
        <w:pStyle w:val="5"/>
        <w:widowControl w:val="0"/>
        <w:numPr>
          <w:ilvl w:val="0"/>
          <w:numId w:val="0"/>
        </w:numPr>
        <w:wordWrap/>
        <w:adjustRightInd/>
        <w:snapToGrid/>
        <w:spacing w:line="440" w:lineRule="exact"/>
        <w:ind w:left="0" w:leftChars="0" w:right="0" w:firstLine="480" w:firstLineChars="200"/>
        <w:jc w:val="both"/>
        <w:textAlignment w:val="auto"/>
        <w:outlineLvl w:val="9"/>
        <w:rPr>
          <w:rFonts w:hint="eastAsia" w:ascii="黑体" w:hAnsi="黑体" w:eastAsia="黑体" w:cs="黑体"/>
          <w:b w:val="0"/>
          <w:bCs/>
          <w:sz w:val="24"/>
          <w:szCs w:val="24"/>
        </w:rPr>
      </w:pPr>
      <w:r>
        <w:rPr>
          <w:rFonts w:hint="eastAsia" w:ascii="黑体" w:hAnsi="黑体" w:eastAsia="黑体" w:cs="黑体"/>
          <w:b w:val="0"/>
          <w:bCs/>
          <w:sz w:val="24"/>
          <w:szCs w:val="24"/>
          <w:lang w:eastAsia="zh-CN"/>
        </w:rPr>
        <w:t>一、</w:t>
      </w:r>
      <w:r>
        <w:rPr>
          <w:rFonts w:hint="eastAsia" w:ascii="黑体" w:hAnsi="黑体" w:eastAsia="黑体" w:cs="黑体"/>
          <w:b w:val="0"/>
          <w:bCs/>
          <w:sz w:val="24"/>
          <w:szCs w:val="24"/>
        </w:rPr>
        <w:t>单位主要职责及机构设置情况</w:t>
      </w:r>
    </w:p>
    <w:p>
      <w:pPr>
        <w:widowControl w:val="0"/>
        <w:wordWrap/>
        <w:adjustRightInd/>
        <w:spacing w:line="440" w:lineRule="exact"/>
        <w:ind w:left="0" w:leftChars="0" w:right="0" w:firstLine="480" w:firstLineChars="200"/>
        <w:jc w:val="left"/>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（一）基本情况</w:t>
      </w:r>
    </w:p>
    <w:p>
      <w:pPr>
        <w:widowControl w:val="0"/>
        <w:numPr>
          <w:ilvl w:val="0"/>
          <w:numId w:val="0"/>
        </w:numPr>
        <w:wordWrap/>
        <w:autoSpaceDN w:val="0"/>
        <w:adjustRightInd/>
        <w:spacing w:line="44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永济市</w:t>
      </w:r>
      <w:r>
        <w:rPr>
          <w:rFonts w:hint="eastAsia" w:ascii="仿宋_GB2312" w:hAnsi="仿宋_GB2312" w:eastAsia="仿宋_GB2312" w:cs="仿宋_GB2312"/>
          <w:sz w:val="24"/>
          <w:szCs w:val="24"/>
          <w:lang w:eastAsia="zh-CN"/>
        </w:rPr>
        <w:t>实验</w:t>
      </w:r>
      <w:r>
        <w:rPr>
          <w:rFonts w:hint="eastAsia" w:ascii="仿宋_GB2312" w:hAnsi="仿宋_GB2312" w:eastAsia="仿宋_GB2312" w:cs="仿宋_GB2312"/>
          <w:sz w:val="24"/>
          <w:szCs w:val="24"/>
        </w:rPr>
        <w:t>小学</w:t>
      </w:r>
      <w:r>
        <w:rPr>
          <w:rFonts w:hint="eastAsia" w:ascii="仿宋_GB2312" w:hAnsi="仿宋_GB2312" w:eastAsia="仿宋_GB2312" w:cs="仿宋_GB2312"/>
          <w:sz w:val="24"/>
          <w:szCs w:val="24"/>
          <w:lang w:eastAsia="zh-CN"/>
        </w:rPr>
        <w:t>校属于全额拨款单位</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执行事业单位会计制度，独立核算的机构</w:t>
      </w:r>
      <w:r>
        <w:rPr>
          <w:rFonts w:hint="eastAsia" w:ascii="仿宋_GB2312" w:hAnsi="仿宋_GB2312" w:eastAsia="仿宋_GB2312" w:cs="仿宋_GB2312"/>
          <w:sz w:val="24"/>
          <w:szCs w:val="24"/>
          <w:lang w:val="en-US" w:eastAsia="zh-CN"/>
        </w:rPr>
        <w:t>1个，无增减</w:t>
      </w:r>
      <w:r>
        <w:rPr>
          <w:rFonts w:hint="eastAsia" w:ascii="仿宋_GB2312" w:hAnsi="仿宋_GB2312" w:eastAsia="仿宋_GB2312" w:cs="仿宋_GB2312"/>
          <w:sz w:val="24"/>
          <w:szCs w:val="24"/>
        </w:rPr>
        <w:t>。</w:t>
      </w:r>
    </w:p>
    <w:p>
      <w:pPr>
        <w:widowControl w:val="0"/>
        <w:wordWrap/>
        <w:adjustRightInd/>
        <w:spacing w:line="440" w:lineRule="exact"/>
        <w:ind w:left="0" w:leftChars="0" w:right="0" w:firstLine="480" w:firstLineChars="200"/>
        <w:outlineLvl w:val="9"/>
        <w:rPr>
          <w:rFonts w:hint="eastAsia" w:ascii="仿宋_GB2312" w:hAnsi="仿宋_GB2312" w:eastAsia="仿宋_GB2312" w:cs="仿宋_GB2312"/>
          <w:b/>
          <w:sz w:val="24"/>
          <w:szCs w:val="24"/>
          <w:lang w:val="en-US" w:eastAsia="zh-CN"/>
        </w:rPr>
      </w:pPr>
      <w:r>
        <w:rPr>
          <w:rFonts w:hint="eastAsia" w:ascii="仿宋_GB2312" w:hAnsi="仿宋_GB2312" w:eastAsia="仿宋_GB2312" w:cs="仿宋_GB2312"/>
          <w:sz w:val="24"/>
          <w:szCs w:val="24"/>
        </w:rPr>
        <w:t>本校教职工编制数</w:t>
      </w:r>
      <w:r>
        <w:rPr>
          <w:rFonts w:hint="eastAsia" w:ascii="仿宋_GB2312" w:hAnsi="仿宋_GB2312" w:eastAsia="仿宋_GB2312" w:cs="仿宋_GB2312"/>
          <w:sz w:val="24"/>
          <w:szCs w:val="24"/>
          <w:lang w:val="en-US" w:eastAsia="zh-CN"/>
        </w:rPr>
        <w:t>153</w:t>
      </w:r>
      <w:r>
        <w:rPr>
          <w:rFonts w:hint="eastAsia" w:ascii="仿宋_GB2312" w:hAnsi="仿宋_GB2312" w:eastAsia="仿宋_GB2312" w:cs="仿宋_GB2312"/>
          <w:sz w:val="24"/>
          <w:szCs w:val="24"/>
        </w:rPr>
        <w:t>人，</w:t>
      </w:r>
      <w:r>
        <w:rPr>
          <w:rFonts w:hint="eastAsia" w:ascii="仿宋_GB2312" w:hAnsi="仿宋_GB2312" w:eastAsia="仿宋_GB2312" w:cs="仿宋_GB2312"/>
          <w:sz w:val="24"/>
          <w:szCs w:val="24"/>
          <w:lang w:eastAsia="zh-CN"/>
        </w:rPr>
        <w:t>实有人数</w:t>
      </w:r>
      <w:r>
        <w:rPr>
          <w:rFonts w:hint="eastAsia" w:ascii="仿宋_GB2312" w:hAnsi="仿宋_GB2312" w:eastAsia="仿宋_GB2312" w:cs="仿宋_GB2312"/>
          <w:sz w:val="24"/>
          <w:szCs w:val="24"/>
          <w:lang w:val="en-US" w:eastAsia="zh-CN"/>
        </w:rPr>
        <w:t>149</w:t>
      </w:r>
      <w:r>
        <w:rPr>
          <w:rFonts w:hint="eastAsia" w:ascii="仿宋_GB2312" w:hAnsi="仿宋_GB2312" w:eastAsia="仿宋_GB2312" w:cs="仿宋_GB2312"/>
          <w:sz w:val="24"/>
          <w:szCs w:val="24"/>
        </w:rPr>
        <w:t>人，</w:t>
      </w:r>
      <w:r>
        <w:rPr>
          <w:rFonts w:hint="eastAsia" w:ascii="仿宋_GB2312" w:hAnsi="仿宋_GB2312" w:eastAsia="仿宋_GB2312" w:cs="仿宋_GB2312"/>
          <w:sz w:val="24"/>
          <w:szCs w:val="24"/>
          <w:lang w:eastAsia="zh-CN"/>
        </w:rPr>
        <w:t>离退休</w:t>
      </w:r>
      <w:r>
        <w:rPr>
          <w:rFonts w:hint="eastAsia" w:ascii="仿宋_GB2312" w:hAnsi="仿宋_GB2312" w:eastAsia="仿宋_GB2312" w:cs="仿宋_GB2312"/>
          <w:sz w:val="24"/>
          <w:szCs w:val="24"/>
          <w:lang w:val="en-US" w:eastAsia="zh-CN"/>
        </w:rPr>
        <w:t>76人，学生数2583人。</w:t>
      </w:r>
    </w:p>
    <w:p>
      <w:pPr>
        <w:pStyle w:val="5"/>
        <w:widowControl w:val="0"/>
        <w:tabs>
          <w:tab w:val="left" w:pos="988"/>
          <w:tab w:val="left" w:pos="1093"/>
          <w:tab w:val="left" w:pos="1168"/>
        </w:tabs>
        <w:wordWrap/>
        <w:adjustRightInd/>
        <w:spacing w:line="440" w:lineRule="exact"/>
        <w:ind w:left="0" w:leftChars="0" w:right="0" w:firstLine="480" w:firstLineChars="200"/>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（二）主要职责</w:t>
      </w:r>
    </w:p>
    <w:p>
      <w:pPr>
        <w:widowControl w:val="0"/>
        <w:wordWrap/>
        <w:autoSpaceDN w:val="0"/>
        <w:adjustRightInd/>
        <w:spacing w:line="44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我校主要职责是培养学生德、智、体、美、劳全面发展，为社会培养合格、有用的人才。</w:t>
      </w:r>
    </w:p>
    <w:p>
      <w:pPr>
        <w:widowControl w:val="0"/>
        <w:wordWrap/>
        <w:adjustRightInd/>
        <w:spacing w:line="440" w:lineRule="exact"/>
        <w:ind w:left="0" w:leftChars="0" w:right="0" w:firstLine="480" w:firstLineChars="200"/>
        <w:jc w:val="left"/>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（三）机构设置情况</w:t>
      </w:r>
    </w:p>
    <w:p>
      <w:pPr>
        <w:pStyle w:val="6"/>
        <w:widowControl w:val="0"/>
        <w:wordWrap/>
        <w:adjustRightInd/>
        <w:spacing w:line="44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我单位机构设为</w:t>
      </w:r>
      <w:r>
        <w:rPr>
          <w:rFonts w:hint="eastAsia" w:ascii="仿宋_GB2312" w:hAnsi="仿宋_GB2312" w:eastAsia="仿宋_GB2312" w:cs="仿宋_GB2312"/>
          <w:sz w:val="24"/>
          <w:szCs w:val="24"/>
          <w:lang w:eastAsia="zh-CN"/>
        </w:rPr>
        <w:t>教务处</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德育处、办公室</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后勤处</w:t>
      </w:r>
      <w:r>
        <w:rPr>
          <w:rFonts w:hint="eastAsia" w:ascii="仿宋_GB2312" w:hAnsi="仿宋_GB2312" w:eastAsia="仿宋_GB2312" w:cs="仿宋_GB2312"/>
          <w:sz w:val="24"/>
          <w:szCs w:val="24"/>
        </w:rPr>
        <w:t>等</w:t>
      </w:r>
      <w:r>
        <w:rPr>
          <w:rFonts w:hint="eastAsia" w:ascii="仿宋_GB2312" w:hAnsi="仿宋_GB2312" w:eastAsia="仿宋_GB2312" w:cs="仿宋_GB2312"/>
          <w:sz w:val="24"/>
          <w:szCs w:val="24"/>
          <w:lang w:eastAsia="zh-CN"/>
        </w:rPr>
        <w:t>四大块</w:t>
      </w:r>
      <w:r>
        <w:rPr>
          <w:rFonts w:hint="eastAsia" w:ascii="仿宋_GB2312" w:hAnsi="仿宋_GB2312" w:eastAsia="仿宋_GB2312" w:cs="仿宋_GB2312"/>
          <w:sz w:val="24"/>
          <w:szCs w:val="24"/>
        </w:rPr>
        <w:t>。</w:t>
      </w:r>
    </w:p>
    <w:p>
      <w:pPr>
        <w:pStyle w:val="5"/>
        <w:widowControl w:val="0"/>
        <w:numPr>
          <w:ilvl w:val="0"/>
          <w:numId w:val="0"/>
        </w:numPr>
        <w:wordWrap/>
        <w:adjustRightInd/>
        <w:spacing w:line="440" w:lineRule="exact"/>
        <w:ind w:left="0" w:leftChars="0" w:right="0" w:firstLine="480" w:firstLineChars="200"/>
        <w:outlineLvl w:val="9"/>
        <w:rPr>
          <w:rFonts w:hint="eastAsia" w:ascii="黑体" w:hAnsi="黑体" w:eastAsia="黑体" w:cs="黑体"/>
          <w:b w:val="0"/>
          <w:bCs/>
          <w:color w:val="0000FF"/>
          <w:sz w:val="24"/>
          <w:szCs w:val="24"/>
        </w:rPr>
      </w:pPr>
      <w:r>
        <w:rPr>
          <w:rFonts w:hint="eastAsia" w:ascii="黑体" w:hAnsi="黑体" w:eastAsia="黑体" w:cs="黑体"/>
          <w:b w:val="0"/>
          <w:bCs/>
          <w:sz w:val="24"/>
          <w:szCs w:val="24"/>
          <w:lang w:val="en-US" w:eastAsia="zh-CN"/>
        </w:rPr>
        <w:t>二、</w:t>
      </w:r>
      <w:r>
        <w:rPr>
          <w:rFonts w:hint="eastAsia" w:ascii="黑体" w:hAnsi="黑体" w:eastAsia="黑体" w:cs="黑体"/>
          <w:b w:val="0"/>
          <w:bCs/>
          <w:sz w:val="24"/>
          <w:szCs w:val="24"/>
        </w:rPr>
        <w:t xml:space="preserve">本级预算情况(二级单位)      </w:t>
      </w:r>
    </w:p>
    <w:p>
      <w:pPr>
        <w:widowControl w:val="0"/>
        <w:numPr>
          <w:ilvl w:val="0"/>
          <w:numId w:val="0"/>
        </w:numPr>
        <w:wordWrap/>
        <w:autoSpaceDN w:val="0"/>
        <w:adjustRightInd/>
        <w:snapToGrid/>
        <w:spacing w:line="480" w:lineRule="exact"/>
        <w:ind w:left="0" w:leftChars="0" w:right="0"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我单位为全额事业单位，属于永济市教育局的二级独立核算单位。2021年我单位预算收入安排1692.5万元，全部为财政拨款。根据收支平衡的原则，预算支出安排1692.5万元（其中工资福利支出为1438.55万元，对个人和家庭的补助为33.03万元，商品服务支出20.74万元，项目支出200.18万元）。</w:t>
      </w:r>
    </w:p>
    <w:p>
      <w:pPr>
        <w:pStyle w:val="5"/>
        <w:widowControl w:val="0"/>
        <w:numPr>
          <w:ilvl w:val="0"/>
          <w:numId w:val="0"/>
        </w:numPr>
        <w:wordWrap/>
        <w:adjustRightInd/>
        <w:spacing w:line="440" w:lineRule="exact"/>
        <w:ind w:left="0" w:leftChars="0" w:right="0" w:firstLine="480" w:firstLineChars="200"/>
        <w:outlineLvl w:val="9"/>
        <w:rPr>
          <w:rFonts w:hint="eastAsia" w:ascii="黑体" w:hAnsi="黑体" w:eastAsia="黑体" w:cs="黑体"/>
          <w:b w:val="0"/>
          <w:bCs/>
          <w:sz w:val="24"/>
          <w:szCs w:val="24"/>
        </w:rPr>
      </w:pPr>
      <w:r>
        <w:rPr>
          <w:rFonts w:hint="eastAsia" w:ascii="黑体" w:hAnsi="黑体" w:eastAsia="黑体" w:cs="黑体"/>
          <w:b w:val="0"/>
          <w:bCs/>
          <w:sz w:val="24"/>
          <w:szCs w:val="24"/>
          <w:lang w:val="en-US" w:eastAsia="zh-CN"/>
        </w:rPr>
        <w:t>三、</w:t>
      </w:r>
      <w:r>
        <w:rPr>
          <w:rFonts w:hint="eastAsia" w:ascii="黑体" w:hAnsi="黑体" w:eastAsia="黑体" w:cs="黑体"/>
          <w:b w:val="0"/>
          <w:bCs/>
          <w:sz w:val="24"/>
          <w:szCs w:val="24"/>
        </w:rPr>
        <w:t>预算收支增减变化及情况说明</w:t>
      </w:r>
    </w:p>
    <w:p>
      <w:pPr>
        <w:widowControl w:val="0"/>
        <w:numPr>
          <w:ilvl w:val="0"/>
          <w:numId w:val="0"/>
        </w:numPr>
        <w:wordWrap/>
        <w:autoSpaceDN w:val="0"/>
        <w:adjustRightInd/>
        <w:snapToGrid/>
        <w:spacing w:line="480" w:lineRule="exact"/>
        <w:ind w:left="0" w:leftChars="0" w:right="0"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2021年收入预算为1692.5万元，比上年下降 4.99%。支出预算为1692.5万元，比上年下降4.99%，其中工资福利支出为1438.55万元，比上年增长4.01%, 本年人员新增，普调及新增；商品服务支出为20.74万元，比上年下降88.58%，原因是部门</w:t>
      </w:r>
      <w:r>
        <w:rPr>
          <w:rFonts w:hint="eastAsia" w:ascii="仿宋_GB2312" w:hAnsi="仿宋_GB2312" w:eastAsia="仿宋_GB2312" w:cs="仿宋_GB2312"/>
          <w:sz w:val="24"/>
          <w:szCs w:val="24"/>
        </w:rPr>
        <w:t>分类科目调整</w:t>
      </w:r>
      <w:r>
        <w:rPr>
          <w:rFonts w:hint="eastAsia" w:ascii="仿宋_GB2312" w:hAnsi="仿宋_GB2312" w:eastAsia="仿宋_GB2312" w:cs="仿宋_GB2312"/>
          <w:sz w:val="24"/>
          <w:szCs w:val="24"/>
          <w:lang w:val="en-US" w:eastAsia="zh-CN"/>
        </w:rPr>
        <w:t>；对个人和家庭的补助为33.03万元，比上年增长9.52%,退休人员增加。项目支出200.18万元，比上年增长6.76%，原因是部门</w:t>
      </w:r>
      <w:r>
        <w:rPr>
          <w:rFonts w:hint="eastAsia" w:ascii="仿宋_GB2312" w:hAnsi="仿宋_GB2312" w:eastAsia="仿宋_GB2312" w:cs="仿宋_GB2312"/>
          <w:sz w:val="24"/>
          <w:szCs w:val="24"/>
        </w:rPr>
        <w:t>分类科目调整</w:t>
      </w:r>
      <w:r>
        <w:rPr>
          <w:rFonts w:hint="eastAsia" w:ascii="仿宋_GB2312" w:hAnsi="仿宋_GB2312" w:eastAsia="仿宋_GB2312" w:cs="仿宋_GB2312"/>
          <w:sz w:val="24"/>
          <w:szCs w:val="24"/>
          <w:lang w:val="en-US" w:eastAsia="zh-CN"/>
        </w:rPr>
        <w:t>。</w:t>
      </w:r>
    </w:p>
    <w:p>
      <w:pPr>
        <w:widowControl w:val="0"/>
        <w:wordWrap/>
        <w:adjustRightInd/>
        <w:spacing w:line="440" w:lineRule="exact"/>
        <w:ind w:left="0" w:leftChars="0" w:right="0" w:firstLine="480" w:firstLineChars="200"/>
        <w:outlineLvl w:val="9"/>
        <w:rPr>
          <w:rFonts w:hint="eastAsia" w:ascii="黑体" w:hAnsi="黑体" w:eastAsia="黑体" w:cs="黑体"/>
          <w:b w:val="0"/>
          <w:bCs/>
          <w:kern w:val="2"/>
          <w:sz w:val="24"/>
          <w:szCs w:val="24"/>
          <w:lang w:val="en-US" w:eastAsia="zh-CN" w:bidi="ar-SA"/>
        </w:rPr>
      </w:pPr>
      <w:r>
        <w:rPr>
          <w:rFonts w:hint="eastAsia" w:ascii="黑体" w:hAnsi="黑体" w:eastAsia="黑体" w:cs="黑体"/>
          <w:b w:val="0"/>
          <w:bCs/>
          <w:kern w:val="2"/>
          <w:sz w:val="24"/>
          <w:szCs w:val="24"/>
          <w:lang w:val="en-US" w:eastAsia="zh-CN" w:bidi="ar-SA"/>
        </w:rPr>
        <w:t>四、机关运行经费安排情况说明</w:t>
      </w:r>
    </w:p>
    <w:p>
      <w:pPr>
        <w:widowControl w:val="0"/>
        <w:numPr>
          <w:ilvl w:val="0"/>
          <w:numId w:val="0"/>
        </w:numPr>
        <w:wordWrap/>
        <w:autoSpaceDN w:val="0"/>
        <w:adjustRightInd/>
        <w:spacing w:line="440" w:lineRule="exact"/>
        <w:ind w:left="0" w:leftChars="0" w:right="0" w:firstLine="480" w:firstLineChars="200"/>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2021年我单位机关运行经费安排为20.74万元，比上年下降88.58%，原因是部门</w:t>
      </w:r>
      <w:r>
        <w:rPr>
          <w:rFonts w:hint="eastAsia" w:ascii="仿宋_GB2312" w:hAnsi="仿宋_GB2312" w:eastAsia="仿宋_GB2312" w:cs="仿宋_GB2312"/>
          <w:sz w:val="24"/>
          <w:szCs w:val="24"/>
        </w:rPr>
        <w:t>分类科目调整</w:t>
      </w:r>
      <w:r>
        <w:rPr>
          <w:rFonts w:hint="eastAsia" w:ascii="仿宋_GB2312" w:hAnsi="仿宋_GB2312" w:eastAsia="仿宋_GB2312" w:cs="仿宋_GB2312"/>
          <w:sz w:val="24"/>
          <w:szCs w:val="24"/>
          <w:lang w:eastAsia="zh-CN"/>
        </w:rPr>
        <w:t>。</w:t>
      </w:r>
    </w:p>
    <w:p>
      <w:pPr>
        <w:pStyle w:val="5"/>
        <w:widowControl w:val="0"/>
        <w:numPr>
          <w:ilvl w:val="0"/>
          <w:numId w:val="0"/>
        </w:numPr>
        <w:wordWrap/>
        <w:adjustRightInd/>
        <w:spacing w:line="440" w:lineRule="exact"/>
        <w:ind w:left="0" w:leftChars="0" w:right="0" w:firstLine="480" w:firstLineChars="200"/>
        <w:outlineLvl w:val="9"/>
        <w:rPr>
          <w:rFonts w:hint="eastAsia" w:ascii="黑体" w:hAnsi="黑体" w:eastAsia="黑体" w:cs="黑体"/>
          <w:b w:val="0"/>
          <w:bCs/>
          <w:sz w:val="24"/>
          <w:szCs w:val="24"/>
        </w:rPr>
      </w:pPr>
      <w:r>
        <w:rPr>
          <w:rFonts w:hint="eastAsia" w:ascii="黑体" w:hAnsi="黑体" w:eastAsia="黑体" w:cs="黑体"/>
          <w:b w:val="0"/>
          <w:bCs/>
          <w:sz w:val="24"/>
          <w:szCs w:val="24"/>
          <w:lang w:val="en-US" w:eastAsia="zh-CN"/>
        </w:rPr>
        <w:t>五、</w:t>
      </w:r>
      <w:r>
        <w:rPr>
          <w:rFonts w:hint="eastAsia" w:ascii="黑体" w:hAnsi="黑体" w:eastAsia="黑体" w:cs="黑体"/>
          <w:b w:val="0"/>
          <w:bCs/>
          <w:sz w:val="24"/>
          <w:szCs w:val="24"/>
        </w:rPr>
        <w:t>政府采购安排情况说明</w:t>
      </w:r>
    </w:p>
    <w:p>
      <w:pPr>
        <w:widowControl w:val="0"/>
        <w:numPr>
          <w:ilvl w:val="0"/>
          <w:numId w:val="0"/>
        </w:numPr>
        <w:wordWrap/>
        <w:autoSpaceDN w:val="0"/>
        <w:adjustRightInd/>
        <w:spacing w:line="440" w:lineRule="exact"/>
        <w:ind w:left="0" w:leftChars="0" w:right="0" w:firstLine="480" w:firstLineChars="200"/>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2021年我单位政府采购预算安排为22.77万元，其中办公桌9张0.63万元。课桌凳260套4.55万元。凳子200个1万元，读书凳50个1万元。图书架54个3.24万元，屏风桌2组0.88万元，空调12小3大5.52万元。铁皮柜10个0.6万元。A4纸、印刷费5.35万元。</w:t>
      </w:r>
    </w:p>
    <w:p>
      <w:pPr>
        <w:pStyle w:val="5"/>
        <w:widowControl w:val="0"/>
        <w:numPr>
          <w:ilvl w:val="0"/>
          <w:numId w:val="0"/>
        </w:numPr>
        <w:wordWrap/>
        <w:adjustRightInd/>
        <w:spacing w:line="440" w:lineRule="exact"/>
        <w:ind w:left="0" w:leftChars="0" w:right="0" w:firstLine="480" w:firstLineChars="200"/>
        <w:jc w:val="left"/>
        <w:outlineLvl w:val="9"/>
        <w:rPr>
          <w:rFonts w:hint="eastAsia" w:ascii="黑体" w:hAnsi="黑体" w:eastAsia="黑体" w:cs="黑体"/>
          <w:b w:val="0"/>
          <w:bCs/>
          <w:sz w:val="24"/>
          <w:szCs w:val="24"/>
        </w:rPr>
      </w:pPr>
      <w:r>
        <w:rPr>
          <w:rFonts w:hint="eastAsia" w:ascii="黑体" w:hAnsi="黑体" w:eastAsia="黑体" w:cs="黑体"/>
          <w:b w:val="0"/>
          <w:bCs/>
          <w:sz w:val="24"/>
          <w:szCs w:val="24"/>
          <w:lang w:val="en-US" w:eastAsia="zh-CN"/>
        </w:rPr>
        <w:t>六</w:t>
      </w:r>
      <w:r>
        <w:rPr>
          <w:rFonts w:hint="eastAsia" w:ascii="黑体" w:hAnsi="黑体" w:eastAsia="黑体" w:cs="黑体"/>
          <w:b w:val="0"/>
          <w:bCs/>
          <w:sz w:val="24"/>
          <w:szCs w:val="24"/>
          <w:lang w:eastAsia="zh-CN"/>
        </w:rPr>
        <w:t>、</w:t>
      </w:r>
      <w:r>
        <w:rPr>
          <w:rFonts w:hint="eastAsia" w:ascii="黑体" w:hAnsi="黑体" w:eastAsia="黑体" w:cs="黑体"/>
          <w:b w:val="0"/>
          <w:bCs/>
          <w:sz w:val="24"/>
          <w:szCs w:val="24"/>
        </w:rPr>
        <w:t>专业性较强的名词解释</w:t>
      </w:r>
    </w:p>
    <w:p>
      <w:pPr>
        <w:widowControl w:val="0"/>
        <w:numPr>
          <w:ilvl w:val="0"/>
          <w:numId w:val="0"/>
        </w:numPr>
        <w:wordWrap/>
        <w:autoSpaceDN w:val="0"/>
        <w:adjustRightInd/>
        <w:spacing w:line="440" w:lineRule="exact"/>
        <w:ind w:left="0" w:leftChars="0" w:right="0" w:firstLine="480" w:firstLineChars="200"/>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1.部门预算是反映一个部门全部收入和支出的预算，反映各部门为履行职责使用财政资金的情况</w:t>
      </w:r>
    </w:p>
    <w:p>
      <w:pPr>
        <w:widowControl w:val="0"/>
        <w:numPr>
          <w:ilvl w:val="0"/>
          <w:numId w:val="0"/>
        </w:numPr>
        <w:wordWrap/>
        <w:autoSpaceDN w:val="0"/>
        <w:adjustRightInd/>
        <w:spacing w:line="440" w:lineRule="exact"/>
        <w:ind w:left="0" w:leftChars="0" w:right="0" w:firstLine="480" w:firstLineChars="200"/>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val="en-US" w:eastAsia="zh-CN"/>
        </w:rPr>
        <w:fldChar w:fldCharType="begin"/>
      </w:r>
      <w:r>
        <w:rPr>
          <w:rFonts w:hint="eastAsia" w:ascii="仿宋_GB2312" w:hAnsi="仿宋_GB2312" w:eastAsia="仿宋_GB2312" w:cs="仿宋_GB2312"/>
          <w:sz w:val="24"/>
          <w:szCs w:val="24"/>
          <w:lang w:val="en-US" w:eastAsia="zh-CN"/>
        </w:rPr>
        <w:instrText xml:space="preserve"> HYPERLINK "https://www.baidu.com/s?wd=%E4%B8%89%E5%85%AC%E7%BB%8F%E8%B4%B9&amp;tn=44039180_cpr&amp;fenlei=mv6quAkxTZn0IZRqIHckPjm4nH00T1Y3rj01uhD1PWIhuH0zuWfs0ZwV5Hcvrjm3rH6sPfKWUMw85HfYnjn4nH6sgvPsT6KdThsqpZwYTjCEQLGCpyw9Uz4Bmy-bIi4WUvYETgN-TLwGUv3EnH6kP1TsPWnLnHRYP1R1P1mzr0" \t "_blank" </w:instrText>
      </w:r>
      <w:r>
        <w:rPr>
          <w:rFonts w:hint="eastAsia" w:ascii="仿宋_GB2312" w:hAnsi="仿宋_GB2312" w:eastAsia="仿宋_GB2312" w:cs="仿宋_GB2312"/>
          <w:sz w:val="24"/>
          <w:szCs w:val="24"/>
          <w:lang w:val="en-US" w:eastAsia="zh-CN"/>
        </w:rPr>
        <w:fldChar w:fldCharType="separate"/>
      </w:r>
      <w:r>
        <w:rPr>
          <w:rFonts w:hint="eastAsia" w:ascii="仿宋_GB2312" w:hAnsi="仿宋_GB2312" w:eastAsia="仿宋_GB2312" w:cs="仿宋_GB2312"/>
          <w:sz w:val="24"/>
          <w:szCs w:val="24"/>
          <w:lang w:val="en-US" w:eastAsia="zh-CN"/>
        </w:rPr>
        <w:t>三公经费</w:t>
      </w:r>
      <w:r>
        <w:rPr>
          <w:rFonts w:hint="eastAsia" w:ascii="仿宋_GB2312" w:hAnsi="仿宋_GB2312" w:eastAsia="仿宋_GB2312" w:cs="仿宋_GB2312"/>
          <w:sz w:val="24"/>
          <w:szCs w:val="24"/>
          <w:lang w:val="en-US" w:eastAsia="zh-CN"/>
        </w:rPr>
        <w:fldChar w:fldCharType="end"/>
      </w:r>
      <w:r>
        <w:rPr>
          <w:rFonts w:hint="eastAsia" w:ascii="仿宋_GB2312" w:hAnsi="仿宋_GB2312" w:eastAsia="仿宋_GB2312" w:cs="仿宋_GB2312"/>
          <w:sz w:val="24"/>
          <w:szCs w:val="24"/>
          <w:lang w:val="en-US" w:eastAsia="zh-CN"/>
        </w:rPr>
        <w:t>是指</w:t>
      </w:r>
      <w:r>
        <w:rPr>
          <w:rFonts w:hint="eastAsia" w:ascii="仿宋_GB2312" w:hAnsi="仿宋_GB2312" w:eastAsia="仿宋_GB2312" w:cs="仿宋_GB2312"/>
          <w:sz w:val="24"/>
          <w:szCs w:val="24"/>
          <w:lang w:val="en-US" w:eastAsia="zh-CN"/>
        </w:rPr>
        <w:fldChar w:fldCharType="begin"/>
      </w:r>
      <w:r>
        <w:rPr>
          <w:rFonts w:hint="eastAsia" w:ascii="仿宋_GB2312" w:hAnsi="仿宋_GB2312" w:eastAsia="仿宋_GB2312" w:cs="仿宋_GB2312"/>
          <w:sz w:val="24"/>
          <w:szCs w:val="24"/>
          <w:lang w:val="en-US" w:eastAsia="zh-CN"/>
        </w:rPr>
        <w:instrText xml:space="preserve"> HYPERLINK "https://www.baidu.com/s?wd=%E8%B4%A2%E6%94%BF%E6%8B%A8%E6%AC%BE&amp;tn=44039180_cpr&amp;fenlei=mv6quAkxTZn0IZRqIHckPjm4nH00T1Y3rj01uhD1PWIhuH0zuWfs0ZwV5Hcvrjm3rH6sPfKWUMw85HfYnjn4nH6sgvPsT6KdThsqpZwYTjCEQLGCpyw9Uz4Bmy-bIi4WUvYETgN-TLwGUv3EnH6kP1TsPWnLnHRYP1R1P1mzr0" \t "_blank" </w:instrText>
      </w:r>
      <w:r>
        <w:rPr>
          <w:rFonts w:hint="eastAsia" w:ascii="仿宋_GB2312" w:hAnsi="仿宋_GB2312" w:eastAsia="仿宋_GB2312" w:cs="仿宋_GB2312"/>
          <w:sz w:val="24"/>
          <w:szCs w:val="24"/>
          <w:lang w:val="en-US" w:eastAsia="zh-CN"/>
        </w:rPr>
        <w:fldChar w:fldCharType="separate"/>
      </w:r>
      <w:r>
        <w:rPr>
          <w:rFonts w:hint="eastAsia" w:ascii="仿宋_GB2312" w:hAnsi="仿宋_GB2312" w:eastAsia="仿宋_GB2312" w:cs="仿宋_GB2312"/>
          <w:sz w:val="24"/>
          <w:szCs w:val="24"/>
          <w:lang w:val="en-US" w:eastAsia="zh-CN"/>
        </w:rPr>
        <w:t>财政拨款</w:t>
      </w:r>
      <w:r>
        <w:rPr>
          <w:rFonts w:hint="eastAsia" w:ascii="仿宋_GB2312" w:hAnsi="仿宋_GB2312" w:eastAsia="仿宋_GB2312" w:cs="仿宋_GB2312"/>
          <w:sz w:val="24"/>
          <w:szCs w:val="24"/>
          <w:lang w:val="en-US" w:eastAsia="zh-CN"/>
        </w:rPr>
        <w:fldChar w:fldCharType="end"/>
      </w:r>
      <w:r>
        <w:rPr>
          <w:rFonts w:hint="eastAsia" w:ascii="仿宋_GB2312" w:hAnsi="仿宋_GB2312" w:eastAsia="仿宋_GB2312" w:cs="仿宋_GB2312"/>
          <w:sz w:val="24"/>
          <w:szCs w:val="24"/>
          <w:lang w:val="en-US" w:eastAsia="zh-CN"/>
        </w:rPr>
        <w:t>支出安排的出国（境）费、车辆购置及运行费、</w:t>
      </w:r>
      <w:r>
        <w:rPr>
          <w:rFonts w:hint="eastAsia" w:ascii="仿宋_GB2312" w:hAnsi="仿宋_GB2312" w:eastAsia="仿宋_GB2312" w:cs="仿宋_GB2312"/>
          <w:sz w:val="24"/>
          <w:szCs w:val="24"/>
          <w:lang w:val="en-US" w:eastAsia="zh-CN"/>
        </w:rPr>
        <w:fldChar w:fldCharType="begin"/>
      </w:r>
      <w:r>
        <w:rPr>
          <w:rFonts w:hint="eastAsia" w:ascii="仿宋_GB2312" w:hAnsi="仿宋_GB2312" w:eastAsia="仿宋_GB2312" w:cs="仿宋_GB2312"/>
          <w:sz w:val="24"/>
          <w:szCs w:val="24"/>
          <w:lang w:val="en-US" w:eastAsia="zh-CN"/>
        </w:rPr>
        <w:instrText xml:space="preserve"> HYPERLINK "https://www.baidu.com/s?wd=%E5%85%AC%E5%8A%A1%E6%8E%A5%E5%BE%85%E8%B4%B9&amp;tn=44039180_cpr&amp;fenlei=mv6quAkxTZn0IZRqIHckPjm4nH00T1Y3rj01uhD1PWIhuH0zuWfs0ZwV5Hcvrjm3rH6sPfKWUMw85HfYnjn4nH6sgvPsT6KdThsqpZwYTjCEQLGCpyw9Uz4Bmy-bIi4WUvYETgN-TLwGUv3EnH6kP1TsPWnLnHRYP1R1P1mzr0" \t "_blank" </w:instrText>
      </w:r>
      <w:r>
        <w:rPr>
          <w:rFonts w:hint="eastAsia" w:ascii="仿宋_GB2312" w:hAnsi="仿宋_GB2312" w:eastAsia="仿宋_GB2312" w:cs="仿宋_GB2312"/>
          <w:sz w:val="24"/>
          <w:szCs w:val="24"/>
          <w:lang w:val="en-US" w:eastAsia="zh-CN"/>
        </w:rPr>
        <w:fldChar w:fldCharType="separate"/>
      </w:r>
      <w:r>
        <w:rPr>
          <w:rFonts w:hint="eastAsia" w:ascii="仿宋_GB2312" w:hAnsi="仿宋_GB2312" w:eastAsia="仿宋_GB2312" w:cs="仿宋_GB2312"/>
          <w:sz w:val="24"/>
          <w:szCs w:val="24"/>
          <w:lang w:val="en-US" w:eastAsia="zh-CN"/>
        </w:rPr>
        <w:t>公务接待费</w:t>
      </w:r>
      <w:r>
        <w:rPr>
          <w:rFonts w:hint="eastAsia" w:ascii="仿宋_GB2312" w:hAnsi="仿宋_GB2312" w:eastAsia="仿宋_GB2312" w:cs="仿宋_GB2312"/>
          <w:sz w:val="24"/>
          <w:szCs w:val="24"/>
          <w:lang w:val="en-US" w:eastAsia="zh-CN"/>
        </w:rPr>
        <w:fldChar w:fldCharType="end"/>
      </w:r>
      <w:r>
        <w:rPr>
          <w:rFonts w:hint="eastAsia" w:ascii="仿宋_GB2312" w:hAnsi="仿宋_GB2312" w:eastAsia="仿宋_GB2312" w:cs="仿宋_GB2312"/>
          <w:sz w:val="24"/>
          <w:szCs w:val="24"/>
          <w:lang w:val="en-US" w:eastAsia="zh-CN"/>
        </w:rPr>
        <w:t>这三项经费。</w:t>
      </w:r>
    </w:p>
    <w:p>
      <w:pPr>
        <w:widowControl w:val="0"/>
        <w:numPr>
          <w:ilvl w:val="0"/>
          <w:numId w:val="0"/>
        </w:numPr>
        <w:wordWrap/>
        <w:autoSpaceDN w:val="0"/>
        <w:adjustRightInd/>
        <w:spacing w:line="440" w:lineRule="exact"/>
        <w:ind w:left="0" w:leftChars="0" w:right="0" w:firstLine="480" w:firstLineChars="200"/>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3.政府采购是指各级国家机关、事业单位和团体组织，使用财政性资金采购依法制定的集中采购目录以内的或者采购限额标准以上的货物、工程和服务的行为。</w:t>
      </w:r>
    </w:p>
    <w:p>
      <w:pPr>
        <w:widowControl w:val="0"/>
        <w:numPr>
          <w:ilvl w:val="0"/>
          <w:numId w:val="0"/>
        </w:numPr>
        <w:wordWrap/>
        <w:autoSpaceDN w:val="0"/>
        <w:adjustRightInd/>
        <w:spacing w:line="440" w:lineRule="exact"/>
        <w:ind w:left="0" w:leftChars="0" w:right="0" w:firstLine="480" w:firstLineChars="200"/>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4.城乡义务教育阶段中小学公用经费是对城乡义务教育学校（含民办学校）按照不低于基准定额的标准补助公用经费。</w:t>
      </w:r>
    </w:p>
    <w:p>
      <w:pPr>
        <w:widowControl w:val="0"/>
        <w:wordWrap/>
        <w:adjustRightInd/>
        <w:spacing w:line="440" w:lineRule="exact"/>
        <w:ind w:left="0" w:leftChars="0" w:right="0" w:firstLine="480" w:firstLineChars="200"/>
        <w:outlineLvl w:val="9"/>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七</w:t>
      </w:r>
      <w:r>
        <w:rPr>
          <w:rFonts w:hint="eastAsia" w:ascii="黑体" w:hAnsi="黑体" w:eastAsia="黑体" w:cs="黑体"/>
          <w:b w:val="0"/>
          <w:bCs w:val="0"/>
          <w:sz w:val="24"/>
          <w:szCs w:val="24"/>
        </w:rPr>
        <w:t>、公共预算“三公”经费支出预算情况</w:t>
      </w:r>
    </w:p>
    <w:p>
      <w:pPr>
        <w:wordWrap/>
        <w:adjustRightInd/>
        <w:snapToGrid/>
        <w:spacing w:line="44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2021年“三公经费”预算0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元，与上年预算持平。其中2021年因公出国（境）费0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元，原因是本年度没有出国（境）安排；2021年公务接待费0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元，与2020年预算</w:t>
      </w:r>
      <w:r>
        <w:rPr>
          <w:rFonts w:hint="eastAsia" w:ascii="仿宋_GB2312" w:hAnsi="仿宋_GB2312" w:eastAsia="仿宋_GB2312" w:cs="仿宋_GB2312"/>
          <w:sz w:val="24"/>
          <w:szCs w:val="24"/>
          <w:lang w:eastAsia="zh-CN"/>
        </w:rPr>
        <w:t>持平</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2021年公务用车运行维护费0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元，本年度没有公务用车。</w:t>
      </w:r>
    </w:p>
    <w:p>
      <w:pPr>
        <w:pStyle w:val="2"/>
        <w:widowControl w:val="0"/>
        <w:wordWrap/>
        <w:adjustRightInd/>
        <w:snapToGrid w:val="0"/>
        <w:spacing w:after="0" w:line="440" w:lineRule="exact"/>
        <w:ind w:left="0" w:leftChars="0" w:right="0" w:firstLine="480" w:firstLineChars="200"/>
        <w:textAlignment w:val="baseline"/>
        <w:outlineLvl w:val="9"/>
        <w:rPr>
          <w:rFonts w:hint="eastAsia" w:ascii="黑体" w:hAnsi="黑体" w:eastAsia="黑体" w:cs="黑体"/>
          <w:b w:val="0"/>
          <w:bCs w:val="0"/>
          <w:kern w:val="2"/>
          <w:sz w:val="24"/>
          <w:szCs w:val="24"/>
          <w:lang w:val="en-US" w:eastAsia="zh-CN" w:bidi="ar-SA"/>
        </w:rPr>
      </w:pPr>
      <w:r>
        <w:rPr>
          <w:rFonts w:hint="eastAsia" w:ascii="黑体" w:hAnsi="黑体" w:eastAsia="黑体" w:cs="黑体"/>
          <w:b w:val="0"/>
          <w:bCs w:val="0"/>
          <w:kern w:val="2"/>
          <w:sz w:val="24"/>
          <w:szCs w:val="24"/>
          <w:lang w:val="en-US" w:eastAsia="zh-CN" w:bidi="ar-SA"/>
        </w:rPr>
        <w:t>八、国有资产占用情况说明</w:t>
      </w:r>
      <w:bookmarkStart w:id="0" w:name="_GoBack"/>
      <w:bookmarkEnd w:id="0"/>
    </w:p>
    <w:p>
      <w:pPr>
        <w:widowControl w:val="0"/>
        <w:numPr>
          <w:ilvl w:val="0"/>
          <w:numId w:val="0"/>
        </w:numPr>
        <w:wordWrap/>
        <w:autoSpaceDN w:val="0"/>
        <w:adjustRightInd/>
        <w:spacing w:line="440" w:lineRule="exact"/>
        <w:ind w:left="0" w:leftChars="0" w:right="0" w:firstLine="480" w:firstLineChars="200"/>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截至2021年12月31日，本系统资产总值 2188.23万元，固定资产净值843.23万元，房屋净值613.22万元，占总资产的 72.72%；车辆0辆，其中，领导公务用车保障0辆，一般公务用车0辆、一般执法执勤用车0辆，价值0元，占总资产的0%；其他固定资产 230.01万元，占总资产的27.28%；无形资产总值66.20万元，净值22.48万元，占总资产的 0.29 %。</w:t>
      </w:r>
    </w:p>
    <w:p>
      <w:pPr>
        <w:widowControl w:val="0"/>
        <w:numPr>
          <w:ilvl w:val="0"/>
          <w:numId w:val="0"/>
        </w:numPr>
        <w:wordWrap/>
        <w:autoSpaceDN w:val="0"/>
        <w:adjustRightInd/>
        <w:spacing w:line="440" w:lineRule="exact"/>
        <w:ind w:left="0" w:leftChars="0" w:right="0" w:firstLine="480" w:firstLineChars="200"/>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2021年我校新增资产预算为17.42万元，其中办公桌9张0.63万元。课桌凳260套4.55万元。凳子200个1万元，读书凳50个1万元。图书架54个3.24万元，屏风桌2组0.88万元，空调12小3大5.52万元。铁皮柜10个0.6万元。</w:t>
      </w:r>
    </w:p>
    <w:p>
      <w:pPr>
        <w:widowControl w:val="0"/>
        <w:wordWrap/>
        <w:adjustRightInd/>
        <w:spacing w:line="440" w:lineRule="exact"/>
        <w:ind w:left="0" w:leftChars="0" w:right="0" w:firstLine="480" w:firstLineChars="200"/>
        <w:outlineLvl w:val="9"/>
        <w:rPr>
          <w:rFonts w:hint="eastAsia" w:ascii="黑体" w:hAnsi="黑体" w:eastAsia="黑体" w:cs="黑体"/>
          <w:sz w:val="24"/>
          <w:szCs w:val="24"/>
        </w:rPr>
      </w:pPr>
      <w:r>
        <w:rPr>
          <w:rFonts w:hint="eastAsia" w:ascii="黑体" w:hAnsi="黑体" w:eastAsia="黑体" w:cs="黑体"/>
          <w:sz w:val="24"/>
          <w:szCs w:val="24"/>
        </w:rPr>
        <w:t>九、重点项目预算的绩效目标情况说明</w:t>
      </w:r>
    </w:p>
    <w:p>
      <w:pPr>
        <w:widowControl w:val="0"/>
        <w:numPr>
          <w:ilvl w:val="0"/>
          <w:numId w:val="0"/>
        </w:numPr>
        <w:wordWrap/>
        <w:autoSpaceDN w:val="0"/>
        <w:adjustRightInd/>
        <w:spacing w:line="440" w:lineRule="exact"/>
        <w:ind w:left="0" w:leftChars="0" w:right="0" w:firstLine="480" w:firstLineChars="200"/>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2021年度本部门无重点项目预算的绩效目标。 </w:t>
      </w:r>
    </w:p>
    <w:p>
      <w:pPr>
        <w:widowControl w:val="0"/>
        <w:numPr>
          <w:ilvl w:val="0"/>
          <w:numId w:val="0"/>
        </w:numPr>
        <w:wordWrap/>
        <w:autoSpaceDN w:val="0"/>
        <w:adjustRightInd/>
        <w:spacing w:line="440" w:lineRule="exact"/>
        <w:ind w:left="0" w:leftChars="0" w:right="0" w:firstLine="480" w:firstLineChars="200"/>
        <w:outlineLvl w:val="9"/>
        <w:rPr>
          <w:rFonts w:hint="eastAsia" w:ascii="仿宋_GB2312" w:hAnsi="仿宋_GB2312" w:eastAsia="仿宋_GB2312" w:cs="仿宋_GB2312"/>
          <w:sz w:val="24"/>
          <w:szCs w:val="24"/>
          <w:lang w:val="en-US" w:eastAsia="zh-CN"/>
        </w:rPr>
      </w:pPr>
    </w:p>
    <w:p>
      <w:pPr>
        <w:widowControl w:val="0"/>
        <w:wordWrap/>
        <w:adjustRightInd/>
        <w:spacing w:line="440" w:lineRule="exact"/>
        <w:ind w:left="0" w:leftChars="0" w:right="0" w:firstLine="480" w:firstLineChars="200"/>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单位负责人：</w:t>
      </w:r>
      <w:r>
        <w:rPr>
          <w:rFonts w:hint="eastAsia" w:ascii="仿宋_GB2312" w:hAnsi="仿宋_GB2312" w:eastAsia="仿宋_GB2312" w:cs="仿宋_GB2312"/>
          <w:sz w:val="24"/>
          <w:szCs w:val="24"/>
          <w:lang w:eastAsia="zh-CN"/>
        </w:rPr>
        <w:t>李更新</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rPr>
        <w:t>财务负责人：</w:t>
      </w:r>
      <w:r>
        <w:rPr>
          <w:rFonts w:hint="eastAsia" w:ascii="仿宋_GB2312" w:hAnsi="仿宋_GB2312" w:eastAsia="仿宋_GB2312" w:cs="仿宋_GB2312"/>
          <w:sz w:val="24"/>
          <w:szCs w:val="24"/>
          <w:lang w:eastAsia="zh-CN"/>
        </w:rPr>
        <w:t>王新强</w:t>
      </w:r>
    </w:p>
    <w:p>
      <w:pPr>
        <w:widowControl w:val="0"/>
        <w:wordWrap/>
        <w:adjustRightInd/>
        <w:spacing w:line="440" w:lineRule="exact"/>
        <w:ind w:left="0" w:leftChars="0" w:right="0" w:firstLine="480" w:firstLineChars="200"/>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填  报  人：</w:t>
      </w:r>
      <w:r>
        <w:rPr>
          <w:rFonts w:hint="eastAsia" w:ascii="仿宋_GB2312" w:hAnsi="仿宋_GB2312" w:eastAsia="仿宋_GB2312" w:cs="仿宋_GB2312"/>
          <w:sz w:val="24"/>
          <w:szCs w:val="24"/>
          <w:lang w:eastAsia="zh-CN"/>
        </w:rPr>
        <w:t>王红英</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rPr>
        <w:t>联 系电 话：</w:t>
      </w:r>
      <w:r>
        <w:rPr>
          <w:rFonts w:hint="eastAsia" w:ascii="仿宋_GB2312" w:hAnsi="仿宋_GB2312" w:eastAsia="仿宋_GB2312" w:cs="仿宋_GB2312"/>
          <w:sz w:val="24"/>
          <w:szCs w:val="24"/>
          <w:lang w:val="en-US" w:eastAsia="zh-CN"/>
        </w:rPr>
        <w:t>8028916</w:t>
      </w:r>
    </w:p>
    <w:p>
      <w:pPr>
        <w:widowControl w:val="0"/>
        <w:wordWrap/>
        <w:adjustRightInd/>
        <w:snapToGrid/>
        <w:spacing w:line="40" w:lineRule="exact"/>
        <w:ind w:left="0" w:leftChars="0" w:right="0" w:firstLine="0" w:firstLineChars="0"/>
        <w:jc w:val="both"/>
        <w:textAlignment w:val="auto"/>
        <w:outlineLvl w:val="9"/>
        <w:rPr>
          <w:b/>
          <w:bCs/>
        </w:rPr>
      </w:pPr>
    </w:p>
    <w:p>
      <w:pPr>
        <w:widowControl w:val="0"/>
        <w:wordWrap/>
        <w:adjustRightInd/>
        <w:snapToGrid/>
        <w:spacing w:line="40" w:lineRule="exact"/>
        <w:ind w:left="0" w:leftChars="0" w:right="0" w:firstLine="0" w:firstLineChars="0"/>
        <w:jc w:val="both"/>
        <w:textAlignment w:val="auto"/>
        <w:outlineLvl w:val="9"/>
        <w:rPr>
          <w:b/>
          <w:bC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p>
    <w:p>
      <w:pPr>
        <w:widowControl w:val="0"/>
        <w:wordWrap/>
        <w:adjustRightInd/>
        <w:snapToGrid/>
        <w:spacing w:line="40" w:lineRule="exact"/>
        <w:ind w:left="0" w:leftChars="0" w:right="0" w:firstLine="0" w:firstLineChars="0"/>
        <w:jc w:val="both"/>
        <w:textAlignment w:val="auto"/>
        <w:outlineLvl w:val="9"/>
      </w:pP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72"/>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B9C5360"/>
    <w:rsid w:val="0ED3560D"/>
    <w:rsid w:val="0F3E36B6"/>
    <w:rsid w:val="195C6E4A"/>
    <w:rsid w:val="1A694B6A"/>
    <w:rsid w:val="1E2B5508"/>
    <w:rsid w:val="21787965"/>
    <w:rsid w:val="24674A7D"/>
    <w:rsid w:val="2A4A105E"/>
    <w:rsid w:val="2C090686"/>
    <w:rsid w:val="37077D6C"/>
    <w:rsid w:val="3A555E34"/>
    <w:rsid w:val="3BD317B6"/>
    <w:rsid w:val="3F4D051D"/>
    <w:rsid w:val="41590302"/>
    <w:rsid w:val="46390593"/>
    <w:rsid w:val="47B97216"/>
    <w:rsid w:val="4E195985"/>
    <w:rsid w:val="521551E6"/>
    <w:rsid w:val="529B7A3A"/>
    <w:rsid w:val="56AD65C8"/>
    <w:rsid w:val="5B017F67"/>
    <w:rsid w:val="5D7D0F69"/>
    <w:rsid w:val="5D8A3D08"/>
    <w:rsid w:val="70237527"/>
    <w:rsid w:val="71E54B77"/>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Body Text 2"/>
    <w:basedOn w:val="1"/>
    <w:uiPriority w:val="0"/>
    <w:pPr>
      <w:spacing w:after="120" w:line="480" w:lineRule="auto"/>
    </w:pPr>
    <w:rPr>
      <w:rFonts w:ascii="Calibri" w:hAnsi="Calibri" w:cs="黑体"/>
      <w:szCs w:val="22"/>
    </w:rPr>
  </w:style>
  <w:style w:type="paragraph" w:customStyle="1" w:styleId="5">
    <w:name w:val="List Paragraph"/>
    <w:basedOn w:val="1"/>
    <w:qFormat/>
    <w:uiPriority w:val="99"/>
    <w:pPr>
      <w:ind w:firstLine="420" w:firstLineChars="200"/>
    </w:pPr>
  </w:style>
  <w:style w:type="paragraph" w:customStyle="1" w:styleId="6">
    <w:name w:val="No Spacing"/>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2021-03-30T04:18:00Z</cp:lastPrinted>
  <dcterms:modified xsi:type="dcterms:W3CDTF">2021-04-27T08:27:21Z</dcterms:modified>
  <dc:title>永济市实验小学校</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05C9B57C0D4C4FE6B0D4075B5CD158CF</vt:lpwstr>
  </property>
</Properties>
</file>