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20" w:lineRule="exact"/>
        <w:rPr>
          <w:rFonts w:ascii="仿宋_GB2312" w:hAnsi="黑体" w:eastAsia="仿宋_GB2312" w:cs="FZXiaoBiaoSong-B05S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20" w:lineRule="exact"/>
        <w:jc w:val="center"/>
        <w:rPr>
          <w:rFonts w:hint="eastAsia" w:ascii="方正小标宋简体" w:hAnsi="黑体" w:eastAsia="方正小标宋简体" w:cs="FZXiaoBiaoSong-B05S"/>
          <w:color w:val="000000"/>
          <w:kern w:val="0"/>
          <w:sz w:val="44"/>
          <w:szCs w:val="44"/>
          <w:lang w:eastAsia="zh-CN"/>
        </w:rPr>
      </w:pPr>
      <w:r>
        <w:rPr>
          <w:rFonts w:hint="eastAsia" w:ascii="方正小标宋简体" w:hAnsi="黑体" w:eastAsia="方正小标宋简体" w:cs="FZXiaoBiaoSong-B05S"/>
          <w:color w:val="000000"/>
          <w:kern w:val="0"/>
          <w:sz w:val="44"/>
          <w:szCs w:val="44"/>
          <w:lang w:val="en-US" w:eastAsia="zh-CN"/>
        </w:rPr>
        <w:t>永济</w:t>
      </w:r>
      <w:r>
        <w:rPr>
          <w:rFonts w:hint="eastAsia" w:ascii="方正小标宋简体" w:hAnsi="黑体" w:eastAsia="方正小标宋简体" w:cs="FZXiaoBiaoSong-B05S"/>
          <w:color w:val="000000"/>
          <w:kern w:val="0"/>
          <w:sz w:val="44"/>
          <w:szCs w:val="44"/>
        </w:rPr>
        <w:t>市</w:t>
      </w:r>
      <w:r>
        <w:rPr>
          <w:rFonts w:hint="eastAsia" w:ascii="方正小标宋简体" w:hAnsi="黑体" w:eastAsia="方正小标宋简体" w:cs="FZXiaoBiaoSong-B05S"/>
          <w:color w:val="000000"/>
          <w:kern w:val="0"/>
          <w:sz w:val="44"/>
          <w:szCs w:val="44"/>
          <w:lang w:eastAsia="zh-CN"/>
        </w:rPr>
        <w:t>城东初级中学校</w:t>
      </w:r>
    </w:p>
    <w:p>
      <w:pPr>
        <w:autoSpaceDE w:val="0"/>
        <w:autoSpaceDN w:val="0"/>
        <w:adjustRightInd w:val="0"/>
        <w:spacing w:line="520" w:lineRule="exact"/>
        <w:jc w:val="center"/>
        <w:rPr>
          <w:rFonts w:hint="eastAsia" w:ascii="方正小标宋简体" w:hAnsi="黑体" w:eastAsia="方正小标宋简体" w:cs="FZXiaoBiaoSong-B05S"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FZXiaoBiaoSong-B05S"/>
          <w:color w:val="000000"/>
          <w:kern w:val="0"/>
          <w:sz w:val="44"/>
          <w:szCs w:val="44"/>
        </w:rPr>
        <w:t>操场建设工程财政项目支出绩效</w:t>
      </w:r>
    </w:p>
    <w:p>
      <w:pPr>
        <w:autoSpaceDE w:val="0"/>
        <w:autoSpaceDN w:val="0"/>
        <w:adjustRightInd w:val="0"/>
        <w:spacing w:line="520" w:lineRule="exact"/>
        <w:jc w:val="center"/>
        <w:rPr>
          <w:rFonts w:ascii="方正小标宋简体" w:hAnsi="黑体" w:eastAsia="方正小标宋简体" w:cs="FZXiaoBiaoSong-B05S"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FZXiaoBiaoSong-B05S"/>
          <w:color w:val="000000"/>
          <w:kern w:val="0"/>
          <w:sz w:val="44"/>
          <w:szCs w:val="44"/>
        </w:rPr>
        <w:t>自评报告</w:t>
      </w:r>
    </w:p>
    <w:p>
      <w:pPr>
        <w:autoSpaceDE w:val="0"/>
        <w:autoSpaceDN w:val="0"/>
        <w:adjustRightInd w:val="0"/>
        <w:spacing w:line="520" w:lineRule="exact"/>
        <w:jc w:val="left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20" w:lineRule="exact"/>
        <w:ind w:firstLine="640" w:firstLineChars="200"/>
        <w:jc w:val="left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一、项目概况</w:t>
      </w:r>
      <w:r>
        <w:rPr>
          <w:rFonts w:ascii="黑体" w:hAnsi="黑体" w:eastAsia="黑体" w:cs="黑体"/>
          <w:color w:val="000000"/>
          <w:kern w:val="0"/>
          <w:sz w:val="32"/>
          <w:szCs w:val="32"/>
        </w:rPr>
        <w:t xml:space="preserve"> </w:t>
      </w:r>
    </w:p>
    <w:p>
      <w:pPr>
        <w:autoSpaceDE w:val="0"/>
        <w:autoSpaceDN w:val="0"/>
        <w:adjustRightInd w:val="0"/>
        <w:spacing w:line="520" w:lineRule="exact"/>
        <w:ind w:firstLine="480" w:firstLineChars="150"/>
        <w:jc w:val="left"/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（一）项目单位基本情况；</w:t>
      </w:r>
    </w:p>
    <w:p>
      <w:pPr>
        <w:autoSpaceDE w:val="0"/>
        <w:autoSpaceDN w:val="0"/>
        <w:adjustRightInd w:val="0"/>
        <w:spacing w:line="520" w:lineRule="exact"/>
        <w:ind w:firstLine="480" w:firstLineChars="15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b w:val="0"/>
          <w:bCs w:val="0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eastAsia="zh-CN"/>
        </w:rPr>
        <w:t>永济市城东初级中学校位于永济市东环路北段，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</w:rPr>
        <w:t>为初中阶段教育，旨在培养学生德、智、体、美、劳全面发展，为社会培养合格、有用人才。</w:t>
      </w:r>
    </w:p>
    <w:p>
      <w:pPr>
        <w:autoSpaceDE w:val="0"/>
        <w:autoSpaceDN w:val="0"/>
        <w:adjustRightInd w:val="0"/>
        <w:spacing w:line="520" w:lineRule="exact"/>
        <w:ind w:firstLine="480" w:firstLineChars="150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（二）项目概况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该项目年初设定的绩效目标是科学编制预算，合理分配资金，加强制度管理，保障学校正常运转、支持改善办学条件，完成教育教学活动，服务广大师生，增强身体健康体质，本年操场建设工程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项目资金245万元。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520" w:lineRule="exact"/>
        <w:ind w:firstLine="640" w:firstLineChars="200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主要绩效指标及指标值。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default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数量指标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：操场建设面积17842平方米。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时效指标：专项资金使用年限2020年1月1日—12月31日。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质量指标：操场专项经费及时拨付率100%。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成本指标：运动场地改造成本315元/平米。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社会效益指标：合理使用财政资金，提高资金使用效益，受益师生人员≥ 2763人。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服务对象满意度指标：师生满意度≥98%。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520" w:lineRule="exact"/>
        <w:ind w:left="0" w:leftChars="0" w:firstLine="640" w:firstLineChars="200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资金使用范围。</w:t>
      </w:r>
    </w:p>
    <w:p>
      <w:pPr>
        <w:numPr>
          <w:numId w:val="0"/>
        </w:numPr>
        <w:autoSpaceDE w:val="0"/>
        <w:autoSpaceDN w:val="0"/>
        <w:adjustRightInd w:val="0"/>
        <w:spacing w:line="520" w:lineRule="exact"/>
        <w:ind w:leftChars="200" w:firstLine="640" w:firstLineChars="200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永济市城东初级中学校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ascii="黑体" w:hAnsi="黑体" w:eastAsia="黑体" w:cs="仿宋_GB2312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color w:val="000000"/>
          <w:kern w:val="0"/>
          <w:sz w:val="32"/>
          <w:szCs w:val="32"/>
        </w:rPr>
        <w:t>二、项目决策</w:t>
      </w:r>
    </w:p>
    <w:p>
      <w:pPr>
        <w:autoSpaceDE w:val="0"/>
        <w:autoSpaceDN w:val="0"/>
        <w:adjustRightInd w:val="0"/>
        <w:spacing w:line="520" w:lineRule="exact"/>
        <w:ind w:firstLine="480" w:firstLineChars="150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决策依据：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该项目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决策程序：项目符合申报条件；申报、批复程序符合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上级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文件规定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520" w:lineRule="exact"/>
        <w:ind w:firstLine="480" w:firstLineChars="150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（二）资金分配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default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分配办法：根据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山西省财政厅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教育厅文件精神，我校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制定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了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相关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项目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资金管理办法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，在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保障学校正常运转、完成教育教学活动和其他日常工作任务前提下，专项专用。拨付的操场专项资金245万全部用于操场工程。不得用于人员经费、偿还债务等支出。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分配结果：资金分配符合相关管理办法，分配结果合理。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ascii="黑体" w:hAnsi="黑体" w:eastAsia="黑体" w:cs="仿宋_GB2312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color w:val="000000"/>
          <w:kern w:val="0"/>
          <w:sz w:val="32"/>
          <w:szCs w:val="32"/>
        </w:rPr>
        <w:t>三、项目管理</w:t>
      </w:r>
    </w:p>
    <w:p>
      <w:pPr>
        <w:autoSpaceDE w:val="0"/>
        <w:autoSpaceDN w:val="0"/>
        <w:adjustRightInd w:val="0"/>
        <w:spacing w:line="520" w:lineRule="exact"/>
        <w:ind w:firstLine="480" w:firstLineChars="150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项目资金到位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245万元，到位率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100%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2.资金到位时效：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资金年初一次性全额拨付，到位率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100%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。</w:t>
      </w:r>
    </w:p>
    <w:p>
      <w:pPr>
        <w:spacing w:line="520" w:lineRule="exact"/>
        <w:ind w:firstLine="480" w:firstLineChars="15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资金使用：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存在支出依据不合规、虚列项目支出的情况，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存在截留、挤占、挪用项目资金的情况，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财务管理：</w:t>
      </w:r>
      <w:r>
        <w:rPr>
          <w:rFonts w:hint="eastAsia" w:ascii="仿宋_GB2312" w:hAnsi="仿宋" w:eastAsia="仿宋_GB2312"/>
          <w:sz w:val="32"/>
          <w:szCs w:val="32"/>
        </w:rPr>
        <w:t>会计核算符合有关财务制度，资金管理、费用支出等制度健全、严格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按照财务规章制度</w:t>
      </w:r>
      <w:r>
        <w:rPr>
          <w:rFonts w:hint="eastAsia" w:ascii="仿宋_GB2312" w:hAnsi="仿宋" w:eastAsia="仿宋_GB2312"/>
          <w:sz w:val="32"/>
          <w:szCs w:val="32"/>
        </w:rPr>
        <w:t>执行。</w:t>
      </w:r>
    </w:p>
    <w:p>
      <w:pPr>
        <w:spacing w:line="520" w:lineRule="exact"/>
        <w:ind w:firstLine="480" w:firstLineChars="15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3.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管理制度：建立</w:t>
      </w:r>
      <w:r>
        <w:rPr>
          <w:rFonts w:hint="eastAsia" w:ascii="仿宋_GB2312" w:hAnsi="仿宋" w:eastAsia="仿宋_GB2312"/>
          <w:sz w:val="32"/>
          <w:szCs w:val="32"/>
        </w:rPr>
        <w:t>健全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了</w:t>
      </w:r>
      <w:r>
        <w:rPr>
          <w:rFonts w:hint="eastAsia" w:ascii="仿宋_GB2312" w:hAnsi="仿宋" w:eastAsia="仿宋_GB2312"/>
          <w:sz w:val="32"/>
          <w:szCs w:val="32"/>
        </w:rPr>
        <w:t>项目管理制度，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并</w:t>
      </w:r>
      <w:r>
        <w:rPr>
          <w:rFonts w:hint="eastAsia" w:ascii="仿宋_GB2312" w:hAnsi="仿宋" w:eastAsia="仿宋_GB2312"/>
          <w:sz w:val="32"/>
          <w:szCs w:val="32"/>
        </w:rPr>
        <w:t>严格执行相关项目管理制度。</w:t>
      </w:r>
    </w:p>
    <w:p>
      <w:pPr>
        <w:spacing w:line="5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四、项目绩效</w:t>
      </w:r>
    </w:p>
    <w:p>
      <w:pPr>
        <w:spacing w:line="520" w:lineRule="exact"/>
        <w:ind w:firstLine="480" w:firstLineChars="15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（一）项目产出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产出数量：项目产出数量达到年初设定的数量绩效目标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操场建设面积17842平方米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产出质量：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项目产出质量达到年初设定的质量绩效目标。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项目经费及时拨付率达到100%。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3.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产出时效：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项目产出达到年初设定的时效绩效目标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项目资金使用年限从2020年1月1日—12月31日。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4.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产出成本：项目产</w:t>
      </w:r>
      <w:r>
        <w:rPr>
          <w:rFonts w:hint="eastAsia" w:ascii="仿宋_GB2312" w:hAnsi="仿宋" w:eastAsia="仿宋_GB2312"/>
          <w:sz w:val="32"/>
          <w:szCs w:val="32"/>
        </w:rPr>
        <w:t>出控制在年初设定的成本绩效目标范围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运动场地改造成本控制在315元/平米。</w:t>
      </w:r>
    </w:p>
    <w:p>
      <w:pPr>
        <w:spacing w:line="520" w:lineRule="exact"/>
        <w:ind w:firstLine="480" w:firstLineChars="15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社会效益：项目实施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达到了预期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社会综合效益。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该项目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合理使用财政资金，提高资金使用效益，改善学校办学环境，提高学校硬件设施。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2</w:t>
      </w:r>
      <w:r>
        <w:rPr>
          <w:rFonts w:ascii="仿宋_GB2312" w:hAnsi="仿宋" w:eastAsia="仿宋_GB2312"/>
          <w:b w:val="0"/>
          <w:bCs/>
          <w:sz w:val="32"/>
          <w:szCs w:val="32"/>
        </w:rPr>
        <w:t>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服务对象满意度：项目</w:t>
      </w:r>
      <w:r>
        <w:rPr>
          <w:rFonts w:hint="eastAsia" w:ascii="仿宋_GB2312" w:hAnsi="仿宋" w:eastAsia="仿宋_GB2312"/>
          <w:sz w:val="32"/>
          <w:szCs w:val="32"/>
        </w:rPr>
        <w:t>服务对象对项目的满意程度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达到98%。</w:t>
      </w:r>
    </w:p>
    <w:p>
      <w:pPr>
        <w:spacing w:line="5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五、存在问题</w:t>
      </w:r>
    </w:p>
    <w:p>
      <w:pPr>
        <w:spacing w:line="520" w:lineRule="exact"/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无</w:t>
      </w:r>
    </w:p>
    <w:p>
      <w:pPr>
        <w:spacing w:line="5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六、改进措施及建议</w:t>
      </w:r>
    </w:p>
    <w:p>
      <w:pPr>
        <w:spacing w:line="520" w:lineRule="exact"/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无</w:t>
      </w:r>
    </w:p>
    <w:p>
      <w:pPr>
        <w:spacing w:line="520" w:lineRule="exact"/>
        <w:ind w:firstLine="5120" w:firstLineChars="1600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spacing w:line="520" w:lineRule="exact"/>
        <w:ind w:firstLine="5120" w:firstLineChars="1600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spacing w:line="520" w:lineRule="exact"/>
        <w:ind w:left="5747" w:leftChars="2432" w:hanging="640" w:hanging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永济市城东初级中学校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2021年1月21日</w:t>
      </w:r>
    </w:p>
    <w:p>
      <w:pPr>
        <w:spacing w:line="520" w:lineRule="exact"/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FZXiaoBiaoSong-B05S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BDF07"/>
    <w:multiLevelType w:val="singleLevel"/>
    <w:tmpl w:val="60CBDF0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88D7099"/>
    <w:rsid w:val="2C025326"/>
    <w:rsid w:val="326E2C11"/>
    <w:rsid w:val="3A47210A"/>
    <w:rsid w:val="595F478D"/>
    <w:rsid w:val="61F317FB"/>
    <w:rsid w:val="7F03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3</Pages>
  <Words>167</Words>
  <Characters>952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老廉</cp:lastModifiedBy>
  <cp:lastPrinted>2019-01-03T00:52:00Z</cp:lastPrinted>
  <dcterms:modified xsi:type="dcterms:W3CDTF">2021-01-21T02:38:47Z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