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黑体" w:hAnsi="黑体" w:eastAsia="黑体" w:cs="Times New Roman"/>
          <w:bCs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宋体" w:cs="Times New Roman"/>
          <w:b/>
          <w:bCs/>
          <w:color w:val="auto"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firstLine="883" w:firstLineChars="200"/>
        <w:jc w:val="both"/>
        <w:textAlignment w:val="auto"/>
        <w:rPr>
          <w:rFonts w:hint="eastAsia" w:ascii="Times New Roman" w:hAnsi="Times New Roman" w:eastAsia="宋体" w:cs="Times New Roman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食品中污染物限量》（GB 2762）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食品添加剂使用标准》（GB 2760）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《卫生部等7部门关于撤销食品添加剂过氧化苯甲酰、过氧化钙的公告》（卫生部公告〔2011〕4号）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《食品安全国家标准 食品中真菌毒素限量》（GB 2761）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小麦粉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抽检项目包括镉(以Cd计)、苯并[a]芘、玉米赤霉烯酮、脱氧雪腐镰刀菌烯醇、赭曲霉毒素A、黄曲霉毒素B1、过氧化苯甲酰、偶氮甲酰胺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大米抽检项目包括铅(以Pb计)、镉(以Cd计)、无机砷(以As计)、苯并[a]芘、黄曲霉毒素B1。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米粉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抽检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项目包括铅(以Pb计）、镉(以Cd计)、总汞(以Hg计)、无机砷(以As计)、苯并[a]芘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挂面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抽检项目包括铅(以Pb计)、脱氢乙酸及其钠盐(以脱氢乙酸计)、黄曲霉毒素B1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谷物加工品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抽检项目包括铅(以Pb计)、镉(以Cd计)、黄曲霉毒素B1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玉米粉(片、渣)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抽检项目包括黄曲霉毒素B、赭曲霉毒素A、玉米赤霉烯酮、苯并[a]芘。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其他谷物碾磨加工品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抽检项目包括铅(以Pb计)、铬(以Cr计)、赭曲霉毒素A。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生湿面制品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抽检项目包括铅(以Pb计)、苯甲酸及其钠盐(以苯甲酸计)、山梨酸及其钾盐(以山梨酸计)、脱氢乙酸及其钠盐(以脱氢乙酸计)、二氧化硫残留量。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发酵面制品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抽检项目包括苯甲酸及其钠盐(以苯甲酸计)、山梨酸及其钾盐(以山梨酸计)、脱氢乙酸及其钠盐(以脱氢乙酸计)、糖精钠(以糖精计)、菌落总数、大肠菌群 、沙门氏菌、金黄色葡萄球菌。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食品添加剂使用标准》（GB 2760）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植物油》（GB 2716）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食品中污染物限量》（GB 2762）等标准及产品明示标准和指标的要求。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花生油抽检项目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酸值/酸价、过氧化值、黄曲霉毒素B1、铅(以Pb计)、苯并[a]芘、溶剂残留量、特丁基对苯二酚(TBHQ)。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玉米油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抽检项目包括酸值/酸价、过氧化值、黄曲霉毒素B1、苯并[a]芘、特丁基对苯二酚(TBHQ)。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6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芝麻油抽检项目包括酸值/酸价、过氧化值、铅(以Pb计)、苯并[a]芘、溶剂残留量、乙基麦芽酚。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6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橄榄油、油橄榄果渣油抽检项目包括酸值/酸价、过氧化值、铅(以Pb计)、溶剂残留量、特丁基对苯二酚(TBHQ)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6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菜籽油抽检项目包括酸值/酸价、过氧化值、铅(以Pb计)、苯并[a]芘、溶剂残留量、特丁基对苯二酚(TBHQ)、乙基麦芽酚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6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大豆油抽检项目包括酸值/酸价、过氧化值、铅(以Pb计)、苯并[a]芘、溶剂残留量、特丁基对苯二酚(TBHQ)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6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食用植物调和油抽检项目包括酸价、过氧化值、铅(以Pb计)、苯并[a]芘、溶剂残留量、特丁基对苯二酚(TBHQ)、乙基麦芽酚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6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其他食用植物油(半精炼、全精炼)抽检项目包括酸值/酸价、过氧化值、铅(以Pb计)、苯并[al芘、溶剂残留量、特丁基对苯二酚(TBHQ)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食品添加剂使用标准》（GB 2760）标准。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料酒抽检项目包括氨基酸态氮(以氮计)、苯甲酸及其钠盐(以苯甲酸计)、山梨酸及其钾盐(以山梨酸计)、脱氢乙酸及其钠盐(以脱氢乙酸计)、糖精钠(以糖精计)、甜蜜素(以环己基氨基磺酸计)、三氯蔗糖。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2.香辛料调味油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抽检项目包括酸价/酸值、过氧化值、铅(以Pb计)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3.辣椒、花椒、辣椒粉、花椒粉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抽检项目包括铅(以Pb计)、罗丹明B、苏丹红I-IV、脱氢乙酸及其钠盐(以脱氢乙酸计)、二氧化硫残留量、沙门氏菌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4.其他香辛料调味品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抽检项目包括铅(以Pb计)、脱氢乙酸及其钠盐(以脱氢乙酸计)、二氧化硫残留量、丙溴磷、氯氰菊酯和高效氯氰菊酯、多菌灵、沙门氏菌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5.酱油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氨基酸态氮、全氮(以氮计)、铵盐(以占氨基酸态氮的百分比计)、苯甲酸及其钠盐(以苯甲酸计)、山梨酸及其钾盐(以山梨酸计)、脱氢乙酸及其钠盐(以脱氢乙酸计)、对羟基苯甲酸酯类及其钠盐(以对羟基苯甲酸计)、防腐剂混合使用时各自用量占其最大使用量的比例之和、糖精钠(以糖精计)、三氯蔗糖、菌落总数、大肠菌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6.食醋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抽检项目包括总酸(以乙酸计)、不挥发酸(以乳酸计)、苯甲酸及其钠盐(以苯甲酸计) 、山梨酸及其钾盐(以山梨酸计)、脱氢乙酸及其钠盐(以脱氢乙酸计)、对羟基苯甲酸酯类及其钠盐(以对羟基苯甲酸计)、防腐剂混合使用时各自用量占其最大使用量的比例之和、糖精钠(以糖精计)、三氯蔗糖、菌落总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7.黄豆酱、甜面酱等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氨基酸态氮、黄曲霉毒素B1、苯甲酸及其钠盐(以苯甲酸计)、山梨酸及其钾盐(以山梨酸计)、脱氢乙酸及其钠盐(以脱氢乙酸计)、防腐剂混合使用时各自用量占其最大使用量的比例之和、糖精钠(以糖精计)、三氯蔗糖、大肠菌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8.鸡粉、鸡精调味料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抽检项目包括谷氨酸钠、呈味核苷酸二钠、铅(以Pb计)、糖精钠(以糖精计)、甜蜜素(以环己基氨基磺酸计)、菌落总数、大肠菌群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9.坚果与籽类的泥(酱)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抽检项目包括酸价/酸值、过氧化值、铅(以Pb计)、黄曲霉毒素B1、沙门氏菌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10.辣椒酱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苯甲酸及其钠盐(以苯甲酸计)、山梨酸及其钾盐(以山梨酸计)、脱氢乙酸及其钠盐(以脱氢乙酸计)、防腐剂混合使用时各自用量占其最大使用量的比例之和、甜蜜素(以环己基氨基磺酸计)、二氧化硫残留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11.火锅底料、麻辣烫底料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抽检项目包括铅(以Pb计)、罂粟碱、吗啡、可待因、那可丁、苯甲酸及其钠盐(以苯 甲酸计)、山梨酸及其钾盐(以山梨酸计)、脱氢乙酸及其钠盐(以脱氢乙酸计)、防腐剂混合使用时各自用量占其最大使用量的比例之和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12.蚝油、虾油、鱼露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抽检项目包括氨基酸态氮、苯甲酸及其钠盐(以苯甲酸计)、山梨酸及其钾盐(以山梨酸计)、脱氢乙酸及其钠盐(以脱氢乙酸计)、防腐剂混合使用时各自用量占其最大使用量的比例之和、菌落总数、大肠菌群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13.其他液体调味料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苯甲酸及其钠盐(以苯甲酸计)、山梨酸及其钾盐(以山梨酸计)、脱氢乙酸及其钠盐(以脱氢乙酸计)、防腐剂混合使用时各自用量占其最大使用量的比例之和、糖精钠(以糖精计)、甜蜜素(以环己基氨基磺酸计)、菌落总数、大肠菌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14.味精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抽检项目包括谷氨酸钠、铅(以Pb计)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15.普通食用盐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抽检项目包括氯化钠、钡(以Ba计)、碘(以I计)、铅(以Pb计)、总砷(以As计)、镉(以Cd计)、总汞(以Hg计)、亚铁氰化钾/亚铁氰化钠(以亚铁氰根计)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16.特殊工艺食用盐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抽检项目包括氯化钠、钡(以Ba计)、碘(以I计)、铅(以Pb计)、总砷(以As计)、镉(以Cd计)、总汞(以Hg计)、亚铁氰化钾/亚铁氰化钠(以亚铁氰根计)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17.食品生产加工用盐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抽检项目包括铅(以Pb计)、总砷(以As计)、镉(以Cd计)、总汞(以Hg计)、亚铁氰化钾/亚铁氰化钠(以亚铁氰根计)、亚硝酸盐(以NaNO2计)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食品添加剂使用标准》（GB 2760）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食品中污染物限量》（GB 2762）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，《食品中可能违法添加的非食用物质和易滥用的食品添加剂品种名单（第五批）》整顿办函[2011]1号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标准和指标的要求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熏烧烤肉制品抽检项目包括铅(以Pb计)、苯并a]芘、亚硝酸盐(以亚硝酸钠计)、氯霉素、苯甲酸及其钠盐(以苯甲酸计)、山梨酸及其钾盐(以山梨酸计)、纳他霉素、合成着色剂(胭脂红)、菌落总数、大肠菌群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调理肉制品(非速冻)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抽检项目包括铅(以Pb计)、铬(以Cr计)、苯甲酸及其钠盐(以苯甲酸计)、山梨酸及其钾盐(以山梨酸计)、氯霉素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熟肉干制品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镉(以Cd计)、铬(以Cr计)、苯甲酸及其钠盐(以苯甲酸计)、山梨酸及其钾盐(以山梨酸计)、脱氢乙酸及其钠盐(以脱氢乙酸计)、防腐剂混合使用时各自用量占其最大使用量的比例之和、合成着色剂(胭脂红)、氯霉素、菌落总数、大肠菌群、沙门氏菌、金黄色葡萄球菌、单核细胞增生李斯特氏菌、致泻大肠埃希氏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熏烧烤肉制品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苯并[a]芘、亚硝酸盐(以亚硝酸钠计)、氯霉素、苯甲酸及其钠盐(以苯甲酸计)、山梨酸及其钾盐(以山梨酸计)、纳他霉素、合成着色剂(胭脂红)、菌落总数、大肠菌群、沙门氏菌、金黄色葡萄球菌 、单核细胞增生李斯特氏菌、致泻大肠埃希氏菌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《食品安全国家标准 食品添加剂使用标准》（GB 2760）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《食品安全国家标准 包装饮用水》（GB 19298）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食品中污染物限量》（GB 2762）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饮料》（GB 7101）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，《碳酸饮料(汽水)》（GB/T 10792），《食品安全国家标准 饮用天然矿泉水》（GB 8537）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饮用天然矿泉水抽检项目包括界限指标、铅(以Pb计）、镉(以Cd计)、总汞(以Hg计)、总砷(以As计)、镍、溴酸盐、硝酸盐(以NO3-计)、亚硝酸盐(以NO2-计)、大肠菌群。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饮用纯净水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抽检项目包括电导率、耗氧量(以O2计)、铅(以Pb计）、镉(以Cd计)、、总砷(以As计)、亚硝酸盐(以NO2-计)、余氯(游离氯)、溴酸盐、大肠菌群、铜绿假单胞菌。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其他类饮用水抽检项目耗氧量(以O2计)、铅(以Pb计）、镉(以Cd计)、总砷(以As计)、亚硝酸盐(以NO2-计)、余氯(游离氯)、溴酸盐、三氯甲烷、大肠菌群、铜绿假单胞菌。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固体饮料抽检项目包括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蛋白质、铅(以Pb计)、苯甲酸及其钠盐(以苯甲酸计)、山梨酸及其钾盐(以山梨酸计)、防腐剂混合使用时各自用量占其最大使用量的比例之和、糖精钠(以糖精计)、合成着色剂(苋菜红、胭脂红、柠檬黄、日落黄、亮蓝)、相同色泽着色剂混合使用时各自用量占其最大使用量的比例之和、菌落总数、大肠菌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其他饮料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抽检项目包括苯甲酸及其钠盐(以苯甲酸计)、山梨酸及其钾盐(以山梨酸计)、脱氢乙酸及其钠盐(以脱氢乙酸计)、防腐剂混合使用时各自用量占其最大使用量的比例之和、糖精钠(以糖精计)、甜蜜素(以环己基氨基磺酸计)、合成着色剂(苋菜红、胭脂红、柠檬黄、日落黄、亮蓝)、菌落总数、大肠菌群、霉菌、酵母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果蔬汁类及其饮料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抽检项目包括铅(以Pb计)、展青霉素、苯甲酸及其钠盐(以苯甲酸计)、山梨酸及其钾盐(以山梨酸计)、防腐剂混合使用时各自用量占其最大使用量的比例之和、安赛蜜、甜蜜素(以环己基氨基磺酸计)、合成着色剂(苋菜红、胭脂红、柠檬黄、 日落黄、亮蓝)、菌落总数、大肠菌群、霉菌、酵母。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蛋白饮料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抽检项目包括蛋白质、三聚氰胺、脱氢乙酸及其钠盐(以脱氢乙酸计)、菌落总数、大肠菌群、沙门氏菌。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茶饮料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抽检项目包括茶多酚、咖啡因、脱氢乙酸及其钠盐(以脱氢乙酸计)、甜蜜素(以环己基氨基磺酸计)、菌落总数。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固体饮料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抽检项目包括蛋白质、铅(以Pb计)、苯甲酸及其钠盐(以苯甲酸计)、山梨酸及其钾盐(以山梨酸计)、防腐剂混合使用时各自用量占其最大使用量的比例之和 、糖精钠(以糖精计)、合成着色剂(苋菜红、胭脂红、柠檬黄、 日落黄、亮蓝)、相同色泽着色剂混合使用时各自用量占其最大使用量的比例之和、菌落总数、大肠菌群、霉菌。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《食品安全国家标准 食品添加剂使用标准》（GB 2760）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《食品安全国家标准 方便面》（GB 17400）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标准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方便粥、方便盒饭、冷面及其他熟制方便食品等抽检项目包括酸价(以脂肪计)（KOH)、过氧化值(以脂肪计)、铅(以Pb计)、黄曲霉毒素B、苯甲酸及其钠盐(以苯甲酸计)、山梨酸及其钾盐(以山梨酸计)、糖精钠(以糖精计)、菌落总数、大肠菌群、霉菌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调味面制品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酸价(以脂肪计)（KOH)、过氧化值(以脂肪计)、苯甲酸及其钠盐(以苯甲酸计)、山梨酸及其钾盐(以山梨酸计)、脱氢乙酸及其钠盐(以脱氢乙酸计)、糖精钠(以糖精计)、三氯蔗糖、菌落总数、大肠菌群、霉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油炸面、非油炸面、方便 米粉(米线)、方便粉丝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抽检项目包括水分、酸价(以脂肪计)（KOH)、过氧化值(以脂肪计)、菌落总数、大肠菌群、霉菌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、罐头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《食品安全国家标准 食品添加剂使用标准》（GB 2760）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《食品安全国家标准 罐头食品》（GB 7098）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，《食品安全国家标准 食品中污染物限量》（GB 2762）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</w:t>
      </w:r>
      <w:r>
        <w:rPr>
          <w:rFonts w:ascii="仿宋" w:hAnsi="仿宋" w:eastAsia="仿宋" w:cs="仿宋"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畜禽肉类罐头抽检项目包括铅(以Pb计)、镉(以Cd计)、苯甲酸及其钠盐(以苯甲酸计)、山梨酸及其钾盐(以山梨酸计)、糖精钠(以糖精计)、商业无菌。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2.水产动物类罐头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抽检项目包括组胺、无机砷(以As计)、脱氢乙酸及其钠盐(以脱氢乙酸计)、苯甲酸及其钠盐(以苯甲酸计)、山梨酸及其钾盐(以山梨酸计)、糖精钠(以糖精计)、商业无菌、铅（以Pb计）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3.水果类罐头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合成着色剂(柠檬黄、日落黄、苋菜红、胭脂红、赤藓红、诱惑红、亮蓝)、脱氢乙酸及其钠盐(以脱氢乙酸计)、苯甲酸及其钠盐(以苯甲酸计)、山梨酸及其钾盐(以山梨酸计)、糖精钠(以糖精计)、甜蜜素(以环己基氨基磺酸计)、商业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4.蔬菜类罐头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抽检项目包括铅(以Pb计)、脱氢乙酸及其钠盐(以脱氢乙酸计)、苯甲酸及其钠盐(以苯甲酸计)、山梨酸及其钾盐(以山梨酸计)、乙二胺四乙酸二钠、二氧化硫残留量、商业无菌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5.食用菌罐头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抽检项目包括铅(以Pb计)、脱氢乙酸及其钠盐(以脱氢乙酸计)、苯甲酸及其钠盐(以苯甲酸计)、乙二胺四乙酸二钠、二氧化硫残留量、商业无菌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6.其他罐头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抽检项目包括铅(以Pb计)、黄曲霉毒素B1、脱氢乙酸及其钠盐(以脱氢乙酸计)、苯甲酸及其钠盐(以苯甲酸计)、山梨酸及其钾盐(以山梨酸计)、乙二胺四乙酸二钠、商业无菌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食糖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抽检依据是GB/T 317 白砂糖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、GB/T 1445 绵白糖、GB/T 15108 原糖、GB/T 35883 冰糖、GB/T 35884 赤砂糖、GB/T 35885 红糖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,《食品安全国家标准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,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标准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食糖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抽检项目包括蔗糖分、还原糖分、色值、干燥失重、二氧化硫残留量、螨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、不溶于水杂质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速冻食品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速冻面米与调制食品》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19295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,《食品安全国家标准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），《食品中可能违法添加的非食用物质和易滥用的食品添加剂品种名单（第五批）》（整顿办函〔2011〕1号），《食品安全国家标准 速冻面米制品》（GB 19295）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标准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速冻面米生制品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抽检项目包括过氧化值(以脂肪计)、黄曲霉毒素B1、铅(以Pb计)、糖精钠(以糖精计)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2.速冻面米熟制品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抽检项目包括过氧化值(以脂肪计)、黄曲霉毒素B1、糖精钠(以糖精计)、菌落总数、大肠菌群、沙门氏菌、金黄色葡萄球菌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、糖果制品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糖果》（GB 17399）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《食品安全国家标准 食品添加剂使用标准》（GB 2760）等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标准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1.糖果抽检项目包括铅(以Pb计)、糖精钠(以糖精计)、合成着色剂(柠檬黄、苋菜红、胭脂红、日落黄)、相同色泽着色剂混合使用时各自用量占其最大使用量的比例之和、二氧化硫残留量、菌落总数、大肠菌群。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2.巧克力、巧克力制品、代可可脂巧克力及代可可脂巧克力制品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抽检项目包括铅(以Pb计)、沙门氏菌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3.果冻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抽检项目包括铅(以Pb计)、山梨酸及其钾盐(以山梨酸计)、苯甲酸及其钠盐(以苯甲酸计)、糖精钠(以糖精计)、甜蜜素(以环己基氨基磺酸计)、菌落总数、大肠菌群、霉菌、酵母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茶叶及相关制品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，《食品安全国家标准 食品中农药最大残留限量》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2763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），《代用茶》（GH/T 1091）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1.绿茶、红茶、乌龙茶、黄茶、白茶、黑茶、花茶、袋泡茶、紧压茶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抽检项目包括铅(以Pb计)、草甘膦、吡虫啉、乙酰甲胺磷、联苯菊酯、灭多威、三氯杀螨醇、氰戊菊酯和S-氰戊菊酯、甲拌磷、克百威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2.代用茶抽检项目包括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铅(以Pb计)、二氧化硫残留量、啶虫脒、克百威、炔螨特、毒死蜱、吡虫啉、霉菌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3.速溶茶类、其它含茶制品抽检项目包括铅(以Pb计)、菌落总数、大肠菌群、霉菌。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食品中污染物限量》（GB 2762）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食品添加剂使用标准》（GB 2760）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（二）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酱腌菜抽检项目包括铅(以Pb计)、亚硝酸盐(以NaNO2计)、苯甲酸及其钠盐(以苯甲酸计)、山梨酸及其钾盐(以山梨酸计)、脱氢乙酸及其钠盐(以脱氢乙酸计)、糖精钠(以糖精计)、甜蜜素(以环己基氨基磺酸计)、阿斯巴甜、二氧化硫残留量、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2.蔬菜干制品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抽检项目包括铅(以Pb计)、苯甲酸及其钠盐(以苯甲酸计)、山梨酸及其钾盐(以山梨酸计)、二氧化硫残留量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3.干制食用菌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抽检项目包括铅(以Pb计)、总砷(以As计)、镉(以Cd计)、总汞(以Hg计)、甲基汞（以Hg计）、苯甲酸及其钠盐(以苯甲酸计)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4.腌渍食用菌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苯甲酸及其钠盐(以苯甲酸计)、山梨酸及其钾盐(以山梨酸计)、脱氢乙酸及其钠盐(以脱氢乙酸计)、防腐剂混合使用时各自用量占其最大使用量的比例之和。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、水果制品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食品中污染物限量》（GB 2762）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食品添加剂使用标准》（GB 2760）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，《食品安全国家标准 蜜饯》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GB 14884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（二）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1.蜜饯类、凉果类、果脯类、话化类、果糕类抽检项目包括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铅(以Pb计)、苯甲酸及其钠盐(以苯甲酸计)、山梨酸及其钾盐(以山梨酸计)、脱氢乙酸及其钠盐(以脱氢乙酸计)、防腐剂混合使用时各自用量占其最大使用量的比例之和、糖精钠(以糖精计)、甜蜜素(以环己基氨基磺酸计)、二氧化硫残留量、合成着色剂(亮蓝、柠檬黄、日落黄、苋菜红、胭脂红)、相同色泽着色剂混合使用时各自用量占其最大使用量的比例之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2.水果干制品(含干枸杞)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抽检项目包括铅(以Pb计)、啶虫脒、吡虫啉、克百威、炔螨特、毒死蜱、氯氰菊酯和高效氯氰菊酯、山梨酸及其钾盐(以山梨酸计)、苯甲酸及其钠盐(以苯甲酸计)、脱氢乙酸及其钠盐(以脱氢乙酸计)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3.果酱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抽检项目包括铅(以Pb计)、脱氢乙酸及其钠盐(以脱氢乙酸计)、菌落总数、大肠菌群、霉菌、商业无菌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、炒货食品及坚果制品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《食品安全国家标准 食品中真菌毒素限量》（GB 2761）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食品添加剂使用标准》（GB 2760）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坚果与籽类食品》（GB 19300）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，《食品安全国家标准 食品中污染物限量》（GB 2762）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（二）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ascii="仿宋" w:hAnsi="仿宋" w:eastAsia="仿宋" w:cs="仿宋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炒货食品及坚果制品抽检项目包括酸价(以脂肪计)（KOH）、过氧化值(以脂肪计)、铅(以Pb计)、山梨酸及其钾盐(以山梨酸计)、苯甲酸及其钠盐(以苯甲酸计)、二氧化硫残留量、黄曲霉毒素B1、糖精钠(以糖精计)、甜蜜素(以环己基氨基磺酸计) 、大肠菌群、霉菌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2.其他炒货食品及坚果制品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抽检项目包括酸价(以脂肪计)（KOH）、过氧化值(以脂肪计)、铅(以Pb计)、黄曲霉毒素B1、苯甲酸及其钠盐(以苯甲酸计)、山梨酸及其钾盐(以山梨酸计) 、脱氢乙酸及其钠盐(以脱氢乙酸计)、二氧化硫残留量、糖精钠(以糖 精计)、甜蜜素(以环己基氨基磺酸计)、大肠菌群、霉菌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食品中污染物限量》（GB 2762）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食品添加剂使用标准》（GB 2760）。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（二）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1.粉丝粉条其他淀粉制品抽检项目包括铅(以Pb计)、苯甲酸及其钠盐(以苯甲酸计)、山梨酸及其钾盐(以山梨酸计)、铝的残留量(干样品,以Al计)、二氧化硫残留量。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食品添加剂使用标准》（GB 2760）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糕点、面包》（GB 7099）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，《食品安全国家标准 速冻面米制品》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GB 19295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 xml:space="preserve">，《食品安全国家标准 食品中污染物限量》（GB 2762）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等标准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要求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（二）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1.糕点抽检项目包括酸价(以脂肪计)（KOH）、过氧化值(以脂肪计)、铅(以Pb计)、苯甲酸及其钠盐(以苯甲酸计)、山梨酸及其钾盐(以山梨酸计)、糖精钠(以糖  精计)、甜蜜素(以环己基氨基磺酸计)、安赛蜜、铝的残留量(干样品,  以Al计)、丙酸及其钠盐、钙盐(以丙酸计)、脱氢乙酸及其钠盐(以脱氢 乙酸计)、纳他霉素、三氯蔗糖、丙二醇、防腐剂混合使用时各自用量  占其最大使用量的比例之和、菌落总数、大肠菌群、金黄色葡萄球菌、 沙门氏菌、霉菌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2.粽子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抽检项目包括脱氢乙酸及其钠盐(以脱氢乙酸计)、山梨酸及其钾盐(以山梨酸计)、糖精钠(以糖精计)、安赛蜜、菌落总数、大肠菌群、金黄色葡萄球菌、沙门氏菌、霉菌、商业无菌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3.月饼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酸价(以脂肪计）（KOH）、过氧化值(以脂肪计)、糖精钠(以糖精计)、苯甲酸及其钠盐(以苯甲酸计)、山梨酸及其钾盐(以山梨酸计)、铝的残留量(干样品,以Al计)、丙酸及其钠盐、钙盐(以丙酸计)、脱氢乙酸及其钠盐(以脱氢乙酸计)、纳他霉素、防腐剂混合使用时各自用量占其 最大使用量的比例之和、菌落总数、大肠菌群、金黄色葡萄球菌、沙门 氏菌、霉菌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食品中污染物限量》（GB 2762）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食品添加剂使用标准》（GB 2760）等标准。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（二）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腐乳、豆豉、纳豆等抽检项目包括铅(以Pb计)、黄曲霉毒素B1、苯甲酸及其钠盐(以苯甲酸计)、山梨酸及 其钾盐(以山梨酸计)、脱氢乙酸及其钠盐(以脱氢乙酸计)、糖精钠(以 糖精计)、甜蜜素(以环己基氨基磺酸计)、铝的残留量(干样品,以Al计)、大肠菌群、沙门氏菌、金黄色葡萄球菌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豆干、豆腐、豆皮、腐竹、油皮及其再制品等抽检项目包括铅(以Pb计)、苯甲酸及其钠盐(以苯甲酸计)、山梨酸及其钾盐(以山梨  酸计)、脱氢乙酸及其钠盐(以脱氢乙酸计)、丙酸及其钠盐、钙盐(以丙 酸计)、防腐剂混合使用时各自用量占其最大使用量的比例之和、糖精  钠(以糖精计)、三氯蔗糖、铝的残留量(干样品,以Al计)、大肠菌群、沙门氏菌、金黄色葡萄球菌。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腐竹、油皮及其再制品抽检项目包括蛋白质、铅(以Pb计)、碱性嫩黄、苯甲酸及其钠盐(以苯甲酸计)、山梨 酸及其钾盐(以山梨酸计)、脱氢乙酸及其钠盐(以脱氢乙酸计)、二氧化 硫残留量、铝的残留量(干样品,以Al计)、沙门氏菌、金黄色葡萄球菌。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食品添加剂使用标准》（GB 2760）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，《食品安全国家标准 消毒餐(饮)具》（GB 14934），《食品中可能违法添加的非食用物质和易滥用的食品添加剂品种名单(第五批)》（整顿办函[2011]1号），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食品中污染物限量》（GB 2762）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（二）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1.油炸面制品(自制)抽检项目包括铝的残留量（干样品，以Al计）。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2.发酵面制品(自制)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苯甲酸及其钠盐(以苯甲酸计)、山梨酸及其钾盐(以山梨酸计)、糖精钠(以糖精计)。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3.复用餐饮具（餐馆自行消毒）抽检项目包括阴离子合成洗涤剂、大肠菌群。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4.火锅调味料(底料、蘸料)(自制)抽检项目包括罂粟碱、吗啡、可待因、那可丁。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5.糕点(自制)抽检项目包括酸价(以脂肪计)(KOH)、过氧化值(以脂肪计)、山梨酸及其钾盐(以山梨酸计)、脱氢乙酸及其钠盐(以脱氢乙酸计)。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奶茶(自制)抽检项目包括苯甲酸及其钠盐(以苯甲酸计)、山梨酸及其钾盐(以山梨酸计)、糖精钠(以糖精计)、合成着色剂（苋菜红、胭脂红、柠檬黄、日落黄、亮蓝）、脱氢乙酸及其钠盐(以脱氢乙酸计)、甜蜜素（以环己基氨基磺酸计）、咖啡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其他饮料(自制)抽检项目包括苯甲酸及其钠盐(以苯甲酸计)、山梨酸及其钾盐(以山梨酸计)、糖精钠(以糖精计)、合成着色剂（苋菜红、胭脂红、柠檬黄、日落黄、亮蓝）、脱氢乙酸及其钠盐(以脱氢乙酸计)、甜蜜素（以环己基氨基磺酸计）、咖啡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8.汤汁类（餐饮）抽检项目包括罂粟碱、吗啡、可待因、那可丁。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食品中污染物限量》（GB 2762）、《食品安全国家标准 食品中农药最大残留限量》（GB 2763）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、农业农村部公告第250号《食品动物中禁止使用的药品及其他化合物清单》，《食品安全国家标准 食品中兽药最大残留限量》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GB 31650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、整顿办函[2010]50号《食品中可能违法添加的非食用物质和易滥用的食品添加剂名单(第四批)》、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国家食品药品监督管理总局 农业部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国家卫生健康委员会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关于豆芽生产过程中禁止使用6-苄基腺嘌呤等物质的公告（2015 年第 11 号）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《豆芽卫生标准》（GB 22556）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，农业部公告第560号《兽药地方标准废止目录》，《食品安全国家标准 坚果与籽类食品》（GB 19300）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（二）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猪肉抽检项目包括五氯酚酸钠（以五氯酚计）、氯霉素 、磺胺类（总量）、恩诺沙星、克伦特罗、莱克多巴胺、沙丁胺醇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牛肉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抽检项目包括五氯酚酸钠（以五氯酚计）、克伦特罗、磺胺类（总量）、莱克多巴胺、沙丁胺醇、氯霉素、地塞米松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羊肉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抽检项目包括五氯酚酸钠（以五氯酚计）、磺胺类、（总量）、克伦特罗、莱克多巴胺、沙丁胺醇、林可霉素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鸡肉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抽检项目包括五氯酚酸钠（以五氯酚计）、氯霉素 、恩诺沙星、沙拉沙星、多西环素、土霉素、甲硝唑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豆芽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抽检项目包括4-氯苯氧乙酸钠(以4-氯苯氧乙酸计)、6-苄基腺嘌呤(6-BA)、铅（以Pb计)、亚硫酸盐（以SO2计）、总汞（以Hg计）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大白菜抽检项目包括敌敌畏、毒死蜱、 甲胺磷、 甲拌磷、乐果、水胺硫磷、氧乐果、乙酰甲胺磷。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淡水鱼抽检项目包括恩诺沙星、孔雀石绿、地西泮、五氯酚酸钠（以五氯酚计）、氯霉素、氟苯尼考、挥发性盐基氮、甲硝唑。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淡水虾抽检项目包括恩诺沙星、孔雀石绿、氯霉素、五氯酚酸钠(以五氯酚计)、镉（以Cd计）。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豆类抽检项目包括铅(以Pb计)、铬(以Cr计)、赭曲霉毒素A、吡虫啉、环丙唑酮。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海水鱼抽检项目包括恩诺沙星、孔雀石绿、氯霉素、五氯酚酸钠、镉（以Cd计）。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海水虾抽检项目包挥发性盐基氮、镉(以Cd计)、孔雀石绿、氯霉素、呋喃唑酮代谢物、呋喃它酮代谢物、呋喃妥因代谢物、恩诺沙星、五氯酚酸钠(以五氯酚计)、诺氟沙星。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鸡蛋抽检项目包括甲硝唑、地美硝唑、氯霉素、恩诺沙星、氟苯尼考、沙拉沙星。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姜抽检项目包括铅（以Pb计）、噻虫胺、噻虫嗪、毒死蜱、敌敌畏、克百威、氯唑磷。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豇豆抽检项目包括倍硫磷、毒死蜱、甲氨基阿维菌素苯甲酸盐、克百威、灭蝇胺、噻虫胺、噻虫嗪、阿维菌素、灭多威、氯唑磷。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葱抽检项目包括噻虫嗪、三唑磷、水胺硫磷、戊唑醇、氧乐果、铅（以Pb计）。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芹菜抽检项目包括毒死蜱、噻虫胺、甲拌磷、氧乐果、克百威、敌敌畏、铅（以Pb计）、镉（以Cd计）。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油麦菜抽检项目包括阿维菌素、氟虫腈、啶虫脒、噻虫嗪、克百威、三氯杀螨虫。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菜豆抽检项目包括噻虫胺、水胺硫磷、甲胺磷、氧乐果、三唑磷、克百威。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桃抽检项目包括苯醚甲环唑、敌敌畏、甲胺磷、氧乐果、溴氰菊酯、多菌灵。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橙抽检项目包括丙溴磷、水胺硫磷、联苯菊酯、三唑磷、杀扑磷、氧乐果。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香蕉抽检项目包括腈苯唑、吡虫啉、噻虫胺、噻虫嗪、氟虫腈、多菌灵、吡唑醚菌酯、狄氏剂。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生干坚果抽检项目包括酸价(以脂肪计)（KOH）、过氧化值(以脂肪计)、铅(以Pb计)、吡虫啉。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生干籽类抽检项目包括酸价(以脂肪计)（KOH）、过氧化值(以脂肪计)、铅(以Pb计)、镉(以 Cd计)、黄曲霉毒素B1、嘧菌酯。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西瓜抽检项目包括克百威、噻虫嗪、氧乐果、乙酰甲胺磷、苯醚甲环唑。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甜瓜类抽检项目包括克百威、烯酰吗啉、氧乐果、乙酰甲胺磷。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火龙果抽检项目包括氟虫睛、 甲胺磷、克百威、氧乐果。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芒果抽检项目包括吡唑醚菌酯、噻虫胺、戊唑醇、氧乐果、多菌灵、嘧菌酯、乙酰甲胺磷。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猕猴桃抽检项目包括敌敌畏、多菌灵、氯吡脲、氧乐果。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草莓抽检项目包括阿维菌素、敌敌畏、多菌灵、烯酰吗啉、氧乐果、戊菌唑。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柠檬抽检项目包括多菌灵、克百威、联苯菊酯、水胺硫磷、乙螨唑。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葡萄抽检项目包括苯醚甲环唑、氧乐果、氯氰菊酯和高效氯氰菊酯、氯氟氰菊酯和高效氯氟氰菊酯、联苯菊酯、己唑醇。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枣抽检项目包括氰戊菊酯和S-氰戊菊酯、氧乐果、糖精钠（以糖精计）、多菌灵、氟虫腈。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4775428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9 -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565103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10 -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609122"/>
    <w:multiLevelType w:val="singleLevel"/>
    <w:tmpl w:val="9160912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ED248175"/>
    <w:multiLevelType w:val="singleLevel"/>
    <w:tmpl w:val="ED24817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F64BBBB5"/>
    <w:multiLevelType w:val="singleLevel"/>
    <w:tmpl w:val="F64BBBB5"/>
    <w:lvl w:ilvl="0" w:tentative="0">
      <w:start w:val="1"/>
      <w:numFmt w:val="decimal"/>
      <w:suff w:val="nothing"/>
      <w:lvlText w:val="%1．"/>
      <w:lvlJc w:val="left"/>
      <w:pPr>
        <w:ind w:left="-20" w:firstLine="400"/>
      </w:pPr>
      <w:rPr>
        <w:rFonts w:hint="default"/>
      </w:rPr>
    </w:lvl>
  </w:abstractNum>
  <w:abstractNum w:abstractNumId="3">
    <w:nsid w:val="08217971"/>
    <w:multiLevelType w:val="singleLevel"/>
    <w:tmpl w:val="08217971"/>
    <w:lvl w:ilvl="0" w:tentative="0">
      <w:start w:val="1"/>
      <w:numFmt w:val="decimal"/>
      <w:suff w:val="nothing"/>
      <w:lvlText w:val="%1．"/>
      <w:lvlJc w:val="left"/>
      <w:pPr>
        <w:ind w:left="-10" w:firstLine="400"/>
      </w:pPr>
      <w:rPr>
        <w:rFonts w:hint="default"/>
      </w:rPr>
    </w:lvl>
  </w:abstractNum>
  <w:abstractNum w:abstractNumId="4">
    <w:nsid w:val="0A25A7A5"/>
    <w:multiLevelType w:val="singleLevel"/>
    <w:tmpl w:val="0A25A7A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22F8CAA9"/>
    <w:multiLevelType w:val="singleLevel"/>
    <w:tmpl w:val="22F8CAA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2CBA1EB0"/>
    <w:multiLevelType w:val="singleLevel"/>
    <w:tmpl w:val="2CBA1EB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wZmQzNjJkYzU5YjEyYjE3MjUyOWEwMWU0ZWQ4OTQifQ=="/>
  </w:docVars>
  <w:rsids>
    <w:rsidRoot w:val="69897B71"/>
    <w:rsid w:val="00000044"/>
    <w:rsid w:val="00027418"/>
    <w:rsid w:val="00186242"/>
    <w:rsid w:val="001D6961"/>
    <w:rsid w:val="00233414"/>
    <w:rsid w:val="00241E8C"/>
    <w:rsid w:val="002A0CD3"/>
    <w:rsid w:val="004D6BB7"/>
    <w:rsid w:val="005B243E"/>
    <w:rsid w:val="00635F6B"/>
    <w:rsid w:val="00725EC0"/>
    <w:rsid w:val="007D4A7F"/>
    <w:rsid w:val="008C7105"/>
    <w:rsid w:val="008E3F96"/>
    <w:rsid w:val="00A911DA"/>
    <w:rsid w:val="00B2599D"/>
    <w:rsid w:val="00C70718"/>
    <w:rsid w:val="00CE7A45"/>
    <w:rsid w:val="00D031D3"/>
    <w:rsid w:val="00F61591"/>
    <w:rsid w:val="022F54D5"/>
    <w:rsid w:val="02FE3237"/>
    <w:rsid w:val="044D4AE1"/>
    <w:rsid w:val="0491072E"/>
    <w:rsid w:val="07A30EA1"/>
    <w:rsid w:val="07AB0B60"/>
    <w:rsid w:val="08544D25"/>
    <w:rsid w:val="0AA50E96"/>
    <w:rsid w:val="0FED2935"/>
    <w:rsid w:val="17AA5DF8"/>
    <w:rsid w:val="180B352D"/>
    <w:rsid w:val="187609D0"/>
    <w:rsid w:val="19D94E75"/>
    <w:rsid w:val="1A2E774E"/>
    <w:rsid w:val="1A614645"/>
    <w:rsid w:val="1AF03356"/>
    <w:rsid w:val="1C987499"/>
    <w:rsid w:val="1F7E6E20"/>
    <w:rsid w:val="1F9C78CA"/>
    <w:rsid w:val="1FF34898"/>
    <w:rsid w:val="2142612C"/>
    <w:rsid w:val="22A23A4F"/>
    <w:rsid w:val="23000B2D"/>
    <w:rsid w:val="23B23D51"/>
    <w:rsid w:val="24DA4118"/>
    <w:rsid w:val="24F673F1"/>
    <w:rsid w:val="254635C7"/>
    <w:rsid w:val="29837B26"/>
    <w:rsid w:val="2B6D4DC7"/>
    <w:rsid w:val="2BEE62B0"/>
    <w:rsid w:val="2DD815E9"/>
    <w:rsid w:val="30B57EE3"/>
    <w:rsid w:val="3121348B"/>
    <w:rsid w:val="31421AD7"/>
    <w:rsid w:val="36335F04"/>
    <w:rsid w:val="3E511BFF"/>
    <w:rsid w:val="3E5C11DD"/>
    <w:rsid w:val="3F353336"/>
    <w:rsid w:val="410D3B3D"/>
    <w:rsid w:val="44EB71CB"/>
    <w:rsid w:val="45365908"/>
    <w:rsid w:val="46FA35ED"/>
    <w:rsid w:val="49A709C3"/>
    <w:rsid w:val="49F15E22"/>
    <w:rsid w:val="4AAD7B53"/>
    <w:rsid w:val="4C1C4D08"/>
    <w:rsid w:val="511055C3"/>
    <w:rsid w:val="518A022B"/>
    <w:rsid w:val="55612EF6"/>
    <w:rsid w:val="55D7322D"/>
    <w:rsid w:val="55EA2B50"/>
    <w:rsid w:val="566214A4"/>
    <w:rsid w:val="57CB5DFF"/>
    <w:rsid w:val="587C6701"/>
    <w:rsid w:val="59A53592"/>
    <w:rsid w:val="59B9057B"/>
    <w:rsid w:val="5B444E19"/>
    <w:rsid w:val="5B4A0A5B"/>
    <w:rsid w:val="5C5428EA"/>
    <w:rsid w:val="5D35137E"/>
    <w:rsid w:val="5E8159BB"/>
    <w:rsid w:val="613321CF"/>
    <w:rsid w:val="626243B5"/>
    <w:rsid w:val="64C74244"/>
    <w:rsid w:val="684745C2"/>
    <w:rsid w:val="684F2AF1"/>
    <w:rsid w:val="69897B71"/>
    <w:rsid w:val="69C0222C"/>
    <w:rsid w:val="6B096BD1"/>
    <w:rsid w:val="6B1F600B"/>
    <w:rsid w:val="6BF677A9"/>
    <w:rsid w:val="6DEE5C07"/>
    <w:rsid w:val="724C2B0A"/>
    <w:rsid w:val="73CE142B"/>
    <w:rsid w:val="76867DA6"/>
    <w:rsid w:val="7D9E36D8"/>
    <w:rsid w:val="7DAF79E7"/>
    <w:rsid w:val="7DB5346B"/>
    <w:rsid w:val="7ECC38B6"/>
    <w:rsid w:val="7F5B6E59"/>
    <w:rsid w:val="7FE0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300" w:after="150" w:line="17" w:lineRule="atLeast"/>
      <w:jc w:val="left"/>
      <w:outlineLvl w:val="2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7AB7"/>
      <w:u w:val="none"/>
    </w:rPr>
  </w:style>
  <w:style w:type="character" w:styleId="9">
    <w:name w:val="HTML Definition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337AB7"/>
      <w:u w:val="non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2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3">
    <w:name w:val="HTML Sampl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4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font2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7782</Words>
  <Characters>8336</Characters>
  <Lines>32</Lines>
  <Paragraphs>9</Paragraphs>
  <TotalTime>47</TotalTime>
  <ScaleCrop>false</ScaleCrop>
  <LinksUpToDate>false</LinksUpToDate>
  <CharactersWithSpaces>8471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2019-06-20T09:19:00Z</dcterms:created>
  <dc:creator>Administrator</dc:creator>
  <cp:lastModifiedBy>WPS_1662624266</cp:lastModifiedBy>
  <dcterms:modified xsi:type="dcterms:W3CDTF">2023-10-20T06:34:11Z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E47BF6FD55C844D4AE06D8CB69E34EAA</vt:lpwstr>
  </property>
</Properties>
</file>