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Times New Roman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883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《卫生部等7部门关于撤销食品添加剂过氧化苯甲酰、过氧化钙的公告》（卫生部公告〔2011〕4号）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食品中真菌毒素限量》（GB 2761）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小麦粉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抽检项目包括镉(以Cd计)、苯并[a]芘、玉米赤霉烯酮、脱氧雪腐镰刀菌烯醇、赭曲霉毒素A、黄曲霉毒素B1、过氧化苯甲酰、偶氮甲酰胺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大米抽检项目包括铅(以Pb计)、镉(以Cd计)、无机砷(以As计)、苯并[a]芘、黄曲霉毒素B1。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米粉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项目包括铅(以Pb计）、镉(以Cd计)、总汞(以Hg计)、无机砷(以As计)、苯并[a]芘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挂面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抽检项目包括铅(以Pb计)、脱氢乙酸及其钠盐(以脱氢乙酸计)、黄曲霉毒素B1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谷物加工品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抽检项目包括铅(以Pb计)、镉(以Cd计)、黄曲霉毒素B1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玉米粉(片、渣)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抽检项目包括黄曲霉毒素B、赭曲霉毒素A、玉米赤霉烯酮、苯并[a]芘。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其他谷物碾磨加工品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抽检项目包括铅(以Pb计)、铬(以Cr计)、赭曲霉毒素A。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生湿面制品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发酵面制品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抽检项目包括苯甲酸及其钠盐(以苯甲酸计)、山梨酸及其钾盐(以山梨酸计)、脱氢乙酸及其钠盐(以脱氢乙酸计)、糖精钠(以糖精计)、菌落总数、大肠菌群 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植物油》（GB 2716）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花生油抽检项目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酸值/酸价、过氧化值、黄曲霉毒素B1、铅(以Pb计)、苯并[a]芘、溶剂残留量、特丁基对苯二酚(TBHQ)。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玉米油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抽检项目包括酸值/酸价、过氧化值、黄曲霉毒素B1、苯并[a]芘、特丁基对苯二酚(TBHQ)。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芝麻油抽检项目包括酸值/酸价、过氧化值、铅(以Pb计)、苯并[a]芘、溶剂残留量、乙基麦芽酚。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橄榄油、油橄榄果渣油抽检项目包括酸值/酸价、过氧化值、铅(以Pb计)、溶剂残留量、特丁基对苯二酚(TBHQ)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菜籽油抽检项目包括酸值/酸价、过氧化值、铅(以Pb计)、苯并[a]芘、溶剂残留量、特丁基对苯二酚(TBHQ)、乙基麦芽酚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大豆油抽检项目包括酸值/酸价、过氧化值、铅(以Pb计)、苯并[a]芘、溶剂残留量、特丁基对苯二酚(TBHQ)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食用植物调和油抽检项目包括酸价、过氧化值、铅(以Pb计)、苯并[a]芘、溶剂残留量、特丁基对苯二酚(TBHQ)、乙基麦芽酚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其他食用植物油(半精炼、全精炼)抽检项目包括酸值/酸价、过氧化值、铅(以Pb计)、苯并[al芘、溶剂残留量、特丁基对苯二酚(TBHQ)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料酒抽检项目包括氨基酸态氮(以氮计)、苯甲酸及其钠盐(以苯甲酸计)、山梨酸及其钾盐(以山梨酸计)、脱氢乙酸及其钠盐(以脱氢乙酸计)、糖精钠(以糖精计)、甜蜜素(以环己基氨基磺酸计)、三氯蔗糖。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2.香辛料调味油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抽检项目包括酸价/酸值、过氧化值、铅(以Pb计)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3.辣椒、花椒、辣椒粉、花椒粉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抽检项目包括铅(以Pb计)、罗丹明B、苏丹红I-IV、脱氢乙酸及其钠盐(以脱氢乙酸计)、二氧化硫残留量、沙门氏菌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4.其他香辛料调味品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抽检项目包括铅(以Pb计)、脱氢乙酸及其钠盐(以脱氢乙酸计)、二氧化硫残留量、丙溴磷、氯氰菊酯和高效氯氰菊酯、多菌灵、沙门氏菌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5.酱油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全氮(以氮计)、铵盐(以占氨基酸态氮的百分比计)、苯甲酸及其钠盐(以苯甲酸计)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6.食醋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抽检项目包括总酸(以乙酸计)、不挥发酸(以乳酸计)、苯甲酸及其钠盐(以苯甲酸计) 、山梨酸及其钾盐(以山梨酸计)、脱氢乙酸及其钠盐(以脱氢乙酸计)、对羟基苯甲酸酯类及其钠盐(以对羟基苯甲酸计)、防腐剂混合使用时各自用量占其最大使用量的比例之和、糖精钠(以糖精计)、三氯蔗糖、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7.黄豆酱、甜面酱等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黄曲霉毒素B1、苯甲酸及其钠盐(以苯甲酸计)、山梨酸及其钾盐(以山梨酸计)、脱氢乙酸及其钠盐(以脱氢乙酸计)、防腐剂混合使用时各自用量占其最大使用量的比例之和、糖精钠(以糖精计)、三氯蔗糖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8.鸡粉、鸡精调味料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抽检项目包括谷氨酸钠、呈味核苷酸二钠、铅(以Pb计)、糖精钠(以糖精计)、甜蜜素(以环己基氨基磺酸计)、菌落总数、大肠菌群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9.坚果与籽类的泥(酱)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抽检项目包括酸价/酸值、过氧化值、铅(以Pb计)、黄曲霉毒素B1、沙门氏菌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10.辣椒酱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防腐剂混合使用时各自用量占其最大使用量的比例之和、甜蜜素(以环己基氨基磺酸计)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11.火锅底料、麻辣烫底料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抽检项目包括铅(以Pb计)、罂粟碱、吗啡、可待因、那可丁、苯甲酸及其钠盐(以苯 甲酸计)、山梨酸及其钾盐(以山梨酸计)、脱氢乙酸及其钠盐(以脱氢乙酸计)、防腐剂混合使用时各自用量占其最大使用量的比例之和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12.蚝油、虾油、鱼露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抽检项目包括氨基酸态氮、苯甲酸及其钠盐(以苯甲酸计)、山梨酸及其钾盐(以山梨酸计)、脱氢乙酸及其钠盐(以脱氢乙酸计)、防腐剂混合使用时各自用量占其最大使用量的比例之和、菌落总数、大肠菌群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13.其他液体调味料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14.味精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抽检项目包括谷氨酸钠、铅(以Pb计)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15.普通食用盐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16.特殊工艺食用盐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17.食品生产加工用盐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抽检项目包括铅(以Pb计)、总砷(以As计)、镉(以Cd计)、总汞(以Hg计)、亚铁氰化钾/亚铁氰化钠(以亚铁氰根计)、亚硝酸盐(以NaNO2计)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，《食品中可能违法添加的非食用物质和易滥用的食品添加剂品种名单（第五批）》整顿办函[2011]1号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标准和指标的要求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熏烧烤肉制品抽检项目包括铅(以Pb计)、苯并a]芘、亚硝酸盐(以亚硝酸钠计)、氯霉素、苯甲酸及其钠盐(以苯甲酸计)、山梨酸及其钾盐(以山梨酸计)、纳他霉素、合成着色剂(胭脂红)、菌落总数、大肠菌群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调理肉制品(非速冻)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抽检项目包括铅(以Pb计)、铬(以Cr计)、苯甲酸及其钠盐(以苯甲酸计)、山梨酸及其钾盐(以山梨酸计)、氯霉素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熟肉干制品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铬(以Cr计)、苯甲酸及其钠盐(以苯甲酸计)、山梨酸及其钾盐(以山梨酸计)、脱氢乙酸及其钠盐(以脱氢乙酸计)、防腐剂混合使用时各自用量占其最大使用量的比例之和、合成着色剂(胭脂红)、氯霉素、菌落总数、大肠菌群、沙门氏菌、金黄色葡萄球菌、单核细胞增生李斯特氏菌、致泻大肠埃希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熏烧烤肉制品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并[a]芘、亚硝酸盐(以亚硝酸钠计)、氯霉素、苯甲酸及其钠盐(以苯甲酸计)、山梨酸及其钾盐(以山梨酸计)、纳他霉素、合成着色剂(胭脂红)、菌落总数、大肠菌群、沙门氏菌、金黄色葡萄球菌 、单核细胞增生李斯特氏菌、致泻大肠埃希氏菌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包装饮用水》（GB 19298）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饮料》（GB 7101）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，《碳酸饮料(汽水)》（GB/T 10792），《食品安全国家标准 饮用天然矿泉水》（GB 8537）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饮用天然矿泉水抽检项目包括界限指标、铅(以Pb计）、镉(以Cd计)、总汞(以Hg计)、总砷(以As计)、镍、溴酸盐、硝酸盐(以NO3-计)、亚硝酸盐(以NO2-计)、大肠菌群。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饮用纯净水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抽检项目包括电导率、耗氧量(以O2计)、铅(以Pb计）、镉(以Cd计)、、总砷(以As计)、亚硝酸盐(以NO2-计)、余氯(游离氯)、溴酸盐、大肠菌群、铜绿假单胞菌。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其他类饮用水抽检项目耗氧量(以O2计)、铅(以Pb计）、镉(以Cd计)、总砷(以As计)、亚硝酸盐(以NO2-计)、余氯(游离氯)、溴酸盐、三氯甲烷、大肠菌群、铜绿假单胞菌。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固体饮料抽检项目包括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蛋白质、铅(以Pb计)、苯甲酸及其钠盐(以苯甲酸计)、山梨酸及其钾盐(以山梨酸计)、防腐剂混合使用时各自用量占其最大使用量的比例之和、糖精钠(以糖精计)、合成着色剂(苋菜红、胭脂红、柠檬黄、日落黄、亮蓝)、相同色泽着色剂混合使用时各自用量占其最大使用量的比例之和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其他饮料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苯甲酸及其钠盐(以苯甲酸计)、山梨酸及其钾盐(以山梨酸计)、脱氢乙酸及其钠盐(以脱氢乙酸计)、防腐剂混合使用时各自用量占其最大使用量的比例之和、糖精钠(以糖精计)、甜蜜素(以环己基氨基磺酸计)、合成着色剂(苋菜红、胭脂红、柠檬黄、日落黄、亮蓝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果蔬汁类及其饮料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铅(以Pb计)、展青霉素、苯甲酸及其钠盐(以苯甲酸计)、山梨酸及其钾盐(以山梨酸计)、防腐剂混合使用时各自用量占其最大使用量的比例之和、安赛蜜、甜蜜素(以环己基氨基磺酸计)、合成着色剂(苋菜红、胭脂红、柠檬黄、 日落黄、亮蓝)、菌落总数、大肠菌群、霉菌、酵母。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蛋白饮料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抽检项目包括蛋白质、三聚氰胺、脱氢乙酸及其钠盐(以脱氢乙酸计)、菌落总数、大肠菌群、沙门氏菌。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茶饮料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抽检项目包括茶多酚、咖啡因、脱氢乙酸及其钠盐(以脱氢乙酸计)、甜蜜素(以环己基氨基磺酸计)、菌落总数。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固体饮料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抽检项目包括蛋白质、铅(以Pb计)、苯甲酸及其钠盐(以苯甲酸计)、山梨酸及其钾盐(以山梨酸计)、防腐剂混合使用时各自用量占其最大使用量的比例之和 、糖精钠(以糖精计)、合成着色剂(苋菜红、胭脂红、柠檬黄、 日落黄、亮蓝)、相同色泽着色剂混合使用时各自用量占其最大使用量的比例之和、菌落总数、大肠菌群、霉菌。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方便面》（GB 17400）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方便粥、方便盒饭、冷面及其他熟制方便食品等抽检项目包括酸价(以脂肪计)（KOH)、过氧化值(以脂肪计)、铅(以Pb计)、黄曲霉毒素B、苯甲酸及其钠盐(以苯甲酸计)、山梨酸及其钾盐(以山梨酸计)、糖精钠(以糖精计)、菌落总数、大肠菌群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调味面制品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（KOH)、过氧化值(以脂肪计)、苯甲酸及其钠盐(以苯甲酸计)、山梨酸及其钾盐(以山梨酸计)、脱氢乙酸及其钠盐(以脱氢乙酸计)、糖精钠(以糖精计)、三氯蔗糖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油炸面、非油炸面、方便 米粉(米线)、方便粉丝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抽检项目包括水分、酸价(以脂肪计)（KOH)、过氧化值(以脂肪计)、菌落总数、大肠菌群、霉菌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罐头食品》（GB 7098）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，《食品安全国家标准 食品中污染物限量》（GB 2762）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畜禽肉类罐头抽检项目包括铅(以Pb计)、镉(以Cd计)、苯甲酸及其钠盐(以苯甲酸计)、山梨酸及其钾盐(以山梨酸计)、糖精钠(以糖精计)、商业无菌。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2.水产动物类罐头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抽检项目包括组胺、无机砷(以As计)、脱氢乙酸及其钠盐(以脱氢乙酸计)、苯甲酸及其钠盐(以苯甲酸计)、山梨酸及其钾盐(以山梨酸计)、糖精钠(以糖精计)、商业无菌、铅（以Pb计）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3.水果类罐头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合成着色剂(柠檬黄、日落黄、苋菜红、胭脂红、赤藓红、诱惑红、亮蓝)、脱氢乙酸及其钠盐(以脱氢乙酸计)、苯甲酸及其钠盐(以苯甲酸计)、山梨酸及其钾盐(以山梨酸计)、糖精钠(以糖精计)、甜蜜素(以环己基氨基磺酸计)、商业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4.蔬菜类罐头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抽检项目包括铅(以Pb计)、脱氢乙酸及其钠盐(以脱氢乙酸计)、苯甲酸及其钠盐(以苯甲酸计)、山梨酸及其钾盐(以山梨酸计)、乙二胺四乙酸二钠、二氧化硫残留量、商业无菌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5.食用菌罐头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抽检项目包括铅(以Pb计)、脱氢乙酸及其钠盐(以脱氢乙酸计)、苯甲酸及其钠盐(以苯甲酸计)、乙二胺四乙酸二钠、二氧化硫残留量、商业无菌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6.其他罐头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抽检项目包括铅(以Pb计)、黄曲霉毒素B1、脱氢乙酸及其钠盐(以脱氢乙酸计)、苯甲酸及其钠盐(以苯甲酸计)、山梨酸及其钾盐(以山梨酸计)、乙二胺四乙酸二钠、商业无菌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抽检依据是GB/T 317 白砂糖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、GB/T 1445 绵白糖、GB/T 15108 原糖、GB/T 35883 冰糖、GB/T 35884 赤砂糖、GB/T 35885 红糖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食糖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抽检项目包括蔗糖分、还原糖分、色值、干燥失重、二氧化硫残留量、螨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、不溶于水杂质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速冻面米与调制食品》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19295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,《食品安全国家标准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），《食品中可能违法添加的非食用物质和易滥用的食品添加剂品种名单（第五批）》（整顿办函〔2011〕1号），《食品安全国家标准 速冻面米制品》（GB 19295）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速冻面米生制品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抽检项目包括过氧化值(以脂肪计)、黄曲霉毒素B1、铅(以Pb计)、糖精钠(以糖精计)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2.速冻面米熟制品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抽检项目包括过氧化值(以脂肪计)、黄曲霉毒素B1、糖精钠(以糖精计)、菌落总数、大肠菌群、沙门氏菌、金黄色葡萄球菌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糖果》（GB 17399）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《食品安全国家标准 食品添加剂使用标准》（GB 2760）等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1.糖果抽检项目包括铅(以Pb计)、糖精钠(以糖精计)、合成着色剂(柠檬黄、苋菜红、胭脂红、日落黄)、相同色泽着色剂混合使用时各自用量占其最大使用量的比例之和、二氧化硫残留量、菌落总数、大肠菌群。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2.巧克力、巧克力制品、代可可脂巧克力及代可可脂巧克力制品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抽检项目包括铅(以Pb计)、沙门氏菌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3.果冻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抽检项目包括铅(以Pb计)、山梨酸及其钾盐(以山梨酸计)、苯甲酸及其钠盐(以苯甲酸计)、糖精钠(以糖精计)、甜蜜素(以环己基氨基磺酸计)、菌落总数、大肠菌群、霉菌、酵母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），《代用茶》（GH/T 1091）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1.绿茶、红茶、乌龙茶、黄茶、白茶、黑茶、花茶、袋泡茶、紧压茶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抽检项目包括铅(以Pb计)、草甘膦、吡虫啉、乙酰甲胺磷、联苯菊酯、灭多威、三氯杀螨醇、氰戊菊酯和S-氰戊菊酯、甲拌磷、克百威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2.代用茶抽检项目包括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铅(以Pb计)、二氧化硫残留量、啶虫脒、克百威、炔螨特、毒死蜱、吡虫啉、霉菌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3.速溶茶类、其它含茶制品抽检项目包括铅(以Pb计)、菌落总数、大肠菌群、霉菌。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酱腌菜抽检项目包括铅(以Pb计)、亚硝酸盐(以NaNO2计)、苯甲酸及其钠盐(以苯甲酸计)、山梨酸及其钾盐(以山梨酸计)、脱氢乙酸及其钠盐(以脱氢乙酸计)、糖精钠(以糖精计)、甜蜜素(以环己基氨基磺酸计)、阿斯巴甜、二氧化硫残留量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2.蔬菜干制品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抽检项目包括铅(以Pb计)、苯甲酸及其钠盐(以苯甲酸计)、山梨酸及其钾盐(以山梨酸计)、二氧化硫残留量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3.干制食用菌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抽检项目包括铅(以Pb计)、总砷(以As计)、镉(以Cd计)、总汞(以Hg计)、甲基汞（以Hg计）、苯甲酸及其钠盐(以苯甲酸计)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4.腌渍食用菌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蜜饯》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14884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1.蜜饯类、凉果类、果脯类、话化类、果糕类抽检项目包括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合成着色剂(亮蓝、柠檬黄、日落黄、苋菜红、胭脂红)、相同色泽着色剂混合使用时各自用量占其最大使用量的比例之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2.水果干制品(含干枸杞)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抽检项目包括铅(以Pb计)、啶虫脒、吡虫啉、克百威、炔螨特、毒死蜱、氯氰菊酯和高效氯氰菊酯、山梨酸及其钾盐(以山梨酸计)、苯甲酸及其钠盐(以苯甲酸计)、脱氢乙酸及其钠盐(以脱氢乙酸计)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3.果酱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抽检项目包括铅(以Pb计)、脱氢乙酸及其钠盐(以脱氢乙酸计)、菌落总数、大肠菌群、霉菌、商业无菌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坚果与籽类食品》（GB 19300）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炒货食品及坚果制品抽检项目包括酸价(以脂肪计)（KOH）、过氧化值(以脂肪计)、铅(以Pb计)、山梨酸及其钾盐(以山梨酸计)、苯甲酸及其钠盐(以苯甲酸计)、二氧化硫残留量、黄曲霉毒素B1、糖精钠(以糖精计)、甜蜜素(以环己基氨基磺酸计) 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2.其他炒货食品及坚果制品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抽检项目包括酸价(以脂肪计)（KOH）、过氧化值(以脂肪计)、铅(以Pb计)、黄曲霉毒素B1、苯甲酸及其钠盐(以苯甲酸计)、山梨酸及其钾盐(以山梨酸计) 、脱氢乙酸及其钠盐(以脱氢乙酸计)、二氧化硫残留量、糖精钠(以糖 精计)、甜蜜素(以环己基氨基磺酸计)、大肠菌群、霉菌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1.粉丝粉条其他淀粉制品抽检项目包括铅(以Pb计)、苯甲酸及其钠盐(以苯甲酸计)、山梨酸及其钾盐(以山梨酸计)、铝的残留量(干样品,以Al计)、二氧化硫残留量。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糕点、面包》（GB 7099）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速冻面米制品》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19295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，《食品安全国家标准 食品中污染物限量》（GB 2762）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等标准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1.糕点抽检项目包括酸价(以脂肪计)（KOH）、过氧化值(以脂肪计)、铅(以Pb计)、苯甲酸及其钠盐(以苯甲酸计)、山梨酸及其钾盐(以山梨酸计)、糖精钠(以糖  精计)、甜蜜素(以环己基氨基磺酸计)、安赛蜜、铝的残留量(干样品,  以Al计)、丙酸及其钠盐、钙盐(以丙酸计)、脱氢乙酸及其钠盐(以脱氢 乙酸计)、纳他霉素、三氯蔗糖、丙二醇、防腐剂混合使用时各自用量  占其最大使用量的比例之和、菌落总数、大肠菌群、金黄色葡萄球菌、 沙门氏菌、霉菌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2.粽子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抽检项目包括脱氢乙酸及其钠盐(以脱氢乙酸计)、山梨酸及其钾盐(以山梨酸计)、糖精钠(以糖精计)、安赛蜜、菌落总数、大肠菌群、金黄色葡萄球菌、沙门氏菌、霉菌、商业无菌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3.月饼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以脂肪计）（KOH）、过氧化值(以脂肪计)、糖精钠(以糖精计)、苯甲酸及其钠盐(以苯甲酸计)、山梨酸及其钾盐(以山梨酸计)、铝的残留量(干样品,以Al计)、丙酸及其钠盐、钙盐(以丙酸计)、脱氢乙酸及其钠盐(以脱氢乙酸计)、纳他霉素、防腐剂混合使用时各自用量占其 最大使用量的比例之和、菌落总数、大肠菌群、金黄色葡萄球菌、沙门 氏菌、霉菌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食品添加剂使用标准》（GB 2760）等标准。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腐乳、豆豉、纳豆等抽检项目包括铅(以Pb计)、黄曲霉毒素B1、苯甲酸及其钠盐(以苯甲酸计)、山梨酸及 其钾盐(以山梨酸计)、脱氢乙酸及其钠盐(以脱氢乙酸计)、糖精钠(以 糖精计)、甜蜜素(以环己基氨基磺酸计)、铝的残留量(干样品,以Al计)、大肠菌群、沙门氏菌、金黄色葡萄球菌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豆干、豆腐、豆皮、腐竹、油皮及其再制品等抽检项目包括铅(以Pb计)、苯甲酸及其钠盐(以苯甲酸计)、山梨酸及其钾盐(以山梨  酸计)、脱氢乙酸及其钠盐(以脱氢乙酸计)、丙酸及其钠盐、钙盐(以丙 酸计)、防腐剂混合使用时各自用量占其最大使用量的比例之和、糖精  钠(以糖精计)、三氯蔗糖、铝的残留量(干样品,以Al计)、大肠菌群、沙门氏菌、金黄色葡萄球菌。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腐竹、油皮及其再制品抽检项目包括蛋白质、铅(以Pb计)、碱性嫩黄、苯甲酸及其钠盐(以苯甲酸计)、山梨 酸及其钾盐(以山梨酸计)、脱氢乙酸及其钠盐(以脱氢乙酸计)、二氧化 硫残留量、铝的残留量(干样品,以Al计)、沙门氏菌、金黄色葡萄球菌。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，《食品安全国家标准 消毒餐(饮)具》（GB 14934），《食品中可能违法添加的非食用物质和易滥用的食品添加剂品种名单(第五批)》（整顿办函[2011]1号），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1.油炸面制品(自制)抽检项目包括铝的残留量（干样品，以Al计）。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2.发酵面制品(自制)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苯甲酸及其钠盐(以苯甲酸计)、山梨酸及其钾盐(以山梨酸计)、糖精钠(以糖精计)。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3.复用餐饮具（餐馆自行消毒）抽检项目包括阴离子合成洗涤剂、大肠菌群。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4.火锅调味料(底料、蘸料)(自制)抽检项目包括罂粟碱、吗啡、可待因、那可丁。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5.糕点(自制)抽检项目包括酸价(以脂肪计)(KOH)、过氧化值(以脂肪计)、山梨酸及其钾盐(以山梨酸计)、脱氢乙酸及其钠盐(以脱氢乙酸计)。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奶茶(自制)抽检项目包括苯甲酸及其钠盐(以苯甲酸计)、山梨酸及其钾盐(以山梨酸计)、糖精钠(以糖精计)、合成着色剂（苋菜红、胭脂红、柠檬黄、日落黄、亮蓝）、脱氢乙酸及其钠盐(以脱氢乙酸计)、甜蜜素（以环己基氨基磺酸计）、咖啡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其他饮料(自制)抽检项目包括苯甲酸及其钠盐(以苯甲酸计)、山梨酸及其钾盐(以山梨酸计)、糖精钠(以糖精计)、合成着色剂（苋菜红、胭脂红、柠檬黄、日落黄、亮蓝）、脱氢乙酸及其钠盐(以脱氢乙酸计)、甜蜜素（以环己基氨基磺酸计）、咖啡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8.汤汁类（餐饮）抽检项目包括罂粟碱、吗啡、可待因、那可丁。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食品中污染物限量》（GB 2762）、《食品安全国家标准 食品中农药最大残留限量》（GB 2763）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、农业农村部公告第250号《食品动物中禁止使用的药品及其他化合物清单》，《食品安全国家标准 食品中兽药最大残留限量》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31650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、整顿办函[2010]50号《食品中可能违法添加的非食用物质和易滥用的食品添加剂名单(第四批)》、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国家食品药品监督管理总局 农业部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国家卫生健康委员会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关于豆芽生产过程中禁止使用6-苄基腺嘌呤等物质的公告（2015 年第 11 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《豆芽卫生标准》（GB 22556）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，农业部公告第560号《兽药地方标准废止目录》，《食品安全国家标准 坚果与籽类食品》（GB 19300）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</w:rPr>
        <w:t>（二）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猪肉抽检项目包括五氯酚酸钠（以五氯酚计）、氯霉素 、磺胺类（总量）、恩诺沙星、克伦特罗、莱克多巴胺、沙丁胺醇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牛肉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抽检项目包括五氯酚酸钠（以五氯酚计）、克伦特罗、磺胺类（总量）、莱克多巴胺、沙丁胺醇、氯霉素、地塞米松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羊肉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抽检项目包括五氯酚酸钠（以五氯酚计）、磺胺类、（总量）、克伦特罗、莱克多巴胺、沙丁胺醇、林可霉素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鸡肉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抽检项目包括五氯酚酸钠（以五氯酚计）、氯霉素 、恩诺沙星、沙拉沙星、多西环素、土霉素、甲硝唑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豆芽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抽检项目包括4-氯苯氧乙酸钠(以4-氯苯氧乙酸计)、6-苄基腺嘌呤(6-BA)、铅（以Pb计)、亚硫酸盐（以SO2计）、总汞（以Hg计）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大白菜抽检项目包括敌敌畏、毒死蜱、 甲胺磷、 甲拌磷、乐果、水胺硫磷、氧乐果、乙酰甲胺磷。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淡水鱼抽检项目包括恩诺沙星、孔雀石绿、地西泮、五氯酚酸钠（以五氯酚计）、氯霉素、氟苯尼考、挥发性盐基氮、甲硝唑。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淡水虾抽检项目包括恩诺沙星、孔雀石绿、氯霉素、五氯酚酸钠(以五氯酚计)、镉（以Cd计）。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豆类抽检项目包括铅(以Pb计)、铬(以Cr计)、赭曲霉毒素A、吡虫啉、环丙唑酮。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海水鱼抽检项目包括恩诺沙星、孔雀石绿、氯霉素、五氯酚酸钠、镉（以Cd计）。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海水虾抽检项目包挥发性盐基氮、镉(以Cd计)、孔雀石绿、氯霉素、呋喃唑酮代谢物、呋喃它酮代谢物、呋喃妥因代谢物、恩诺沙星、五氯酚酸钠(以五氯酚计)、诺氟沙星。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鸡蛋抽检项目包括甲硝唑、地美硝唑、氯霉素、恩诺沙星、氟苯尼考、沙拉沙星。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姜抽检项目包括铅（以Pb计）、噻虫胺、噻虫嗪、毒死蜱、敌敌畏、克百威、氯唑磷。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豇豆抽检项目包括倍硫磷、毒死蜱、甲氨基阿维菌素苯甲酸盐、克百威、灭蝇胺、噻虫胺、噻虫嗪、阿维菌素、灭多威、氯唑磷。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葱抽检项目包括噻虫嗪、三唑磷、水胺硫磷、戊唑醇、氧乐果、铅（以Pb计）。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芹菜抽检项目包括毒死蜱、噻虫胺、甲拌磷、氧乐果、克百威、敌敌畏、铅（以Pb计）、镉（以Cd计）。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油麦菜抽检项目包括阿维菌素、氟虫腈、啶虫脒、噻虫嗪、克百威、三氯杀螨虫。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菜豆抽检项目包括噻虫胺、水胺硫磷、甲胺磷、氧乐果、三唑磷、克百威。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桃抽检项目包括苯醚甲环唑、敌敌畏、甲胺磷、氧乐果、溴氰菊酯、多菌灵。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橙抽检项目包括丙溴磷、水胺硫磷、联苯菊酯、三唑磷、杀扑磷、氧乐果。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香蕉抽检项目包括腈苯唑、吡虫啉、噻虫胺、噻虫嗪、氟虫腈、多菌灵、吡唑醚菌酯、狄氏剂。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生干坚果抽检项目包括酸价(以脂肪计)（KOH）、过氧化值(以脂肪计)、铅(以Pb计)、吡虫啉。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生干籽类抽检项目包括酸价(以脂肪计)（KOH）、过氧化值(以脂肪计)、铅(以Pb计)、镉(以 Cd计)、黄曲霉毒素B1、嘧菌酯。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西瓜抽检项目包括克百威、噻虫嗪、氧乐果、乙酰甲胺磷、苯醚甲环唑。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甜瓜类抽检项目包括克百威、烯酰吗啉、氧乐果、乙酰甲胺磷。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火龙果抽检项目包括氟虫睛、 甲胺磷、克百威、氧乐果。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芒果抽检项目包括吡唑醚菌酯、噻虫胺、戊唑醇、氧乐果、多菌灵、嘧菌酯、乙酰甲胺磷。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猕猴桃抽检项目包括敌敌畏、多菌灵、氯吡脲、氧乐果。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草莓抽检项目包括阿维菌素、敌敌畏、多菌灵、烯酰吗啉、氧乐果、戊菌唑。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柠檬抽检项目包括多菌灵、克百威、联苯菊酯、水胺硫磷、乙螨唑。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葡萄抽检项目包括苯醚甲环唑、氧乐果、氯氰菊酯和高效氯氰菊酯、氯氟氰菊酯和高效氯氟氰菊酯、联苯菊酯、己唑醇。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枣抽检项目包括氰戊菊酯和S-氰戊菊酯、氧乐果、糖精钠（以糖精计）、多菌灵、氟虫腈。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09122"/>
    <w:multiLevelType w:val="singleLevel"/>
    <w:tmpl w:val="916091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D248175"/>
    <w:multiLevelType w:val="singleLevel"/>
    <w:tmpl w:val="ED24817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64BBBB5"/>
    <w:multiLevelType w:val="singleLevel"/>
    <w:tmpl w:val="F64BBBB5"/>
    <w:lvl w:ilvl="0" w:tentative="0">
      <w:start w:val="1"/>
      <w:numFmt w:val="decimal"/>
      <w:suff w:val="nothing"/>
      <w:lvlText w:val="%1．"/>
      <w:lvlJc w:val="left"/>
      <w:pPr>
        <w:ind w:left="-20" w:firstLine="400"/>
      </w:pPr>
      <w:rPr>
        <w:rFonts w:hint="default"/>
      </w:rPr>
    </w:lvl>
  </w:abstractNum>
  <w:abstractNum w:abstractNumId="3">
    <w:nsid w:val="08217971"/>
    <w:multiLevelType w:val="singleLevel"/>
    <w:tmpl w:val="08217971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4">
    <w:nsid w:val="0A25A7A5"/>
    <w:multiLevelType w:val="singleLevel"/>
    <w:tmpl w:val="0A25A7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22F8CAA9"/>
    <w:multiLevelType w:val="singleLevel"/>
    <w:tmpl w:val="22F8CA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2CBA1EB0"/>
    <w:multiLevelType w:val="singleLevel"/>
    <w:tmpl w:val="2CBA1E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ZmQzNjJkYzU5YjEyYjE3MjUyOWEwMWU0ZWQ4OTQifQ=="/>
  </w:docVars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D6BB7"/>
    <w:rsid w:val="005B243E"/>
    <w:rsid w:val="00635F6B"/>
    <w:rsid w:val="00725EC0"/>
    <w:rsid w:val="007D4A7F"/>
    <w:rsid w:val="008C7105"/>
    <w:rsid w:val="008E3F96"/>
    <w:rsid w:val="00A911DA"/>
    <w:rsid w:val="00B2599D"/>
    <w:rsid w:val="00C70718"/>
    <w:rsid w:val="00CE7A45"/>
    <w:rsid w:val="00D031D3"/>
    <w:rsid w:val="00F61591"/>
    <w:rsid w:val="022F54D5"/>
    <w:rsid w:val="02FE3237"/>
    <w:rsid w:val="044D4AE1"/>
    <w:rsid w:val="0491072E"/>
    <w:rsid w:val="07A30EA1"/>
    <w:rsid w:val="07AB0B60"/>
    <w:rsid w:val="08544D25"/>
    <w:rsid w:val="0AA50E96"/>
    <w:rsid w:val="0FED2935"/>
    <w:rsid w:val="17AA5DF8"/>
    <w:rsid w:val="180B352D"/>
    <w:rsid w:val="187609D0"/>
    <w:rsid w:val="19D94E75"/>
    <w:rsid w:val="1A2E774E"/>
    <w:rsid w:val="1A614645"/>
    <w:rsid w:val="1AF03356"/>
    <w:rsid w:val="1C987499"/>
    <w:rsid w:val="1D0109DB"/>
    <w:rsid w:val="1F7E6E20"/>
    <w:rsid w:val="1F9C78CA"/>
    <w:rsid w:val="1FF34898"/>
    <w:rsid w:val="2142612C"/>
    <w:rsid w:val="22A23A4F"/>
    <w:rsid w:val="23000B2D"/>
    <w:rsid w:val="24DA4118"/>
    <w:rsid w:val="24F673F1"/>
    <w:rsid w:val="254635C7"/>
    <w:rsid w:val="29837B26"/>
    <w:rsid w:val="2B6D4DC7"/>
    <w:rsid w:val="2BEE62B0"/>
    <w:rsid w:val="2DD815E9"/>
    <w:rsid w:val="30B57EE3"/>
    <w:rsid w:val="3121348B"/>
    <w:rsid w:val="31421AD7"/>
    <w:rsid w:val="36335F04"/>
    <w:rsid w:val="3E511BFF"/>
    <w:rsid w:val="3E5C11DD"/>
    <w:rsid w:val="3F353336"/>
    <w:rsid w:val="410D3B3D"/>
    <w:rsid w:val="42442F8E"/>
    <w:rsid w:val="44EB71CB"/>
    <w:rsid w:val="45365908"/>
    <w:rsid w:val="46FA35ED"/>
    <w:rsid w:val="49A709C3"/>
    <w:rsid w:val="49F15E22"/>
    <w:rsid w:val="4AAD7B53"/>
    <w:rsid w:val="4C1C4D08"/>
    <w:rsid w:val="511055C3"/>
    <w:rsid w:val="518A022B"/>
    <w:rsid w:val="55612EF6"/>
    <w:rsid w:val="55D7322D"/>
    <w:rsid w:val="55EA2B50"/>
    <w:rsid w:val="566214A4"/>
    <w:rsid w:val="57CB5DFF"/>
    <w:rsid w:val="587C6701"/>
    <w:rsid w:val="59A53592"/>
    <w:rsid w:val="59B9057B"/>
    <w:rsid w:val="5B444E19"/>
    <w:rsid w:val="5B4A0A5B"/>
    <w:rsid w:val="5C5428EA"/>
    <w:rsid w:val="5D35137E"/>
    <w:rsid w:val="5E8159BB"/>
    <w:rsid w:val="613321CF"/>
    <w:rsid w:val="626243B5"/>
    <w:rsid w:val="64C74244"/>
    <w:rsid w:val="684745C2"/>
    <w:rsid w:val="684F2AF1"/>
    <w:rsid w:val="69897B71"/>
    <w:rsid w:val="69C0222C"/>
    <w:rsid w:val="6B096BD1"/>
    <w:rsid w:val="6B1F600B"/>
    <w:rsid w:val="6BF677A9"/>
    <w:rsid w:val="6DEE5C07"/>
    <w:rsid w:val="724C2B0A"/>
    <w:rsid w:val="73CE142B"/>
    <w:rsid w:val="76867DA6"/>
    <w:rsid w:val="7D9E36D8"/>
    <w:rsid w:val="7DAF79E7"/>
    <w:rsid w:val="7DB5346B"/>
    <w:rsid w:val="7ECC38B6"/>
    <w:rsid w:val="7F5B6E59"/>
    <w:rsid w:val="7FE0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11120</Words>
  <Characters>11746</Characters>
  <Lines>32</Lines>
  <Paragraphs>9</Paragraphs>
  <TotalTime>70</TotalTime>
  <ScaleCrop>false</ScaleCrop>
  <LinksUpToDate>false</LinksUpToDate>
  <CharactersWithSpaces>11907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WPS_1662624266</cp:lastModifiedBy>
  <dcterms:modified xsi:type="dcterms:W3CDTF">2023-11-06T01:45:55Z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E47BF6FD55C844D4AE06D8CB69E34EAA</vt:lpwstr>
  </property>
</Properties>
</file>