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default" w:ascii="方正小标宋简体" w:hAnsi="宋体" w:eastAsia="方正小标宋简体"/>
          <w:sz w:val="36"/>
          <w:szCs w:val="36"/>
          <w:lang w:val="en-US" w:eastAsia="zh-CN"/>
        </w:rPr>
      </w:pPr>
      <w:r>
        <w:rPr>
          <w:rFonts w:hint="eastAsia" w:ascii="方正小标宋简体" w:hAnsi="宋体" w:eastAsia="方正小标宋简体"/>
          <w:sz w:val="36"/>
          <w:szCs w:val="36"/>
        </w:rPr>
        <w:t>永济市</w:t>
      </w:r>
      <w:r>
        <w:rPr>
          <w:rFonts w:hint="eastAsia" w:ascii="方正小标宋简体" w:hAnsi="宋体" w:eastAsia="方正小标宋简体"/>
          <w:sz w:val="36"/>
          <w:szCs w:val="36"/>
          <w:lang w:val="en-US" w:eastAsia="zh-CN"/>
        </w:rPr>
        <w:t>张营镇卫生院</w:t>
      </w:r>
    </w:p>
    <w:p>
      <w:pPr>
        <w:spacing w:line="500" w:lineRule="auto"/>
        <w:jc w:val="center"/>
        <w:rPr>
          <w:rFonts w:ascii="宋体"/>
          <w:sz w:val="44"/>
          <w:szCs w:val="44"/>
        </w:rPr>
      </w:pPr>
      <w:r>
        <w:rPr>
          <w:rFonts w:hint="eastAsia" w:ascii="方正小标宋简体" w:hAnsi="宋体" w:eastAsia="方正小标宋简体"/>
          <w:sz w:val="36"/>
          <w:szCs w:val="36"/>
        </w:rPr>
        <w:t>20</w:t>
      </w:r>
      <w:r>
        <w:rPr>
          <w:rFonts w:ascii="方正小标宋简体" w:hAnsi="宋体" w:eastAsia="方正小标宋简体"/>
          <w:sz w:val="36"/>
          <w:szCs w:val="36"/>
        </w:rPr>
        <w:t>2</w:t>
      </w:r>
      <w:r>
        <w:rPr>
          <w:rFonts w:hint="eastAsia" w:ascii="方正小标宋简体" w:hAnsi="宋体" w:eastAsia="方正小标宋简体"/>
          <w:sz w:val="36"/>
          <w:szCs w:val="36"/>
          <w:lang w:val="en-US" w:eastAsia="zh-CN"/>
        </w:rPr>
        <w:t>3</w:t>
      </w:r>
      <w:r>
        <w:rPr>
          <w:rFonts w:hint="eastAsia" w:ascii="方正小标宋简体" w:hAnsi="宋体" w:eastAsia="方正小标宋简体"/>
          <w:sz w:val="36"/>
          <w:szCs w:val="36"/>
        </w:rPr>
        <w:t>年部门预算</w:t>
      </w:r>
      <w:r>
        <w:rPr>
          <w:rFonts w:hint="eastAsia" w:eastAsia="方正小标宋简体"/>
          <w:sz w:val="36"/>
          <w:szCs w:val="36"/>
        </w:rPr>
        <w:t>公开</w:t>
      </w:r>
      <w:r>
        <w:rPr>
          <w:rFonts w:hint="eastAsia" w:ascii="方正小标宋简体" w:hAnsi="宋体" w:eastAsia="方正小标宋简体"/>
          <w:sz w:val="36"/>
          <w:szCs w:val="36"/>
        </w:rPr>
        <w:t>说明</w:t>
      </w:r>
    </w:p>
    <w:p>
      <w:pPr>
        <w:pStyle w:val="5"/>
        <w:spacing w:line="480" w:lineRule="exact"/>
        <w:ind w:firstLine="480"/>
        <w:rPr>
          <w:rFonts w:ascii="黑体" w:hAnsi="黑体" w:eastAsia="黑体"/>
          <w:bCs/>
          <w:sz w:val="24"/>
        </w:rPr>
      </w:pPr>
    </w:p>
    <w:p>
      <w:pPr>
        <w:pStyle w:val="5"/>
        <w:spacing w:line="360" w:lineRule="auto"/>
        <w:ind w:firstLine="480"/>
        <w:rPr>
          <w:rFonts w:ascii="黑体" w:hAnsi="黑体" w:eastAsia="黑体"/>
          <w:bCs/>
          <w:sz w:val="24"/>
        </w:rPr>
      </w:pPr>
      <w:r>
        <w:rPr>
          <w:rFonts w:hint="eastAsia" w:ascii="黑体" w:hAnsi="黑体" w:eastAsia="黑体"/>
          <w:bCs/>
          <w:sz w:val="24"/>
        </w:rPr>
        <w:t>一、单位主要职责及机构设置情况</w:t>
      </w:r>
    </w:p>
    <w:p>
      <w:pPr>
        <w:numPr>
          <w:ilvl w:val="0"/>
          <w:numId w:val="1"/>
        </w:numPr>
        <w:spacing w:line="360" w:lineRule="auto"/>
        <w:ind w:firstLine="480" w:firstLineChars="200"/>
        <w:jc w:val="left"/>
        <w:rPr>
          <w:rFonts w:ascii="楷体_GB2312" w:hAnsi="楷体_GB2312" w:eastAsia="楷体_GB2312" w:cs="楷体_GB2312"/>
          <w:sz w:val="24"/>
        </w:rPr>
      </w:pPr>
      <w:r>
        <w:rPr>
          <w:rFonts w:hint="eastAsia" w:ascii="楷体_GB2312" w:hAnsi="楷体_GB2312" w:eastAsia="楷体_GB2312" w:cs="楷体_GB2312"/>
          <w:sz w:val="24"/>
        </w:rPr>
        <w:t>基本情况</w:t>
      </w:r>
    </w:p>
    <w:p>
      <w:pPr>
        <w:pStyle w:val="5"/>
        <w:numPr>
          <w:ilvl w:val="0"/>
          <w:numId w:val="0"/>
        </w:numPr>
        <w:tabs>
          <w:tab w:val="left" w:pos="988"/>
          <w:tab w:val="left" w:pos="1093"/>
          <w:tab w:val="left" w:pos="1153"/>
          <w:tab w:val="left" w:pos="1168"/>
        </w:tabs>
        <w:spacing w:line="360" w:lineRule="auto"/>
        <w:ind w:firstLine="480" w:firstLineChars="20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rPr>
        <w:t>永济市</w:t>
      </w:r>
      <w:r>
        <w:rPr>
          <w:rFonts w:hint="eastAsia" w:ascii="仿宋_GB2312" w:hAnsi="仿宋_GB2312" w:eastAsia="仿宋_GB2312" w:cs="仿宋_GB2312"/>
          <w:b w:val="0"/>
          <w:bCs w:val="0"/>
          <w:sz w:val="24"/>
          <w:szCs w:val="24"/>
          <w:lang w:eastAsia="zh-CN"/>
        </w:rPr>
        <w:t>张营镇卫生院</w:t>
      </w:r>
      <w:r>
        <w:rPr>
          <w:rFonts w:hint="eastAsia" w:ascii="仿宋_GB2312" w:hAnsi="仿宋_GB2312" w:eastAsia="仿宋_GB2312" w:cs="仿宋_GB2312"/>
          <w:b w:val="0"/>
          <w:bCs w:val="0"/>
          <w:sz w:val="24"/>
          <w:szCs w:val="24"/>
        </w:rPr>
        <w:t>属全额事业单位，位于永济市</w:t>
      </w:r>
      <w:r>
        <w:rPr>
          <w:rFonts w:hint="eastAsia" w:ascii="仿宋_GB2312" w:hAnsi="仿宋_GB2312" w:eastAsia="仿宋_GB2312" w:cs="仿宋_GB2312"/>
          <w:b w:val="0"/>
          <w:bCs w:val="0"/>
          <w:sz w:val="24"/>
          <w:szCs w:val="24"/>
          <w:lang w:eastAsia="zh-CN"/>
        </w:rPr>
        <w:t>张营镇张营街</w:t>
      </w:r>
      <w:r>
        <w:rPr>
          <w:rFonts w:hint="eastAsia" w:ascii="仿宋_GB2312" w:hAnsi="仿宋_GB2312" w:eastAsia="仿宋_GB2312" w:cs="仿宋_GB2312"/>
          <w:b w:val="0"/>
          <w:bCs w:val="0"/>
          <w:sz w:val="24"/>
          <w:szCs w:val="24"/>
        </w:rPr>
        <w:t>，编制</w:t>
      </w:r>
      <w:r>
        <w:rPr>
          <w:rFonts w:hint="eastAsia" w:ascii="仿宋_GB2312" w:hAnsi="仿宋_GB2312" w:eastAsia="仿宋_GB2312" w:cs="仿宋_GB2312"/>
          <w:b w:val="0"/>
          <w:bCs w:val="0"/>
          <w:sz w:val="24"/>
          <w:szCs w:val="24"/>
          <w:lang w:val="en-US" w:eastAsia="zh-CN"/>
        </w:rPr>
        <w:t>32</w:t>
      </w:r>
      <w:r>
        <w:rPr>
          <w:rFonts w:hint="eastAsia" w:ascii="仿宋_GB2312" w:hAnsi="仿宋_GB2312" w:eastAsia="仿宋_GB2312" w:cs="仿宋_GB2312"/>
          <w:b w:val="0"/>
          <w:bCs w:val="0"/>
          <w:sz w:val="24"/>
          <w:szCs w:val="24"/>
        </w:rPr>
        <w:t>人，</w:t>
      </w:r>
      <w:r>
        <w:rPr>
          <w:rFonts w:hint="eastAsia" w:ascii="仿宋_GB2312" w:hAnsi="仿宋_GB2312" w:eastAsia="仿宋_GB2312" w:cs="仿宋_GB2312"/>
          <w:b w:val="0"/>
          <w:bCs w:val="0"/>
          <w:sz w:val="24"/>
          <w:szCs w:val="24"/>
          <w:lang w:eastAsia="zh-CN"/>
        </w:rPr>
        <w:t>实有在职</w:t>
      </w:r>
      <w:r>
        <w:rPr>
          <w:rFonts w:hint="eastAsia" w:ascii="仿宋_GB2312" w:hAnsi="仿宋_GB2312" w:eastAsia="仿宋_GB2312" w:cs="仿宋_GB2312"/>
          <w:b w:val="0"/>
          <w:bCs w:val="0"/>
          <w:sz w:val="24"/>
          <w:szCs w:val="24"/>
          <w:lang w:val="en-US" w:eastAsia="zh-CN"/>
        </w:rPr>
        <w:t>28人，退休人数2人，</w:t>
      </w:r>
      <w:r>
        <w:rPr>
          <w:rFonts w:hint="eastAsia" w:ascii="仿宋_GB2312" w:hAnsi="仿宋_GB2312" w:eastAsia="仿宋_GB2312" w:cs="仿宋_GB2312"/>
          <w:b w:val="0"/>
          <w:bCs w:val="0"/>
          <w:sz w:val="24"/>
          <w:szCs w:val="24"/>
        </w:rPr>
        <w:t>车辆</w:t>
      </w:r>
      <w:r>
        <w:rPr>
          <w:rFonts w:hint="eastAsia" w:ascii="仿宋_GB2312" w:hAnsi="仿宋_GB2312" w:eastAsia="仿宋_GB2312" w:cs="仿宋_GB2312"/>
          <w:b w:val="0"/>
          <w:bCs w:val="0"/>
          <w:sz w:val="24"/>
          <w:szCs w:val="24"/>
          <w:lang w:val="en-US" w:eastAsia="zh-CN"/>
        </w:rPr>
        <w:t>1</w:t>
      </w:r>
      <w:r>
        <w:rPr>
          <w:rFonts w:hint="eastAsia" w:ascii="仿宋_GB2312" w:hAnsi="仿宋_GB2312" w:eastAsia="仿宋_GB2312" w:cs="仿宋_GB2312"/>
          <w:b w:val="0"/>
          <w:bCs w:val="0"/>
          <w:sz w:val="24"/>
          <w:szCs w:val="24"/>
        </w:rPr>
        <w:t>辆。</w:t>
      </w:r>
      <w:r>
        <w:rPr>
          <w:rFonts w:hint="eastAsia" w:ascii="仿宋_GB2312" w:hAnsi="仿宋_GB2312" w:eastAsia="仿宋_GB2312" w:cs="仿宋_GB2312"/>
          <w:b w:val="0"/>
          <w:bCs w:val="0"/>
          <w:sz w:val="24"/>
          <w:szCs w:val="24"/>
          <w:lang w:val="en-US" w:eastAsia="zh-CN"/>
        </w:rPr>
        <w:t>采暖面积2000平方米。</w:t>
      </w:r>
    </w:p>
    <w:p>
      <w:pPr>
        <w:pStyle w:val="5"/>
        <w:numPr>
          <w:ilvl w:val="0"/>
          <w:numId w:val="0"/>
        </w:numPr>
        <w:tabs>
          <w:tab w:val="left" w:pos="988"/>
          <w:tab w:val="left" w:pos="1093"/>
          <w:tab w:val="left" w:pos="1153"/>
          <w:tab w:val="left" w:pos="1168"/>
        </w:tabs>
        <w:spacing w:line="360" w:lineRule="auto"/>
        <w:ind w:firstLine="480" w:firstLineChars="200"/>
        <w:rPr>
          <w:rFonts w:ascii="楷体_GB2312" w:hAnsi="楷体_GB2312" w:eastAsia="楷体_GB2312" w:cs="楷体_GB2312"/>
          <w:sz w:val="24"/>
        </w:rPr>
      </w:pPr>
      <w:r>
        <w:rPr>
          <w:rFonts w:hint="eastAsia" w:ascii="楷体_GB2312" w:hAnsi="楷体_GB2312" w:eastAsia="楷体_GB2312" w:cs="楷体_GB2312"/>
          <w:sz w:val="24"/>
          <w:lang w:eastAsia="zh-CN"/>
        </w:rPr>
        <w:t>（二）</w:t>
      </w:r>
      <w:r>
        <w:rPr>
          <w:rFonts w:hint="eastAsia" w:ascii="楷体_GB2312" w:hAnsi="楷体_GB2312" w:eastAsia="楷体_GB2312" w:cs="楷体_GB2312"/>
          <w:sz w:val="24"/>
        </w:rPr>
        <w:t>主要职责</w:t>
      </w:r>
    </w:p>
    <w:p>
      <w:pPr>
        <w:numPr>
          <w:ilvl w:val="0"/>
          <w:numId w:val="0"/>
        </w:numPr>
        <w:spacing w:line="360" w:lineRule="auto"/>
        <w:ind w:leftChars="200"/>
        <w:jc w:val="left"/>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rPr>
        <w:t>1、为辖区居民身体健康提供医疗和预防保健服务；2、公共卫生十</w:t>
      </w:r>
      <w:r>
        <w:rPr>
          <w:rFonts w:hint="eastAsia" w:ascii="仿宋_GB2312" w:hAnsi="仿宋_GB2312" w:eastAsia="仿宋_GB2312" w:cs="仿宋_GB2312"/>
          <w:b w:val="0"/>
          <w:bCs w:val="0"/>
          <w:sz w:val="24"/>
          <w:szCs w:val="24"/>
          <w:lang w:eastAsia="zh-CN"/>
        </w:rPr>
        <w:t>三</w:t>
      </w:r>
      <w:r>
        <w:rPr>
          <w:rFonts w:hint="eastAsia" w:ascii="仿宋_GB2312" w:hAnsi="仿宋_GB2312" w:eastAsia="仿宋_GB2312" w:cs="仿宋_GB2312"/>
          <w:b w:val="0"/>
          <w:bCs w:val="0"/>
          <w:sz w:val="24"/>
          <w:szCs w:val="24"/>
        </w:rPr>
        <w:t>项服务；3、常见病、多发病诊治；4、院前急救；5、卫生技术人员培训；6、初级卫生保健规划实施；7、卫生监督与卫生信息管理</w:t>
      </w:r>
      <w:r>
        <w:rPr>
          <w:rFonts w:hint="eastAsia" w:ascii="仿宋_GB2312" w:hAnsi="仿宋_GB2312" w:eastAsia="仿宋_GB2312" w:cs="仿宋_GB2312"/>
          <w:b w:val="0"/>
          <w:bCs w:val="0"/>
          <w:sz w:val="24"/>
          <w:szCs w:val="24"/>
          <w:lang w:val="en-US" w:eastAsia="zh-CN"/>
        </w:rPr>
        <w:t>。</w:t>
      </w:r>
    </w:p>
    <w:p>
      <w:pPr>
        <w:numPr>
          <w:ilvl w:val="0"/>
          <w:numId w:val="0"/>
        </w:numPr>
        <w:spacing w:line="360" w:lineRule="auto"/>
        <w:ind w:leftChars="200"/>
        <w:jc w:val="left"/>
        <w:rPr>
          <w:rFonts w:hint="eastAsia" w:ascii="楷体_GB2312" w:hAnsi="楷体_GB2312" w:eastAsia="楷体_GB2312" w:cs="楷体_GB2312"/>
          <w:sz w:val="24"/>
        </w:rPr>
      </w:pPr>
      <w:r>
        <w:rPr>
          <w:rFonts w:hint="eastAsia" w:ascii="楷体_GB2312" w:hAnsi="楷体_GB2312" w:eastAsia="楷体_GB2312" w:cs="楷体_GB2312"/>
          <w:sz w:val="24"/>
          <w:lang w:eastAsia="zh-CN"/>
        </w:rPr>
        <w:t>（三）</w:t>
      </w:r>
      <w:r>
        <w:rPr>
          <w:rFonts w:hint="eastAsia" w:ascii="楷体_GB2312" w:hAnsi="楷体_GB2312" w:eastAsia="楷体_GB2312" w:cs="楷体_GB2312"/>
          <w:sz w:val="24"/>
        </w:rPr>
        <w:t>机构设置情况</w:t>
      </w:r>
    </w:p>
    <w:p>
      <w:pPr>
        <w:widowControl w:val="0"/>
        <w:wordWrap/>
        <w:adjustRightInd/>
        <w:snapToGrid/>
        <w:spacing w:line="420" w:lineRule="exact"/>
        <w:ind w:left="0" w:leftChars="0" w:right="0" w:firstLine="480" w:firstLineChars="200"/>
        <w:jc w:val="both"/>
        <w:textAlignment w:val="auto"/>
        <w:outlineLvl w:val="9"/>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eastAsia="zh-CN"/>
        </w:rPr>
        <w:t>全院设有临床科室7个：</w:t>
      </w:r>
      <w:r>
        <w:rPr>
          <w:rFonts w:hint="eastAsia" w:ascii="仿宋_GB2312" w:hAnsi="仿宋_GB2312" w:eastAsia="仿宋_GB2312" w:cs="仿宋_GB2312"/>
          <w:b w:val="0"/>
          <w:bCs w:val="0"/>
          <w:sz w:val="24"/>
          <w:szCs w:val="24"/>
        </w:rPr>
        <w:t>内科、儿科、外科、中医科、妇科、急诊科、理疗科，另有放射科、检验科、心电图室、B超室、手术室等医技科室。</w:t>
      </w:r>
    </w:p>
    <w:p>
      <w:pPr>
        <w:pStyle w:val="6"/>
        <w:spacing w:line="540" w:lineRule="exact"/>
        <w:ind w:left="0" w:leftChars="0" w:firstLine="240" w:firstLineChars="100"/>
        <w:rPr>
          <w:rFonts w:ascii="黑体" w:hAnsi="黑体" w:eastAsia="黑体"/>
          <w:b/>
          <w:sz w:val="24"/>
        </w:rPr>
      </w:pPr>
      <w:r>
        <w:rPr>
          <w:rFonts w:hint="eastAsia" w:ascii="黑体" w:hAnsi="黑体" w:eastAsia="黑体"/>
          <w:bCs/>
          <w:sz w:val="24"/>
        </w:rPr>
        <w:t>二、</w:t>
      </w:r>
      <w:r>
        <w:rPr>
          <w:rFonts w:hint="eastAsia" w:ascii="黑体" w:hAnsi="黑体" w:eastAsia="黑体"/>
          <w:b/>
          <w:sz w:val="24"/>
        </w:rPr>
        <w:t>本级预算及所属单位在内的汇总预算（主管部门 ）</w:t>
      </w:r>
    </w:p>
    <w:p>
      <w:pPr>
        <w:pStyle w:val="5"/>
        <w:spacing w:line="360" w:lineRule="auto"/>
        <w:ind w:firstLine="560"/>
        <w:rPr>
          <w:rFonts w:ascii="黑体" w:hAnsi="黑体" w:eastAsia="黑体"/>
          <w:bCs/>
          <w:sz w:val="24"/>
        </w:rPr>
      </w:pPr>
      <w:r>
        <w:rPr>
          <w:rFonts w:hint="eastAsia" w:ascii="仿宋_GB2312" w:hAnsi="仿宋_GB2312" w:eastAsia="仿宋_GB2312" w:cs="仿宋_GB2312"/>
          <w:b w:val="0"/>
          <w:bCs w:val="0"/>
          <w:color w:val="auto"/>
          <w:sz w:val="24"/>
          <w:szCs w:val="24"/>
        </w:rPr>
        <w:t>我单位为</w:t>
      </w:r>
      <w:r>
        <w:rPr>
          <w:rFonts w:hint="eastAsia" w:ascii="仿宋_GB2312" w:hAnsi="仿宋_GB2312" w:eastAsia="仿宋_GB2312" w:cs="仿宋_GB2312"/>
          <w:b w:val="0"/>
          <w:bCs w:val="0"/>
          <w:color w:val="auto"/>
          <w:sz w:val="24"/>
          <w:szCs w:val="24"/>
          <w:lang w:val="en-US" w:eastAsia="zh-CN"/>
        </w:rPr>
        <w:t>全</w:t>
      </w:r>
      <w:r>
        <w:rPr>
          <w:rFonts w:hint="eastAsia" w:ascii="仿宋_GB2312" w:hAnsi="仿宋_GB2312" w:eastAsia="仿宋_GB2312" w:cs="仿宋_GB2312"/>
          <w:b w:val="0"/>
          <w:bCs w:val="0"/>
          <w:color w:val="auto"/>
          <w:sz w:val="24"/>
          <w:szCs w:val="24"/>
        </w:rPr>
        <w:t>额事业单位，属于永济市卫生</w:t>
      </w:r>
      <w:r>
        <w:rPr>
          <w:rFonts w:hint="eastAsia" w:ascii="仿宋_GB2312" w:hAnsi="仿宋_GB2312" w:eastAsia="仿宋_GB2312" w:cs="仿宋_GB2312"/>
          <w:b w:val="0"/>
          <w:bCs w:val="0"/>
          <w:color w:val="auto"/>
          <w:sz w:val="24"/>
          <w:szCs w:val="24"/>
          <w:lang w:eastAsia="zh-CN"/>
        </w:rPr>
        <w:t>健康和体育局</w:t>
      </w:r>
      <w:r>
        <w:rPr>
          <w:rFonts w:hint="eastAsia" w:ascii="仿宋_GB2312" w:hAnsi="仿宋_GB2312" w:eastAsia="仿宋_GB2312" w:cs="仿宋_GB2312"/>
          <w:b w:val="0"/>
          <w:bCs w:val="0"/>
          <w:color w:val="auto"/>
          <w:sz w:val="24"/>
          <w:szCs w:val="24"/>
        </w:rPr>
        <w:t>二级独立核算单位。</w:t>
      </w:r>
      <w:r>
        <w:rPr>
          <w:rFonts w:hint="eastAsia" w:ascii="仿宋" w:hAnsi="仿宋" w:eastAsia="仿宋" w:cs="仿宋"/>
          <w:sz w:val="24"/>
          <w:szCs w:val="24"/>
        </w:rPr>
        <w:t>20</w:t>
      </w:r>
      <w:r>
        <w:rPr>
          <w:rFonts w:hint="eastAsia" w:ascii="仿宋" w:hAnsi="仿宋" w:eastAsia="仿宋" w:cs="仿宋"/>
          <w:sz w:val="24"/>
          <w:szCs w:val="24"/>
          <w:lang w:val="en-US" w:eastAsia="zh-CN"/>
        </w:rPr>
        <w:t>23</w:t>
      </w:r>
      <w:r>
        <w:rPr>
          <w:rFonts w:hint="eastAsia" w:ascii="仿宋" w:hAnsi="仿宋" w:eastAsia="仿宋" w:cs="仿宋"/>
          <w:sz w:val="24"/>
          <w:szCs w:val="24"/>
        </w:rPr>
        <w:t>年我单位预算收入安排为</w:t>
      </w:r>
      <w:r>
        <w:rPr>
          <w:rFonts w:hint="eastAsia" w:ascii="仿宋" w:hAnsi="仿宋" w:eastAsia="仿宋" w:cs="仿宋"/>
          <w:sz w:val="24"/>
          <w:szCs w:val="24"/>
          <w:lang w:val="en-US" w:eastAsia="zh-CN"/>
        </w:rPr>
        <w:t>421.84万</w:t>
      </w:r>
      <w:r>
        <w:rPr>
          <w:rFonts w:hint="eastAsia" w:ascii="仿宋" w:hAnsi="仿宋" w:eastAsia="仿宋" w:cs="仿宋"/>
          <w:sz w:val="24"/>
          <w:szCs w:val="24"/>
        </w:rPr>
        <w:t>元，</w:t>
      </w:r>
      <w:r>
        <w:rPr>
          <w:rFonts w:hint="eastAsia" w:ascii="仿宋" w:hAnsi="仿宋" w:eastAsia="仿宋" w:cs="仿宋"/>
          <w:sz w:val="24"/>
          <w:szCs w:val="24"/>
          <w:lang w:eastAsia="zh-CN"/>
        </w:rPr>
        <w:t>其中财政拨款预算为</w:t>
      </w:r>
      <w:r>
        <w:rPr>
          <w:rFonts w:hint="eastAsia" w:ascii="仿宋" w:hAnsi="仿宋" w:eastAsia="仿宋" w:cs="仿宋"/>
          <w:sz w:val="24"/>
          <w:szCs w:val="24"/>
          <w:lang w:val="en-US" w:eastAsia="zh-CN"/>
        </w:rPr>
        <w:t>168.73万元，其他收入预算为253.11万元</w:t>
      </w:r>
      <w:r>
        <w:rPr>
          <w:rFonts w:hint="eastAsia" w:ascii="仿宋" w:hAnsi="仿宋" w:eastAsia="仿宋" w:cs="仿宋"/>
          <w:sz w:val="24"/>
          <w:szCs w:val="24"/>
        </w:rPr>
        <w:t>。根据收支平衡的原则，预算支出安排为</w:t>
      </w:r>
      <w:r>
        <w:rPr>
          <w:rFonts w:hint="eastAsia" w:ascii="仿宋" w:hAnsi="仿宋" w:eastAsia="仿宋" w:cs="仿宋"/>
          <w:sz w:val="24"/>
          <w:szCs w:val="24"/>
          <w:lang w:val="en-US" w:eastAsia="zh-CN"/>
        </w:rPr>
        <w:t>421.84</w:t>
      </w:r>
      <w:r>
        <w:rPr>
          <w:rFonts w:hint="eastAsia" w:ascii="仿宋" w:hAnsi="仿宋" w:eastAsia="仿宋" w:cs="仿宋"/>
          <w:sz w:val="24"/>
          <w:szCs w:val="24"/>
        </w:rPr>
        <w:t>元</w:t>
      </w:r>
      <w:r>
        <w:rPr>
          <w:rFonts w:hint="eastAsia" w:ascii="仿宋" w:hAnsi="仿宋" w:eastAsia="仿宋" w:cs="仿宋"/>
          <w:sz w:val="24"/>
          <w:szCs w:val="24"/>
          <w:lang w:eastAsia="zh-CN"/>
        </w:rPr>
        <w:t>，</w:t>
      </w:r>
      <w:r>
        <w:rPr>
          <w:rFonts w:hint="eastAsia" w:ascii="仿宋_GB2312" w:hAnsi="宋体" w:eastAsia="仿宋_GB2312"/>
          <w:sz w:val="24"/>
        </w:rPr>
        <w:t>（其中工资福利支出为</w:t>
      </w:r>
      <w:r>
        <w:rPr>
          <w:rFonts w:hint="eastAsia" w:ascii="仿宋_GB2312" w:hAnsi="宋体" w:eastAsia="仿宋_GB2312"/>
          <w:sz w:val="24"/>
          <w:lang w:val="en-US" w:eastAsia="zh-CN"/>
        </w:rPr>
        <w:t>226.12</w:t>
      </w:r>
      <w:r>
        <w:rPr>
          <w:rFonts w:hint="eastAsia" w:ascii="仿宋_GB2312" w:hAnsi="宋体" w:eastAsia="仿宋_GB2312"/>
          <w:sz w:val="24"/>
        </w:rPr>
        <w:t>万元，对个人和家庭的补助为</w:t>
      </w:r>
      <w:r>
        <w:rPr>
          <w:rFonts w:hint="eastAsia" w:ascii="仿宋_GB2312" w:hAnsi="宋体" w:eastAsia="仿宋_GB2312"/>
          <w:sz w:val="24"/>
          <w:lang w:val="en-US" w:eastAsia="zh-CN"/>
        </w:rPr>
        <w:t>0.8</w:t>
      </w:r>
      <w:r>
        <w:rPr>
          <w:rFonts w:hint="eastAsia" w:ascii="仿宋_GB2312" w:hAnsi="宋体" w:eastAsia="仿宋_GB2312"/>
          <w:sz w:val="24"/>
        </w:rPr>
        <w:t>万元，商品服务支出为</w:t>
      </w:r>
      <w:r>
        <w:rPr>
          <w:rFonts w:hint="eastAsia" w:ascii="仿宋_GB2312" w:hAnsi="宋体" w:eastAsia="仿宋_GB2312"/>
          <w:sz w:val="24"/>
          <w:lang w:val="en-US" w:eastAsia="zh-CN"/>
        </w:rPr>
        <w:t>121.3</w:t>
      </w:r>
      <w:r>
        <w:rPr>
          <w:rFonts w:hint="eastAsia" w:ascii="仿宋_GB2312" w:hAnsi="宋体" w:eastAsia="仿宋_GB2312"/>
          <w:sz w:val="24"/>
        </w:rPr>
        <w:t>万元，项目支出为</w:t>
      </w:r>
      <w:r>
        <w:rPr>
          <w:rFonts w:hint="eastAsia" w:ascii="仿宋_GB2312" w:hAnsi="宋体" w:eastAsia="仿宋_GB2312"/>
          <w:sz w:val="24"/>
          <w:lang w:val="en-US" w:eastAsia="zh-CN"/>
        </w:rPr>
        <w:t>73.62</w:t>
      </w:r>
      <w:r>
        <w:rPr>
          <w:rFonts w:hint="eastAsia" w:ascii="仿宋_GB2312" w:hAnsi="宋体" w:eastAsia="仿宋_GB2312"/>
          <w:sz w:val="24"/>
        </w:rPr>
        <w:t>万元）。</w:t>
      </w:r>
    </w:p>
    <w:p>
      <w:pPr>
        <w:pStyle w:val="5"/>
        <w:spacing w:line="360" w:lineRule="auto"/>
        <w:ind w:firstLine="480"/>
        <w:rPr>
          <w:rFonts w:ascii="黑体" w:hAnsi="黑体" w:eastAsia="黑体"/>
          <w:bCs/>
          <w:sz w:val="24"/>
        </w:rPr>
      </w:pPr>
      <w:r>
        <w:rPr>
          <w:rFonts w:hint="eastAsia" w:ascii="黑体" w:hAnsi="黑体" w:eastAsia="黑体"/>
          <w:bCs/>
          <w:sz w:val="24"/>
        </w:rPr>
        <w:t>三、预算收支增减变化及情况说明</w:t>
      </w:r>
    </w:p>
    <w:p>
      <w:pPr>
        <w:spacing w:line="360" w:lineRule="auto"/>
        <w:ind w:firstLine="480" w:firstLineChars="200"/>
        <w:rPr>
          <w:rFonts w:hint="eastAsia" w:ascii="仿宋_GB2312" w:hAnsi="宋体" w:eastAsia="仿宋_GB2312"/>
          <w:sz w:val="24"/>
        </w:rPr>
      </w:pPr>
      <w:r>
        <w:rPr>
          <w:rFonts w:ascii="仿宋_GB2312" w:hAnsi="宋体" w:eastAsia="仿宋_GB2312"/>
          <w:sz w:val="24"/>
        </w:rPr>
        <w:t>20</w:t>
      </w:r>
      <w:r>
        <w:rPr>
          <w:rFonts w:hint="eastAsia" w:ascii="仿宋_GB2312" w:hAnsi="宋体" w:eastAsia="仿宋_GB2312"/>
          <w:sz w:val="24"/>
        </w:rPr>
        <w:t>2</w:t>
      </w:r>
      <w:r>
        <w:rPr>
          <w:rFonts w:hint="eastAsia" w:ascii="仿宋_GB2312" w:hAnsi="宋体" w:eastAsia="仿宋_GB2312"/>
          <w:sz w:val="24"/>
          <w:lang w:val="en-US" w:eastAsia="zh-CN"/>
        </w:rPr>
        <w:t>3</w:t>
      </w:r>
      <w:r>
        <w:rPr>
          <w:rFonts w:hint="eastAsia" w:ascii="仿宋_GB2312" w:hAnsi="宋体" w:eastAsia="仿宋_GB2312"/>
          <w:sz w:val="24"/>
        </w:rPr>
        <w:t>年收入预算为</w:t>
      </w:r>
      <w:r>
        <w:rPr>
          <w:rFonts w:hint="eastAsia" w:ascii="仿宋_GB2312" w:hAnsi="宋体" w:eastAsia="仿宋_GB2312"/>
          <w:sz w:val="24"/>
          <w:lang w:val="en-US" w:eastAsia="zh-CN"/>
        </w:rPr>
        <w:t>421.84</w:t>
      </w:r>
      <w:r>
        <w:rPr>
          <w:rFonts w:hint="eastAsia" w:ascii="仿宋_GB2312" w:hAnsi="宋体" w:eastAsia="仿宋_GB2312"/>
          <w:sz w:val="24"/>
        </w:rPr>
        <w:t>万元，比上年</w:t>
      </w:r>
      <w:r>
        <w:rPr>
          <w:rFonts w:hint="eastAsia" w:ascii="仿宋_GB2312" w:hAnsi="宋体" w:eastAsia="仿宋_GB2312"/>
          <w:sz w:val="24"/>
          <w:lang w:val="en-US" w:eastAsia="zh-CN"/>
        </w:rPr>
        <w:t>减少8.85万元，减少比例为2</w:t>
      </w:r>
      <w:r>
        <w:rPr>
          <w:rFonts w:hint="eastAsia" w:ascii="仿宋_GB2312" w:hAnsi="宋体" w:eastAsia="仿宋_GB2312"/>
          <w:sz w:val="24"/>
        </w:rPr>
        <w:t>%。支出预算为</w:t>
      </w:r>
      <w:r>
        <w:rPr>
          <w:rFonts w:hint="eastAsia" w:ascii="仿宋_GB2312" w:hAnsi="宋体" w:eastAsia="仿宋_GB2312"/>
          <w:sz w:val="24"/>
          <w:lang w:val="en-US" w:eastAsia="zh-CN"/>
        </w:rPr>
        <w:t>421.84</w:t>
      </w:r>
      <w:r>
        <w:rPr>
          <w:rFonts w:hint="eastAsia" w:ascii="仿宋_GB2312" w:hAnsi="宋体" w:eastAsia="仿宋_GB2312"/>
          <w:sz w:val="24"/>
        </w:rPr>
        <w:t>万元，比上年增长</w:t>
      </w:r>
      <w:r>
        <w:rPr>
          <w:rFonts w:hint="eastAsia" w:ascii="仿宋_GB2312" w:hAnsi="宋体" w:eastAsia="仿宋_GB2312"/>
          <w:sz w:val="24"/>
          <w:lang w:val="en-US" w:eastAsia="zh-CN"/>
        </w:rPr>
        <w:t>8.85万元，减少比例为2</w:t>
      </w:r>
      <w:r>
        <w:rPr>
          <w:rFonts w:hint="eastAsia" w:ascii="仿宋_GB2312" w:hAnsi="宋体" w:eastAsia="仿宋_GB2312"/>
          <w:sz w:val="24"/>
        </w:rPr>
        <w:t>%</w:t>
      </w:r>
      <w:r>
        <w:rPr>
          <w:rFonts w:hint="eastAsia" w:ascii="仿宋_GB2312" w:hAnsi="宋体" w:eastAsia="仿宋_GB2312"/>
          <w:sz w:val="24"/>
          <w:lang w:eastAsia="zh-CN"/>
        </w:rPr>
        <w:t>，</w:t>
      </w:r>
      <w:r>
        <w:rPr>
          <w:rFonts w:hint="eastAsia" w:ascii="仿宋_GB2312" w:hAnsi="宋体" w:eastAsia="仿宋_GB2312"/>
          <w:sz w:val="24"/>
        </w:rPr>
        <w:t>其中工资福利支出为</w:t>
      </w:r>
      <w:r>
        <w:rPr>
          <w:rFonts w:hint="eastAsia" w:ascii="仿宋_GB2312" w:hAnsi="宋体" w:eastAsia="仿宋_GB2312"/>
          <w:sz w:val="24"/>
          <w:lang w:val="en-US" w:eastAsia="zh-CN"/>
        </w:rPr>
        <w:t>226.12</w:t>
      </w:r>
      <w:r>
        <w:rPr>
          <w:rFonts w:hint="eastAsia" w:ascii="仿宋_GB2312" w:hAnsi="宋体" w:eastAsia="仿宋_GB2312"/>
          <w:sz w:val="24"/>
        </w:rPr>
        <w:t>万元，比上年增长</w:t>
      </w:r>
      <w:r>
        <w:rPr>
          <w:rFonts w:hint="eastAsia" w:ascii="仿宋_GB2312" w:hAnsi="宋体" w:eastAsia="仿宋_GB2312"/>
          <w:sz w:val="24"/>
          <w:lang w:val="en-US" w:eastAsia="zh-CN"/>
        </w:rPr>
        <w:t>21.32万元，增长比例为10.4</w:t>
      </w:r>
      <w:r>
        <w:rPr>
          <w:rFonts w:hint="eastAsia" w:ascii="仿宋_GB2312" w:hAnsi="宋体" w:eastAsia="仿宋_GB2312"/>
          <w:sz w:val="24"/>
        </w:rPr>
        <w:t>%，原因是</w:t>
      </w:r>
      <w:r>
        <w:rPr>
          <w:rFonts w:hint="eastAsia" w:ascii="仿宋_GB2312" w:hAnsi="宋体" w:eastAsia="仿宋_GB2312"/>
          <w:sz w:val="24"/>
          <w:lang w:eastAsia="zh-CN"/>
        </w:rPr>
        <w:t>新增公开招聘</w:t>
      </w:r>
      <w:r>
        <w:rPr>
          <w:rFonts w:hint="eastAsia" w:ascii="仿宋_GB2312" w:hAnsi="宋体" w:eastAsia="仿宋_GB2312"/>
          <w:sz w:val="24"/>
          <w:lang w:val="en-US" w:eastAsia="zh-CN"/>
        </w:rPr>
        <w:t>4人以及拨付50%五险一金</w:t>
      </w:r>
      <w:r>
        <w:rPr>
          <w:rFonts w:hint="eastAsia" w:ascii="仿宋_GB2312" w:hAnsi="宋体" w:eastAsia="仿宋_GB2312"/>
          <w:sz w:val="24"/>
        </w:rPr>
        <w:t>；对个人和家庭的补助为</w:t>
      </w:r>
      <w:r>
        <w:rPr>
          <w:rFonts w:hint="eastAsia" w:ascii="仿宋_GB2312" w:hAnsi="宋体" w:eastAsia="仿宋_GB2312"/>
          <w:sz w:val="24"/>
          <w:lang w:val="en-US" w:eastAsia="zh-CN"/>
        </w:rPr>
        <w:t>0.8</w:t>
      </w:r>
      <w:r>
        <w:rPr>
          <w:rFonts w:hint="eastAsia" w:ascii="仿宋_GB2312" w:hAnsi="宋体" w:eastAsia="仿宋_GB2312"/>
          <w:sz w:val="24"/>
        </w:rPr>
        <w:t>万元，</w:t>
      </w:r>
      <w:r>
        <w:rPr>
          <w:rFonts w:hint="eastAsia" w:ascii="仿宋_GB2312" w:hAnsi="宋体" w:eastAsia="仿宋_GB2312"/>
          <w:sz w:val="24"/>
          <w:lang w:eastAsia="zh-CN"/>
        </w:rPr>
        <w:t>与上年持平</w:t>
      </w:r>
      <w:r>
        <w:rPr>
          <w:rFonts w:hint="eastAsia" w:ascii="仿宋_GB2312" w:hAnsi="宋体" w:eastAsia="仿宋_GB2312"/>
          <w:sz w:val="24"/>
        </w:rPr>
        <w:t>；商品服务支出为</w:t>
      </w:r>
      <w:r>
        <w:rPr>
          <w:rFonts w:hint="eastAsia" w:ascii="仿宋_GB2312" w:hAnsi="宋体" w:eastAsia="仿宋_GB2312"/>
          <w:sz w:val="24"/>
          <w:lang w:val="en-US" w:eastAsia="zh-CN"/>
        </w:rPr>
        <w:t>121.3</w:t>
      </w:r>
      <w:r>
        <w:rPr>
          <w:rFonts w:hint="eastAsia" w:ascii="仿宋_GB2312" w:hAnsi="宋体" w:eastAsia="仿宋_GB2312"/>
          <w:sz w:val="24"/>
        </w:rPr>
        <w:t>万元,</w:t>
      </w:r>
      <w:r>
        <w:rPr>
          <w:rFonts w:hint="eastAsia" w:ascii="仿宋_GB2312" w:hAnsi="宋体" w:eastAsia="仿宋_GB2312"/>
          <w:sz w:val="24"/>
          <w:lang w:eastAsia="zh-CN"/>
        </w:rPr>
        <w:t>比上年减少</w:t>
      </w:r>
      <w:r>
        <w:rPr>
          <w:rFonts w:hint="eastAsia" w:ascii="仿宋_GB2312" w:hAnsi="宋体" w:eastAsia="仿宋_GB2312"/>
          <w:sz w:val="24"/>
          <w:lang w:val="en-US" w:eastAsia="zh-CN"/>
        </w:rPr>
        <w:t>73.91万元，减少比例为37.8%，</w:t>
      </w:r>
      <w:r>
        <w:rPr>
          <w:rFonts w:hint="eastAsia" w:ascii="仿宋_GB2312" w:hAnsi="宋体" w:eastAsia="仿宋_GB2312"/>
          <w:sz w:val="24"/>
        </w:rPr>
        <w:t>原因是</w:t>
      </w:r>
      <w:r>
        <w:rPr>
          <w:rFonts w:hint="eastAsia" w:ascii="仿宋_GB2312" w:hAnsi="宋体" w:eastAsia="仿宋_GB2312"/>
          <w:sz w:val="24"/>
          <w:lang w:eastAsia="zh-CN"/>
        </w:rPr>
        <w:t>压缩开支</w:t>
      </w:r>
      <w:r>
        <w:rPr>
          <w:rFonts w:hint="eastAsia" w:ascii="仿宋_GB2312" w:hAnsi="宋体" w:eastAsia="仿宋_GB2312"/>
          <w:sz w:val="24"/>
        </w:rPr>
        <w:t>；项目支出为</w:t>
      </w:r>
      <w:r>
        <w:rPr>
          <w:rFonts w:hint="eastAsia" w:ascii="仿宋_GB2312" w:hAnsi="宋体" w:eastAsia="仿宋_GB2312"/>
          <w:sz w:val="24"/>
          <w:lang w:val="en-US" w:eastAsia="zh-CN"/>
        </w:rPr>
        <w:t>38.99</w:t>
      </w:r>
      <w:r>
        <w:rPr>
          <w:rFonts w:hint="eastAsia" w:ascii="仿宋_GB2312" w:hAnsi="宋体" w:eastAsia="仿宋_GB2312"/>
          <w:sz w:val="24"/>
        </w:rPr>
        <w:t>万元，比上年减少</w:t>
      </w:r>
      <w:r>
        <w:rPr>
          <w:rFonts w:hint="eastAsia" w:ascii="仿宋_GB2312" w:hAnsi="宋体" w:eastAsia="仿宋_GB2312"/>
          <w:sz w:val="24"/>
          <w:lang w:val="en-US" w:eastAsia="zh-CN"/>
        </w:rPr>
        <w:t>9.11万元</w:t>
      </w:r>
      <w:r>
        <w:rPr>
          <w:rFonts w:hint="eastAsia" w:ascii="仿宋_GB2312" w:hAnsi="宋体" w:eastAsia="仿宋_GB2312"/>
          <w:sz w:val="24"/>
        </w:rPr>
        <w:t>，原因是</w:t>
      </w:r>
      <w:r>
        <w:rPr>
          <w:rFonts w:hint="eastAsia" w:ascii="仿宋_GB2312" w:hAnsi="宋体" w:eastAsia="仿宋_GB2312"/>
          <w:sz w:val="24"/>
          <w:lang w:val="en-US" w:eastAsia="zh-CN"/>
        </w:rPr>
        <w:t>38.99万元为基本药物补助，基本公共卫生补助资金未拨付。</w:t>
      </w:r>
      <w:r>
        <w:rPr>
          <w:rFonts w:hint="eastAsia" w:ascii="仿宋_GB2312" w:hAnsi="宋体" w:eastAsia="仿宋_GB2312"/>
          <w:sz w:val="24"/>
        </w:rPr>
        <w:t xml:space="preserve">  </w:t>
      </w:r>
    </w:p>
    <w:p>
      <w:pPr>
        <w:spacing w:line="360" w:lineRule="auto"/>
        <w:ind w:firstLine="480" w:firstLineChars="200"/>
        <w:rPr>
          <w:rFonts w:ascii="黑体" w:hAnsi="黑体" w:eastAsia="黑体"/>
          <w:bCs/>
          <w:sz w:val="24"/>
        </w:rPr>
      </w:pPr>
      <w:r>
        <w:rPr>
          <w:rFonts w:hint="eastAsia" w:ascii="黑体" w:hAnsi="黑体" w:eastAsia="黑体"/>
          <w:bCs/>
          <w:sz w:val="24"/>
        </w:rPr>
        <w:t>四、机关运行经费安排情况说明</w:t>
      </w:r>
    </w:p>
    <w:p>
      <w:pPr>
        <w:pStyle w:val="5"/>
        <w:spacing w:line="360" w:lineRule="auto"/>
        <w:ind w:firstLine="480"/>
        <w:rPr>
          <w:rFonts w:hint="eastAsia" w:ascii="仿宋_GB2312" w:hAnsi="宋体" w:eastAsia="仿宋_GB2312"/>
          <w:sz w:val="24"/>
          <w:lang w:eastAsia="zh-CN"/>
        </w:rPr>
      </w:pPr>
      <w:r>
        <w:rPr>
          <w:rFonts w:hint="eastAsia" w:ascii="仿宋_GB2312" w:hAnsi="宋体" w:eastAsia="仿宋_GB2312"/>
          <w:sz w:val="24"/>
          <w:lang w:eastAsia="zh-CN"/>
        </w:rPr>
        <w:t>本单位为事业单位，非行政单位，无运行经费。</w:t>
      </w:r>
    </w:p>
    <w:p>
      <w:pPr>
        <w:pStyle w:val="5"/>
        <w:spacing w:line="360" w:lineRule="auto"/>
        <w:ind w:firstLine="480"/>
        <w:rPr>
          <w:rFonts w:ascii="黑体" w:hAnsi="黑体" w:eastAsia="黑体"/>
          <w:bCs/>
          <w:sz w:val="24"/>
        </w:rPr>
      </w:pPr>
      <w:r>
        <w:rPr>
          <w:rFonts w:hint="eastAsia" w:ascii="黑体" w:hAnsi="黑体" w:eastAsia="黑体"/>
          <w:bCs/>
          <w:sz w:val="24"/>
        </w:rPr>
        <w:t>五、政府采购安排情况说明</w:t>
      </w:r>
    </w:p>
    <w:p>
      <w:pPr>
        <w:spacing w:line="360" w:lineRule="auto"/>
        <w:ind w:firstLine="480" w:firstLineChars="200"/>
        <w:rPr>
          <w:rFonts w:hint="default" w:ascii="仿宋_GB2312" w:hAnsi="宋体" w:eastAsia="仿宋_GB2312"/>
          <w:sz w:val="24"/>
          <w:lang w:val="en-US" w:eastAsia="zh-CN"/>
        </w:rPr>
      </w:pPr>
      <w:r>
        <w:rPr>
          <w:rFonts w:ascii="仿宋_GB2312" w:hAnsi="宋体" w:eastAsia="仿宋_GB2312"/>
          <w:sz w:val="24"/>
        </w:rPr>
        <w:t>20</w:t>
      </w:r>
      <w:r>
        <w:rPr>
          <w:rFonts w:hint="eastAsia" w:ascii="仿宋_GB2312" w:hAnsi="宋体" w:eastAsia="仿宋_GB2312"/>
          <w:sz w:val="24"/>
        </w:rPr>
        <w:t>2</w:t>
      </w:r>
      <w:r>
        <w:rPr>
          <w:rFonts w:hint="eastAsia" w:ascii="仿宋_GB2312" w:hAnsi="宋体" w:eastAsia="仿宋_GB2312"/>
          <w:sz w:val="24"/>
          <w:lang w:val="en-US" w:eastAsia="zh-CN"/>
        </w:rPr>
        <w:t>3</w:t>
      </w:r>
      <w:r>
        <w:rPr>
          <w:rFonts w:hint="eastAsia" w:ascii="仿宋_GB2312" w:hAnsi="宋体" w:eastAsia="仿宋_GB2312"/>
          <w:sz w:val="24"/>
        </w:rPr>
        <w:t>年我单位政府采购预算安排为</w:t>
      </w:r>
      <w:r>
        <w:rPr>
          <w:rFonts w:hint="eastAsia" w:ascii="仿宋_GB2312" w:hAnsi="宋体" w:eastAsia="仿宋_GB2312"/>
          <w:sz w:val="24"/>
          <w:lang w:val="en-US" w:eastAsia="zh-CN"/>
        </w:rPr>
        <w:t>8.62</w:t>
      </w:r>
      <w:r>
        <w:rPr>
          <w:rFonts w:hint="eastAsia" w:ascii="仿宋_GB2312" w:hAnsi="宋体" w:eastAsia="仿宋_GB2312"/>
          <w:sz w:val="24"/>
        </w:rPr>
        <w:t>万元，其中：</w:t>
      </w:r>
      <w:r>
        <w:rPr>
          <w:rFonts w:hint="eastAsia" w:ascii="仿宋_GB2312" w:hAnsi="宋体" w:eastAsia="仿宋_GB2312"/>
          <w:sz w:val="24"/>
          <w:lang w:eastAsia="zh-CN"/>
        </w:rPr>
        <w:t>打印机</w:t>
      </w:r>
      <w:r>
        <w:rPr>
          <w:rFonts w:hint="eastAsia" w:ascii="仿宋_GB2312" w:hAnsi="宋体" w:eastAsia="仿宋_GB2312"/>
          <w:sz w:val="24"/>
          <w:lang w:val="en-US" w:eastAsia="zh-CN"/>
        </w:rPr>
        <w:t>6</w:t>
      </w:r>
      <w:r>
        <w:rPr>
          <w:rFonts w:hint="eastAsia" w:ascii="仿宋_GB2312" w:hAnsi="宋体" w:eastAsia="仿宋_GB2312"/>
          <w:sz w:val="24"/>
          <w:lang w:eastAsia="zh-CN"/>
        </w:rPr>
        <w:t>台</w:t>
      </w:r>
      <w:r>
        <w:rPr>
          <w:rFonts w:hint="eastAsia" w:ascii="仿宋_GB2312" w:hAnsi="宋体" w:eastAsia="仿宋_GB2312"/>
          <w:sz w:val="24"/>
          <w:lang w:val="en-US" w:eastAsia="zh-CN"/>
        </w:rPr>
        <w:t>0.9万元，空调6台2.4万元，电脑6台2.4万元，笔记本电脑1台0.7万元，复印纸25箱0.5万元，办公家具1.72万元。</w:t>
      </w:r>
    </w:p>
    <w:p>
      <w:pPr>
        <w:pStyle w:val="5"/>
        <w:numPr>
          <w:ilvl w:val="0"/>
          <w:numId w:val="2"/>
        </w:numPr>
        <w:spacing w:line="360" w:lineRule="auto"/>
        <w:ind w:firstLine="480"/>
        <w:jc w:val="left"/>
        <w:rPr>
          <w:rFonts w:hint="eastAsia" w:ascii="黑体" w:hAnsi="黑体" w:eastAsia="黑体"/>
          <w:bCs/>
          <w:sz w:val="24"/>
        </w:rPr>
      </w:pPr>
      <w:r>
        <w:rPr>
          <w:rFonts w:hint="eastAsia" w:ascii="黑体" w:hAnsi="黑体" w:eastAsia="黑体"/>
          <w:bCs/>
          <w:sz w:val="24"/>
        </w:rPr>
        <w:t>专业性较强的名词解释</w:t>
      </w:r>
    </w:p>
    <w:p>
      <w:pPr>
        <w:wordWrap/>
        <w:adjustRightInd/>
        <w:snapToGrid/>
        <w:spacing w:line="400" w:lineRule="exact"/>
        <w:ind w:left="0" w:leftChars="0" w:right="0" w:firstLine="480" w:firstLineChars="200"/>
        <w:textAlignment w:val="auto"/>
        <w:outlineLvl w:val="9"/>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rPr>
        <w:t>（</w:t>
      </w:r>
      <w:r>
        <w:rPr>
          <w:rFonts w:hint="eastAsia" w:ascii="仿宋_GB2312" w:hAnsi="仿宋_GB2312" w:eastAsia="仿宋_GB2312" w:cs="仿宋_GB2312"/>
          <w:b w:val="0"/>
          <w:bCs w:val="0"/>
          <w:color w:val="auto"/>
          <w:sz w:val="24"/>
          <w:szCs w:val="24"/>
          <w:lang w:eastAsia="zh-CN"/>
        </w:rPr>
        <w:t>一</w:t>
      </w:r>
      <w:r>
        <w:rPr>
          <w:rFonts w:hint="eastAsia" w:ascii="仿宋_GB2312" w:hAnsi="仿宋_GB2312" w:eastAsia="仿宋_GB2312" w:cs="仿宋_GB2312"/>
          <w:b w:val="0"/>
          <w:bCs w:val="0"/>
          <w:color w:val="auto"/>
          <w:sz w:val="24"/>
          <w:szCs w:val="24"/>
        </w:rPr>
        <w:t>）</w:t>
      </w:r>
      <w:r>
        <w:rPr>
          <w:rFonts w:hint="eastAsia" w:ascii="仿宋_GB2312" w:hAnsi="仿宋_GB2312" w:eastAsia="仿宋_GB2312" w:cs="仿宋_GB2312"/>
          <w:b w:val="0"/>
          <w:bCs w:val="0"/>
          <w:color w:val="auto"/>
          <w:sz w:val="24"/>
          <w:szCs w:val="24"/>
          <w:lang w:val="en-US" w:eastAsia="zh-CN"/>
        </w:rPr>
        <w:t>国家基本公共卫生服务项目：是促进基本公共卫生服务逐步均等化的重要内容，也是我国公共卫生制度建设的重要组成部分。国家基本公共卫生服务项目自2009年启动以来，在城乡基层医疗卫生机构得到了普遍开展，取得了一定的成效。2020年根据晋财社【2020】122号文件精神，人均基本公共卫生服务经费补助标准由去年69元提高至74元，公卫项目从12项增加到20项。</w:t>
      </w:r>
    </w:p>
    <w:p>
      <w:pPr>
        <w:wordWrap/>
        <w:adjustRightInd/>
        <w:snapToGrid/>
        <w:spacing w:line="400" w:lineRule="exact"/>
        <w:ind w:left="0" w:leftChars="0" w:right="0" w:firstLine="480" w:firstLineChars="200"/>
        <w:textAlignment w:val="auto"/>
        <w:outlineLvl w:val="9"/>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rPr>
        <w:t>（</w:t>
      </w:r>
      <w:r>
        <w:rPr>
          <w:rFonts w:hint="eastAsia" w:ascii="仿宋_GB2312" w:hAnsi="仿宋_GB2312" w:eastAsia="仿宋_GB2312" w:cs="仿宋_GB2312"/>
          <w:b w:val="0"/>
          <w:bCs w:val="0"/>
          <w:color w:val="auto"/>
          <w:sz w:val="24"/>
          <w:szCs w:val="24"/>
          <w:lang w:eastAsia="zh-CN"/>
        </w:rPr>
        <w:t>二</w:t>
      </w:r>
      <w:r>
        <w:rPr>
          <w:rFonts w:hint="eastAsia" w:ascii="仿宋_GB2312" w:hAnsi="仿宋_GB2312" w:eastAsia="仿宋_GB2312" w:cs="仿宋_GB2312"/>
          <w:b w:val="0"/>
          <w:bCs w:val="0"/>
          <w:color w:val="auto"/>
          <w:sz w:val="24"/>
          <w:szCs w:val="24"/>
        </w:rPr>
        <w:t>）</w:t>
      </w:r>
      <w:r>
        <w:rPr>
          <w:rFonts w:hint="eastAsia" w:ascii="仿宋_GB2312" w:hAnsi="仿宋_GB2312" w:eastAsia="仿宋_GB2312" w:cs="仿宋_GB2312"/>
          <w:b w:val="0"/>
          <w:bCs w:val="0"/>
          <w:color w:val="auto"/>
          <w:sz w:val="24"/>
          <w:szCs w:val="24"/>
          <w:lang w:val="en-US" w:eastAsia="zh-CN"/>
        </w:rPr>
        <w:t>国家基本药物:是指由国家政府制定的《国家基本药物目录》中的药品。制定该《目录》的目的是要在国家有限的资金资源下获得最大的合理的全民保健效益。基本药物是公认的医疗中的基本的药物，也是对公众健康产生最大影响的药物。基本药物不是最便宜的药品，但可以说是最好的药品，好在基本药物是经过综合考虑，能满足临床基本和必要的需求。由于疗效好，使得治疗总成本最低，即具有临床最大治疗效益的同时又兼顾保证大多数人民整体保健的最佳选择。</w:t>
      </w:r>
    </w:p>
    <w:p>
      <w:pPr>
        <w:spacing w:line="360" w:lineRule="auto"/>
        <w:ind w:firstLine="240" w:firstLineChars="100"/>
        <w:rPr>
          <w:rFonts w:ascii="黑体" w:hAnsi="黑体" w:eastAsia="黑体"/>
          <w:bCs/>
          <w:sz w:val="24"/>
        </w:rPr>
      </w:pPr>
      <w:r>
        <w:rPr>
          <w:rFonts w:hint="eastAsia" w:ascii="黑体" w:hAnsi="黑体" w:eastAsia="黑体"/>
          <w:bCs/>
          <w:sz w:val="24"/>
        </w:rPr>
        <w:t>七、“三公”经费增减变化情况</w:t>
      </w:r>
    </w:p>
    <w:p>
      <w:pPr>
        <w:spacing w:line="440" w:lineRule="exact"/>
        <w:ind w:firstLine="480" w:firstLineChars="200"/>
        <w:rPr>
          <w:rFonts w:hint="eastAsia" w:ascii="仿宋_GB2312" w:eastAsia="仿宋_GB2312"/>
          <w:sz w:val="24"/>
          <w:lang w:eastAsia="zh-CN"/>
        </w:rPr>
      </w:pPr>
      <w:r>
        <w:rPr>
          <w:rFonts w:ascii="仿宋_GB2312" w:eastAsia="仿宋_GB2312"/>
          <w:sz w:val="24"/>
        </w:rPr>
        <w:t>20</w:t>
      </w:r>
      <w:r>
        <w:rPr>
          <w:rFonts w:hint="eastAsia" w:ascii="仿宋_GB2312" w:eastAsia="仿宋_GB2312"/>
          <w:sz w:val="24"/>
        </w:rPr>
        <w:t>2</w:t>
      </w:r>
      <w:r>
        <w:rPr>
          <w:rFonts w:hint="eastAsia" w:ascii="仿宋_GB2312" w:eastAsia="仿宋_GB2312"/>
          <w:sz w:val="24"/>
          <w:lang w:val="en-US" w:eastAsia="zh-CN"/>
        </w:rPr>
        <w:t>3</w:t>
      </w:r>
      <w:r>
        <w:rPr>
          <w:rFonts w:hint="eastAsia" w:ascii="仿宋_GB2312" w:eastAsia="仿宋_GB2312"/>
          <w:sz w:val="24"/>
        </w:rPr>
        <w:t>年“三公经费”预算</w:t>
      </w:r>
      <w:r>
        <w:rPr>
          <w:rFonts w:hint="eastAsia" w:ascii="仿宋_GB2312" w:eastAsia="仿宋_GB2312"/>
          <w:sz w:val="24"/>
          <w:lang w:val="en-US" w:eastAsia="zh-CN"/>
        </w:rPr>
        <w:t>0</w:t>
      </w:r>
      <w:r>
        <w:rPr>
          <w:rFonts w:hint="eastAsia" w:ascii="仿宋_GB2312" w:eastAsia="仿宋_GB2312"/>
          <w:sz w:val="24"/>
        </w:rPr>
        <w:t>万元</w:t>
      </w:r>
      <w:r>
        <w:rPr>
          <w:rFonts w:hint="eastAsia" w:ascii="仿宋_GB2312" w:eastAsia="仿宋_GB2312"/>
          <w:sz w:val="24"/>
          <w:lang w:eastAsia="zh-CN"/>
        </w:rPr>
        <w:t>。</w:t>
      </w:r>
    </w:p>
    <w:p>
      <w:pPr>
        <w:spacing w:line="360" w:lineRule="auto"/>
        <w:ind w:firstLine="480" w:firstLineChars="200"/>
        <w:rPr>
          <w:rFonts w:ascii="黑体" w:hAnsi="黑体" w:eastAsia="黑体"/>
          <w:sz w:val="24"/>
        </w:rPr>
      </w:pPr>
      <w:r>
        <w:rPr>
          <w:rFonts w:hint="eastAsia" w:ascii="黑体" w:hAnsi="黑体" w:eastAsia="黑体"/>
          <w:sz w:val="24"/>
        </w:rPr>
        <w:t>八、国有资产占用情况说明</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截止202</w:t>
      </w: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rPr>
        <w:t>年12月31日，我单位资产总额</w:t>
      </w:r>
      <w:r>
        <w:rPr>
          <w:rFonts w:hint="eastAsia" w:ascii="仿宋_GB2312" w:hAnsi="仿宋_GB2312" w:eastAsia="仿宋_GB2312" w:cs="仿宋_GB2312"/>
          <w:sz w:val="24"/>
          <w:lang w:val="en-US" w:eastAsia="zh-CN"/>
        </w:rPr>
        <w:t>281.72</w:t>
      </w:r>
      <w:r>
        <w:rPr>
          <w:rFonts w:hint="eastAsia" w:ascii="仿宋_GB2312" w:hAnsi="仿宋_GB2312" w:eastAsia="仿宋_GB2312" w:cs="仿宋_GB2312"/>
          <w:sz w:val="24"/>
        </w:rPr>
        <w:t>万元，其中流动资产</w:t>
      </w:r>
      <w:r>
        <w:rPr>
          <w:rFonts w:hint="eastAsia" w:ascii="仿宋_GB2312" w:hAnsi="仿宋_GB2312" w:eastAsia="仿宋_GB2312" w:cs="仿宋_GB2312"/>
          <w:sz w:val="24"/>
          <w:lang w:val="en-US" w:eastAsia="zh-CN"/>
        </w:rPr>
        <w:t>85.04</w:t>
      </w:r>
      <w:r>
        <w:rPr>
          <w:rFonts w:hint="eastAsia" w:ascii="仿宋_GB2312" w:hAnsi="仿宋_GB2312" w:eastAsia="仿宋_GB2312" w:cs="仿宋_GB2312"/>
          <w:sz w:val="24"/>
        </w:rPr>
        <w:t>万元；固定资产原值</w:t>
      </w:r>
      <w:r>
        <w:rPr>
          <w:rFonts w:hint="eastAsia" w:ascii="仿宋_GB2312" w:hAnsi="仿宋_GB2312" w:eastAsia="仿宋_GB2312" w:cs="仿宋_GB2312"/>
          <w:sz w:val="24"/>
          <w:lang w:val="en-US" w:eastAsia="zh-CN"/>
        </w:rPr>
        <w:t>470.16</w:t>
      </w:r>
      <w:r>
        <w:rPr>
          <w:rFonts w:hint="eastAsia" w:ascii="仿宋_GB2312" w:hAnsi="仿宋_GB2312" w:eastAsia="仿宋_GB2312" w:cs="仿宋_GB2312"/>
          <w:sz w:val="24"/>
        </w:rPr>
        <w:t>万元，累计折旧</w:t>
      </w:r>
      <w:r>
        <w:rPr>
          <w:rFonts w:hint="eastAsia" w:ascii="仿宋_GB2312" w:hAnsi="仿宋_GB2312" w:eastAsia="仿宋_GB2312" w:cs="仿宋_GB2312"/>
          <w:sz w:val="24"/>
          <w:lang w:val="en-US" w:eastAsia="zh-CN"/>
        </w:rPr>
        <w:t>287</w:t>
      </w:r>
      <w:r>
        <w:rPr>
          <w:rFonts w:hint="eastAsia" w:ascii="仿宋_GB2312" w:hAnsi="仿宋_GB2312" w:eastAsia="仿宋_GB2312" w:cs="仿宋_GB2312"/>
          <w:sz w:val="24"/>
        </w:rPr>
        <w:t>万元，固定资产净值为</w:t>
      </w:r>
      <w:r>
        <w:rPr>
          <w:rFonts w:hint="eastAsia" w:ascii="仿宋_GB2312" w:hAnsi="仿宋_GB2312" w:eastAsia="仿宋_GB2312" w:cs="仿宋_GB2312"/>
          <w:sz w:val="24"/>
          <w:lang w:val="en-US" w:eastAsia="zh-CN"/>
        </w:rPr>
        <w:t>183.16</w:t>
      </w:r>
      <w:r>
        <w:rPr>
          <w:rFonts w:hint="eastAsia" w:ascii="仿宋_GB2312" w:hAnsi="仿宋_GB2312" w:eastAsia="仿宋_GB2312" w:cs="仿宋_GB2312"/>
          <w:sz w:val="24"/>
        </w:rPr>
        <w:t>万元，在建工程</w:t>
      </w:r>
      <w:r>
        <w:rPr>
          <w:rFonts w:hint="eastAsia" w:ascii="仿宋_GB2312" w:hAnsi="仿宋_GB2312" w:eastAsia="仿宋_GB2312" w:cs="仿宋_GB2312"/>
          <w:sz w:val="24"/>
          <w:lang w:val="en-US" w:eastAsia="zh-CN"/>
        </w:rPr>
        <w:t>0</w:t>
      </w:r>
      <w:r>
        <w:rPr>
          <w:rFonts w:hint="eastAsia" w:ascii="仿宋_GB2312" w:hAnsi="仿宋_GB2312" w:eastAsia="仿宋_GB2312" w:cs="仿宋_GB2312"/>
          <w:sz w:val="24"/>
        </w:rPr>
        <w:t>万元，无形资产</w:t>
      </w:r>
      <w:r>
        <w:rPr>
          <w:rFonts w:hint="eastAsia" w:ascii="仿宋_GB2312" w:hAnsi="仿宋_GB2312" w:eastAsia="仿宋_GB2312" w:cs="仿宋_GB2312"/>
          <w:sz w:val="24"/>
          <w:lang w:val="en-US" w:eastAsia="zh-CN"/>
        </w:rPr>
        <w:t>16.1</w:t>
      </w:r>
      <w:r>
        <w:rPr>
          <w:rFonts w:hint="eastAsia" w:ascii="仿宋_GB2312" w:hAnsi="仿宋_GB2312" w:eastAsia="仿宋_GB2312" w:cs="仿宋_GB2312"/>
          <w:sz w:val="24"/>
        </w:rPr>
        <w:t>万元。固定资产当中，房屋构筑物</w:t>
      </w:r>
      <w:r>
        <w:rPr>
          <w:rFonts w:hint="eastAsia" w:ascii="仿宋_GB2312" w:hAnsi="仿宋_GB2312" w:eastAsia="仿宋_GB2312" w:cs="仿宋_GB2312"/>
          <w:sz w:val="24"/>
          <w:lang w:val="en-US" w:eastAsia="zh-CN"/>
        </w:rPr>
        <w:t>114.3</w:t>
      </w:r>
      <w:r>
        <w:rPr>
          <w:rFonts w:hint="eastAsia" w:ascii="仿宋_GB2312" w:hAnsi="仿宋_GB2312" w:eastAsia="仿宋_GB2312" w:cs="仿宋_GB2312"/>
          <w:sz w:val="24"/>
        </w:rPr>
        <w:t>万元，通用设备</w:t>
      </w:r>
      <w:r>
        <w:rPr>
          <w:rFonts w:hint="eastAsia" w:ascii="仿宋_GB2312" w:hAnsi="仿宋_GB2312" w:eastAsia="仿宋_GB2312" w:cs="仿宋_GB2312"/>
          <w:sz w:val="24"/>
          <w:lang w:val="en-US" w:eastAsia="zh-CN"/>
        </w:rPr>
        <w:t>11.53</w:t>
      </w:r>
      <w:r>
        <w:rPr>
          <w:rFonts w:hint="eastAsia" w:ascii="仿宋_GB2312" w:hAnsi="仿宋_GB2312" w:eastAsia="仿宋_GB2312" w:cs="仿宋_GB2312"/>
          <w:sz w:val="24"/>
        </w:rPr>
        <w:t>万元，</w:t>
      </w:r>
      <w:r>
        <w:rPr>
          <w:rFonts w:hint="eastAsia" w:ascii="仿宋_GB2312" w:hAnsi="仿宋_GB2312" w:eastAsia="仿宋_GB2312" w:cs="仿宋_GB2312"/>
          <w:sz w:val="24"/>
          <w:lang w:val="en-US" w:eastAsia="zh-CN"/>
        </w:rPr>
        <w:t>专用设备52.27万元，</w:t>
      </w:r>
      <w:r>
        <w:rPr>
          <w:rFonts w:hint="eastAsia" w:ascii="仿宋_GB2312" w:hAnsi="仿宋_GB2312" w:eastAsia="仿宋_GB2312" w:cs="仿宋_GB2312"/>
          <w:sz w:val="24"/>
        </w:rPr>
        <w:t>办公家具</w:t>
      </w:r>
      <w:r>
        <w:rPr>
          <w:rFonts w:hint="eastAsia" w:ascii="仿宋_GB2312" w:hAnsi="仿宋_GB2312" w:eastAsia="仿宋_GB2312" w:cs="仿宋_GB2312"/>
          <w:sz w:val="24"/>
          <w:lang w:val="en-US" w:eastAsia="zh-CN"/>
        </w:rPr>
        <w:t>5.06</w:t>
      </w:r>
      <w:r>
        <w:rPr>
          <w:rFonts w:hint="eastAsia" w:ascii="仿宋_GB2312" w:hAnsi="仿宋_GB2312" w:eastAsia="仿宋_GB2312" w:cs="仿宋_GB2312"/>
          <w:sz w:val="24"/>
        </w:rPr>
        <w:t>万元。与上年相比，本年固定资产原值增加</w:t>
      </w:r>
      <w:r>
        <w:rPr>
          <w:rFonts w:hint="eastAsia" w:ascii="仿宋_GB2312" w:hAnsi="仿宋_GB2312" w:eastAsia="仿宋_GB2312" w:cs="仿宋_GB2312"/>
          <w:sz w:val="24"/>
          <w:lang w:val="en-US" w:eastAsia="zh-CN"/>
        </w:rPr>
        <w:t>37.36</w:t>
      </w:r>
      <w:r>
        <w:rPr>
          <w:rFonts w:hint="eastAsia" w:ascii="仿宋_GB2312" w:hAnsi="仿宋_GB2312" w:eastAsia="仿宋_GB2312" w:cs="仿宋_GB2312"/>
          <w:sz w:val="24"/>
        </w:rPr>
        <w:t>万元，原因是</w:t>
      </w:r>
      <w:r>
        <w:rPr>
          <w:rFonts w:hint="eastAsia" w:ascii="仿宋_GB2312" w:hAnsi="仿宋_GB2312" w:eastAsia="仿宋_GB2312" w:cs="仿宋_GB2312"/>
          <w:sz w:val="24"/>
          <w:lang w:eastAsia="zh-CN"/>
        </w:rPr>
        <w:t>购买专用设备</w:t>
      </w:r>
      <w:r>
        <w:rPr>
          <w:rFonts w:hint="eastAsia" w:ascii="仿宋_GB2312" w:hAnsi="仿宋_GB2312" w:eastAsia="仿宋_GB2312" w:cs="仿宋_GB2312"/>
          <w:sz w:val="24"/>
        </w:rPr>
        <w:t>。</w:t>
      </w:r>
    </w:p>
    <w:p>
      <w:pPr>
        <w:spacing w:line="360" w:lineRule="auto"/>
        <w:ind w:firstLine="480" w:firstLineChars="200"/>
        <w:rPr>
          <w:rFonts w:hint="eastAsia" w:ascii="仿宋_GB2312" w:hAnsi="宋体" w:eastAsia="仿宋_GB2312"/>
          <w:sz w:val="24"/>
          <w:lang w:val="en-US" w:eastAsia="zh-CN"/>
        </w:rPr>
      </w:pPr>
      <w:r>
        <w:rPr>
          <w:rFonts w:hint="eastAsia" w:ascii="仿宋_GB2312" w:hAnsi="仿宋_GB2312" w:eastAsia="仿宋_GB2312" w:cs="仿宋_GB2312"/>
          <w:sz w:val="24"/>
        </w:rPr>
        <w:t>202</w:t>
      </w: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年预计新增采购固定资产</w:t>
      </w:r>
      <w:r>
        <w:rPr>
          <w:rFonts w:hint="eastAsia" w:ascii="仿宋_GB2312" w:hAnsi="仿宋_GB2312" w:eastAsia="仿宋_GB2312" w:cs="仿宋_GB2312"/>
          <w:sz w:val="24"/>
          <w:lang w:val="en-US" w:eastAsia="zh-CN"/>
        </w:rPr>
        <w:t>8.12</w:t>
      </w:r>
      <w:r>
        <w:rPr>
          <w:rFonts w:hint="eastAsia" w:ascii="仿宋_GB2312" w:hAnsi="仿宋_GB2312" w:eastAsia="仿宋_GB2312" w:cs="仿宋_GB2312"/>
          <w:sz w:val="24"/>
        </w:rPr>
        <w:t>万元，其中</w:t>
      </w:r>
      <w:r>
        <w:rPr>
          <w:rFonts w:hint="eastAsia" w:ascii="仿宋_GB2312" w:hAnsi="宋体" w:eastAsia="仿宋_GB2312"/>
          <w:sz w:val="24"/>
          <w:lang w:eastAsia="zh-CN"/>
        </w:rPr>
        <w:t>打印机</w:t>
      </w:r>
      <w:r>
        <w:rPr>
          <w:rFonts w:hint="eastAsia" w:ascii="仿宋_GB2312" w:hAnsi="宋体" w:eastAsia="仿宋_GB2312"/>
          <w:sz w:val="24"/>
          <w:lang w:val="en-US" w:eastAsia="zh-CN"/>
        </w:rPr>
        <w:t>6</w:t>
      </w:r>
      <w:r>
        <w:rPr>
          <w:rFonts w:hint="eastAsia" w:ascii="仿宋_GB2312" w:hAnsi="宋体" w:eastAsia="仿宋_GB2312"/>
          <w:sz w:val="24"/>
          <w:lang w:eastAsia="zh-CN"/>
        </w:rPr>
        <w:t>台</w:t>
      </w:r>
      <w:r>
        <w:rPr>
          <w:rFonts w:hint="eastAsia" w:ascii="仿宋_GB2312" w:hAnsi="宋体" w:eastAsia="仿宋_GB2312"/>
          <w:sz w:val="24"/>
          <w:lang w:val="en-US" w:eastAsia="zh-CN"/>
        </w:rPr>
        <w:t>0.9万元，空调6台2.4万元，电脑6台2.4万元，笔记本电脑1台0.7万元，办公家具1.72万元.</w:t>
      </w:r>
    </w:p>
    <w:p>
      <w:pPr>
        <w:spacing w:line="360" w:lineRule="auto"/>
        <w:ind w:firstLine="480" w:firstLineChars="200"/>
        <w:rPr>
          <w:rFonts w:ascii="黑体" w:hAnsi="黑体" w:eastAsia="黑体"/>
          <w:sz w:val="24"/>
        </w:rPr>
      </w:pPr>
      <w:r>
        <w:rPr>
          <w:rFonts w:hint="eastAsia" w:ascii="黑体" w:hAnsi="黑体" w:eastAsia="黑体"/>
          <w:sz w:val="24"/>
        </w:rPr>
        <w:t>九、重点项目预算的绩效目标情况说明</w:t>
      </w:r>
    </w:p>
    <w:p>
      <w:pPr>
        <w:numPr>
          <w:ilvl w:val="0"/>
          <w:numId w:val="0"/>
        </w:numPr>
        <w:wordWrap/>
        <w:adjustRightInd/>
        <w:snapToGrid/>
        <w:spacing w:line="400" w:lineRule="exact"/>
        <w:ind w:left="0" w:leftChars="0" w:right="0" w:firstLine="480" w:firstLineChars="200"/>
        <w:textAlignment w:val="auto"/>
        <w:outlineLvl w:val="9"/>
        <w:rPr>
          <w:rFonts w:hint="eastAsia" w:ascii="仿宋_GB2312" w:hAnsi="仿宋_GB2312" w:eastAsia="仿宋_GB2312" w:cs="仿宋_GB2312"/>
          <w:b w:val="0"/>
          <w:bCs w:val="0"/>
          <w:color w:val="auto"/>
          <w:sz w:val="24"/>
          <w:szCs w:val="24"/>
        </w:rPr>
      </w:pPr>
      <w:r>
        <w:rPr>
          <w:rFonts w:hint="eastAsia" w:ascii="仿宋_GB2312" w:eastAsia="仿宋_GB2312"/>
          <w:sz w:val="24"/>
        </w:rPr>
        <w:t>202</w:t>
      </w:r>
      <w:r>
        <w:rPr>
          <w:rFonts w:hint="eastAsia" w:ascii="仿宋_GB2312" w:eastAsia="仿宋_GB2312"/>
          <w:sz w:val="24"/>
          <w:lang w:val="en-US" w:eastAsia="zh-CN"/>
        </w:rPr>
        <w:t>3</w:t>
      </w:r>
      <w:r>
        <w:rPr>
          <w:rFonts w:hint="eastAsia" w:ascii="仿宋_GB2312" w:eastAsia="仿宋_GB2312"/>
          <w:sz w:val="24"/>
        </w:rPr>
        <w:t>年度本部门共</w:t>
      </w:r>
      <w:r>
        <w:rPr>
          <w:rFonts w:hint="eastAsia" w:ascii="仿宋_GB2312" w:eastAsia="仿宋_GB2312"/>
          <w:sz w:val="24"/>
          <w:lang w:val="en-US" w:eastAsia="zh-CN"/>
        </w:rPr>
        <w:t>1</w:t>
      </w:r>
      <w:r>
        <w:rPr>
          <w:rFonts w:hint="eastAsia" w:ascii="仿宋_GB2312" w:eastAsia="仿宋_GB2312"/>
          <w:sz w:val="24"/>
        </w:rPr>
        <w:t>个项目设定绩效目标，共</w:t>
      </w:r>
      <w:r>
        <w:rPr>
          <w:rFonts w:hint="eastAsia" w:ascii="仿宋_GB2312" w:eastAsia="仿宋_GB2312"/>
          <w:sz w:val="24"/>
          <w:lang w:val="en-US" w:eastAsia="zh-CN"/>
        </w:rPr>
        <w:t>38.99</w:t>
      </w:r>
      <w:r>
        <w:rPr>
          <w:rFonts w:hint="eastAsia" w:ascii="仿宋_GB2312" w:eastAsia="仿宋_GB2312"/>
          <w:sz w:val="24"/>
        </w:rPr>
        <w:t>万元</w:t>
      </w:r>
      <w:r>
        <w:rPr>
          <w:rFonts w:hint="eastAsia" w:ascii="仿宋_GB2312" w:eastAsia="仿宋_GB2312"/>
          <w:sz w:val="24"/>
          <w:lang w:eastAsia="zh-CN"/>
        </w:rPr>
        <w:t>，其中基本药物</w:t>
      </w:r>
      <w:r>
        <w:rPr>
          <w:rFonts w:hint="eastAsia" w:ascii="仿宋_GB2312" w:eastAsia="仿宋_GB2312"/>
          <w:sz w:val="24"/>
          <w:lang w:val="en-US" w:eastAsia="zh-CN"/>
        </w:rPr>
        <w:t>38.99万元，</w:t>
      </w:r>
      <w:r>
        <w:rPr>
          <w:rFonts w:hint="eastAsia" w:ascii="仿宋_GB2312" w:hAnsi="仿宋_GB2312" w:eastAsia="仿宋_GB2312" w:cs="仿宋_GB2312"/>
          <w:b w:val="0"/>
          <w:bCs w:val="0"/>
          <w:color w:val="auto"/>
          <w:sz w:val="24"/>
          <w:szCs w:val="24"/>
          <w:lang w:eastAsia="zh-CN"/>
        </w:rPr>
        <w:t>绩效目标是</w:t>
      </w:r>
      <w:r>
        <w:rPr>
          <w:rFonts w:hint="eastAsia" w:ascii="仿宋_GB2312" w:hAnsi="仿宋_GB2312" w:eastAsia="仿宋_GB2312" w:cs="仿宋_GB2312"/>
          <w:b w:val="0"/>
          <w:bCs w:val="0"/>
          <w:color w:val="auto"/>
          <w:sz w:val="24"/>
          <w:szCs w:val="24"/>
        </w:rPr>
        <w:t>为辖区内人民群众提供基本医疗服务</w:t>
      </w:r>
      <w:r>
        <w:rPr>
          <w:rFonts w:hint="eastAsia" w:ascii="仿宋_GB2312" w:hAnsi="仿宋_GB2312" w:eastAsia="仿宋_GB2312" w:cs="仿宋_GB2312"/>
          <w:b w:val="0"/>
          <w:bCs w:val="0"/>
          <w:color w:val="auto"/>
          <w:sz w:val="24"/>
          <w:szCs w:val="24"/>
          <w:lang w:eastAsia="zh-CN"/>
        </w:rPr>
        <w:t>、药品零差率</w:t>
      </w:r>
      <w:r>
        <w:rPr>
          <w:rFonts w:hint="eastAsia" w:ascii="仿宋_GB2312" w:hAnsi="仿宋_GB2312" w:eastAsia="仿宋_GB2312" w:cs="仿宋_GB2312"/>
          <w:b w:val="0"/>
          <w:bCs w:val="0"/>
          <w:color w:val="auto"/>
          <w:sz w:val="24"/>
          <w:szCs w:val="24"/>
        </w:rPr>
        <w:t>而设置的</w:t>
      </w:r>
      <w:r>
        <w:rPr>
          <w:rFonts w:hint="eastAsia" w:ascii="仿宋_GB2312" w:hAnsi="仿宋_GB2312" w:eastAsia="仿宋_GB2312" w:cs="仿宋_GB2312"/>
          <w:b w:val="0"/>
          <w:bCs w:val="0"/>
          <w:color w:val="auto"/>
          <w:sz w:val="24"/>
          <w:szCs w:val="24"/>
          <w:lang w:eastAsia="zh-CN"/>
        </w:rPr>
        <w:t>。</w:t>
      </w:r>
    </w:p>
    <w:p>
      <w:pPr>
        <w:spacing w:line="360" w:lineRule="auto"/>
        <w:ind w:firstLine="480" w:firstLineChars="200"/>
        <w:rPr>
          <w:rFonts w:hint="eastAsia" w:ascii="仿宋_GB2312" w:eastAsia="仿宋_GB2312"/>
          <w:sz w:val="24"/>
          <w:lang w:eastAsia="zh-CN"/>
        </w:rPr>
      </w:pPr>
      <w:r>
        <w:rPr>
          <w:rFonts w:hint="eastAsia" w:ascii="仿宋_GB2312" w:hAnsi="仿宋_GB2312" w:eastAsia="仿宋_GB2312" w:cs="仿宋_GB2312"/>
          <w:sz w:val="24"/>
        </w:rPr>
        <w:t>本单位无重点项目预算的绩效目标</w:t>
      </w:r>
      <w:r>
        <w:rPr>
          <w:rFonts w:hint="eastAsia" w:ascii="仿宋_GB2312" w:hAnsi="仿宋_GB2312" w:eastAsia="仿宋_GB2312" w:cs="仿宋_GB2312"/>
          <w:sz w:val="24"/>
          <w:lang w:eastAsia="zh-CN"/>
        </w:rPr>
        <w:t>。</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bookmarkStart w:id="0" w:name="_GoBack"/>
      <w:bookmarkEnd w:id="0"/>
    </w:p>
    <w:p>
      <w:pPr>
        <w:spacing w:line="360" w:lineRule="auto"/>
        <w:ind w:firstLine="480" w:firstLineChars="200"/>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rPr>
        <w:t xml:space="preserve">单位负责人： </w:t>
      </w:r>
      <w:r>
        <w:rPr>
          <w:rFonts w:hint="eastAsia" w:ascii="仿宋_GB2312" w:hAnsi="仿宋_GB2312" w:eastAsia="仿宋_GB2312" w:cs="仿宋_GB2312"/>
          <w:sz w:val="24"/>
          <w:lang w:val="en-US" w:eastAsia="zh-CN"/>
        </w:rPr>
        <w:t>葛永泽</w:t>
      </w:r>
      <w:r>
        <w:rPr>
          <w:rFonts w:hint="eastAsia" w:ascii="仿宋_GB2312" w:hAnsi="仿宋_GB2312" w:eastAsia="仿宋_GB2312" w:cs="仿宋_GB2312"/>
          <w:sz w:val="24"/>
        </w:rPr>
        <w:t xml:space="preserve">        财务负责人：</w:t>
      </w:r>
      <w:r>
        <w:rPr>
          <w:rFonts w:hint="eastAsia" w:ascii="仿宋_GB2312" w:hAnsi="仿宋_GB2312" w:eastAsia="仿宋_GB2312" w:cs="仿宋_GB2312"/>
          <w:sz w:val="24"/>
          <w:lang w:val="en-US" w:eastAsia="zh-CN"/>
        </w:rPr>
        <w:t>葛永泽</w:t>
      </w:r>
    </w:p>
    <w:p>
      <w:pPr>
        <w:spacing w:line="360" w:lineRule="auto"/>
        <w:ind w:firstLine="480" w:firstLineChars="200"/>
        <w:rPr>
          <w:rFonts w:hint="default" w:ascii="宋体" w:hAnsi="宋体" w:eastAsia="仿宋_GB2312" w:cs="Times New Roman"/>
          <w:sz w:val="24"/>
          <w:lang w:val="en-US" w:eastAsia="zh-CN"/>
        </w:rPr>
      </w:pPr>
      <w:r>
        <w:rPr>
          <w:rFonts w:hint="eastAsia" w:ascii="仿宋_GB2312" w:hAnsi="仿宋_GB2312" w:eastAsia="仿宋_GB2312" w:cs="仿宋_GB2312"/>
          <w:sz w:val="24"/>
        </w:rPr>
        <w:t>填  报  人：</w:t>
      </w:r>
      <w:r>
        <w:rPr>
          <w:rFonts w:hint="eastAsia" w:ascii="仿宋_GB2312" w:hAnsi="仿宋_GB2312" w:eastAsia="仿宋_GB2312" w:cs="仿宋_GB2312"/>
          <w:sz w:val="24"/>
          <w:lang w:val="en-US" w:eastAsia="zh-CN"/>
        </w:rPr>
        <w:t>宁爱鹏</w:t>
      </w:r>
      <w:r>
        <w:rPr>
          <w:rFonts w:hint="eastAsia" w:ascii="仿宋_GB2312" w:hAnsi="仿宋_GB2312" w:eastAsia="仿宋_GB2312" w:cs="仿宋_GB2312"/>
          <w:sz w:val="24"/>
        </w:rPr>
        <w:t xml:space="preserve">        联 系 电话：</w:t>
      </w:r>
      <w:r>
        <w:rPr>
          <w:rFonts w:hint="eastAsia" w:ascii="仿宋_GB2312" w:hAnsi="仿宋_GB2312" w:eastAsia="仿宋_GB2312" w:cs="仿宋_GB2312"/>
          <w:sz w:val="24"/>
          <w:lang w:val="en-US" w:eastAsia="zh-CN"/>
        </w:rPr>
        <w:t>0359-8130263</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微软雅黑"/>
    <w:panose1 w:val="020B0604020202020204"/>
    <w:charset w:val="86"/>
    <w:family w:val="auto"/>
    <w:pitch w:val="default"/>
    <w:sig w:usb0="00000000" w:usb1="00000000" w:usb2="00000012" w:usb3="00000000" w:csb0="00040001" w:csb1="00000000"/>
  </w:font>
  <w:font w:name="楷体_GB2312">
    <w:altName w:val="楷体"/>
    <w:panose1 w:val="020B0604020202020204"/>
    <w:charset w:val="86"/>
    <w:family w:val="auto"/>
    <w:pitch w:val="default"/>
    <w:sig w:usb0="00000000" w:usb1="00000000" w:usb2="00000000" w:usb3="00000000" w:csb0="00040000" w:csb1="00000000"/>
  </w:font>
  <w:font w:name="仿宋_GB2312">
    <w:altName w:val="仿宋"/>
    <w:panose1 w:val="020B0604020202020204"/>
    <w:charset w:val="86"/>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62C260"/>
    <w:multiLevelType w:val="singleLevel"/>
    <w:tmpl w:val="B562C260"/>
    <w:lvl w:ilvl="0" w:tentative="0">
      <w:start w:val="6"/>
      <w:numFmt w:val="chineseCounting"/>
      <w:suff w:val="nothing"/>
      <w:lvlText w:val="%1、"/>
      <w:lvlJc w:val="left"/>
      <w:rPr>
        <w:rFonts w:hint="eastAsia"/>
      </w:rPr>
    </w:lvl>
  </w:abstractNum>
  <w:abstractNum w:abstractNumId="1">
    <w:nsid w:val="390E71E4"/>
    <w:multiLevelType w:val="singleLevel"/>
    <w:tmpl w:val="390E71E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MzE1NTZhZGJmNzE1ZmY5OTQxYjM0MmFhYzlmYjQ1ZTEifQ=="/>
  </w:docVars>
  <w:rsids>
    <w:rsidRoot w:val="00000000"/>
    <w:rsid w:val="0BDB680C"/>
    <w:rsid w:val="0C9E328E"/>
    <w:rsid w:val="60196B35"/>
    <w:rsid w:val="6D6E5E7D"/>
    <w:rsid w:val="7BE6019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Emphasis"/>
    <w:basedOn w:val="3"/>
    <w:qFormat/>
    <w:uiPriority w:val="0"/>
    <w:rPr>
      <w:rFonts w:cs="Times New Roman"/>
      <w:i/>
    </w:rPr>
  </w:style>
  <w:style w:type="paragraph" w:customStyle="1" w:styleId="5">
    <w:name w:val="列出段落1"/>
    <w:basedOn w:val="1"/>
    <w:qFormat/>
    <w:uiPriority w:val="34"/>
    <w:pPr>
      <w:ind w:firstLine="420" w:firstLineChars="200"/>
    </w:pPr>
  </w:style>
  <w:style w:type="paragraph" w:customStyle="1" w:styleId="6">
    <w:name w:val="列表段落1"/>
    <w:basedOn w:val="1"/>
    <w:qFormat/>
    <w:uiPriority w:val="34"/>
    <w:pPr>
      <w:ind w:firstLine="420" w:firstLineChars="200"/>
    </w:pPr>
  </w:style>
  <w:style w:type="paragraph" w:customStyle="1" w:styleId="7">
    <w:name w:val="No Spacing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1587</Words>
  <Characters>1827</Characters>
  <Lines>1</Lines>
  <Paragraphs>2</Paragraphs>
  <TotalTime>11</TotalTime>
  <ScaleCrop>false</ScaleCrop>
  <LinksUpToDate>false</LinksUpToDate>
  <CharactersWithSpaces>1854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2022-02-15T05:34:00Z</dcterms:created>
  <dc:creator>Administrator</dc:creator>
  <cp:lastModifiedBy>杨荣</cp:lastModifiedBy>
  <cp:lastPrinted>2022-02-15T02:08:00Z</cp:lastPrinted>
  <dcterms:modified xsi:type="dcterms:W3CDTF">2023-03-15T07:11:54Z</dcterms:modified>
  <dc:title>永济市张营镇卫生院</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E58E8304BF1B4711902082129452D82D</vt:lpwstr>
  </property>
</Properties>
</file>