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lang w:eastAsia="zh-CN"/>
        </w:rPr>
        <w:t>附件</w:t>
      </w: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永济市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“五面红旗”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示范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eastAsia="zh-CN"/>
        </w:rPr>
        <w:t>非公企业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创建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工作领导</w:t>
      </w:r>
      <w:r>
        <w:rPr>
          <w:rFonts w:hint="eastAsia" w:ascii="Times New Roman" w:hAnsi="Times New Roman" w:eastAsia="方正小标宋简体"/>
          <w:color w:val="auto"/>
          <w:sz w:val="44"/>
          <w:szCs w:val="44"/>
          <w:lang w:eastAsia="zh-CN"/>
        </w:rPr>
        <w:t>小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</w:rPr>
        <w:t>组  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卫  军   市政府副市长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lang w:eastAsia="zh-CN"/>
        </w:rPr>
        <w:t>第一副组长：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孙文伟   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市场监督管理局党组书记、局长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lang w:eastAsia="zh-CN"/>
        </w:rPr>
      </w:pP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lang w:eastAsia="zh-CN"/>
        </w:rPr>
        <w:t>副组长：</w:t>
      </w:r>
    </w:p>
    <w:p>
      <w:pPr>
        <w:pStyle w:val="2"/>
        <w:jc w:val="left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黄卫国   市市场监督管理局党组成员、市非公企业党委书记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color w:val="auto"/>
          <w:sz w:val="32"/>
          <w:szCs w:val="32"/>
        </w:rPr>
        <w:t>成  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祁欢旺   市市场监督管理局非公经济组织党建工作股股长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color w:val="auto"/>
          <w:kern w:val="2"/>
          <w:sz w:val="32"/>
          <w:szCs w:val="32"/>
          <w:lang w:val="en-US" w:eastAsia="zh-CN" w:bidi="ar-SA"/>
        </w:rPr>
        <w:t>相晓华   市市场监督管理局非公经济组织党建工作股科员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领导小组下设办公室，办公室设在市市场监督管理局非公党建股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主要负责领导小组日常事务及综合协调、调研、督查、考评、推进落实等工作。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13000" w:hAnsi="CESI黑体-GB13000" w:eastAsia="CESI黑体-GB13000" w:cs="CESI黑体-GB13000"/>
          <w:color w:val="auto"/>
          <w:sz w:val="32"/>
          <w:szCs w:val="32"/>
          <w:highlight w:val="none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iZjQzZDFlMzZiY2ZhYTI5ZDE0NTViMTQ0NGYxYzkifQ=="/>
  </w:docVars>
  <w:rsids>
    <w:rsidRoot w:val="12682720"/>
    <w:rsid w:val="126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after="60" w:afterLines="0"/>
      <w:jc w:val="center"/>
      <w:outlineLvl w:val="0"/>
    </w:pPr>
    <w:rPr>
      <w:rFonts w:ascii="Arial" w:hAnsi="Arial"/>
      <w:b/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1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2022-09-09T02:04:00Z</dcterms:created>
  <dc:creator>Administrator</dc:creator>
  <cp:lastModifiedBy>Administrator</cp:lastModifiedBy>
  <dcterms:modified xsi:type="dcterms:W3CDTF">2022-09-09T02:06:31Z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BDA9E9686FFB412DA245A1286F886606</vt:lpwstr>
  </property>
</Properties>
</file>