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color w:val="auto"/>
          <w:sz w:val="44"/>
          <w:szCs w:val="44"/>
          <w:highlight w:val="none"/>
        </w:rPr>
      </w:pPr>
      <w:r>
        <w:rPr>
          <w:rFonts w:hint="eastAsia"/>
          <w:color w:val="auto"/>
          <w:sz w:val="44"/>
          <w:szCs w:val="44"/>
          <w:highlight w:val="none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zh-CN" w:eastAsia="zh-CN"/>
        </w:rPr>
        <w:t>饼干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经抽样检验，所检项目符合 GB 7100-2015《食品安全国家标准 饼干》，GB 2760-2014《食品安全国家标准 食品添加剂使用标准》要求。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饼干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检验项目为酸价(以脂肪计)(KOH),过氧化值(以脂肪计),苯甲酸及其钠盐(以苯甲酸计),山梨酸及其钾盐(以山梨酸计),铝的残留量(干样品，以Al计),脱氢乙酸及其钠盐(以脱氢乙酸计),甜蜜素(以环己基氨基磺酸计),霉菌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、茶叶及相关制品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2762-2017《食品安全国家标准 食品中污染物限量》，GB 2763-2019《食品安全国家标准 食品中农药最大残留限量》要求。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绿茶、红茶、乌龙茶、黄茶、白茶、黑茶、花茶、袋泡茶、紧压茶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检验项目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为铅(以Pb计),草甘膦,吡虫啉,乙酰甲胺磷,联苯菊酯,三氯杀螨醇,氰戊菊酯和S-氰戊菊酯,甲拌磷,克百威,水胺硫磷,氧乐果,毒死蜱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三、蛋制品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2762-2017《食品安全国家标准 食品中污染物限量》，GB 2760-2014《食品安全国家标准 食品添加剂使用标准》，GB 2749-2015《食品安全国家标准 蛋与蛋制品》要求。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1.再制蛋检验项目为铅(以Pb计),苯甲酸及其钠盐(以苯甲酸计),山梨酸及其钾盐(以山梨酸计),菌落总数,大肠菌群。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四、淀粉及淀粉制品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2760-2014《食品安全国家标准 食品添加剂使用标准》, GB 2762-2017《食品安全国家标准 食品中污染物限量》, “国家卫生计生委关于批准β-半乳糖苷酶为食品添加剂新品种等的公告（2015年第1号）”要求。GB 31637-2016《食品安全国家标准 食用淀粉》要求。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1.粉丝粉条检验项目为二氧化硫残留量(以SO₂计),铅(以Pb计),铝的残留量(干样品，以Al计),苯甲酸及其钠盐(以苯甲酸计),山梨酸及其钾盐(以山梨酸计)。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2.淀粉检验项目为铅(以Pb计),菌落总数,大肠菌群,霉菌和酵母。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五、豆制品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2762-2017《食品安全国家标准 食品中污染物限量》，GB 2760-2014《食品安全国家标准 食品添加剂使用标准》要求。GB 29921-2021《食品安全国家标准 预包装食品中致病菌限量》，GB 2712-2014《食品安全国家标准 豆制品》要求。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1.腐竹、油皮及其再制品检验项目为铅(以Pb计),苯甲酸及其钠盐(以苯甲酸计),山梨酸及其钾盐(以山梨酸计),脱氢乙酸及其钠盐(以脱氢乙酸计),铝的残留量(干样品，以Al计)。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2.大豆蛋白类制品等检验项目为苯甲酸及其钠盐(以苯甲酸计),山梨酸及其钾盐(以山梨酸计),糖精钠(以糖精计),金黄色葡萄球菌,铝的残留量(干样品，以Al计),沙门氏菌,大肠菌群,脱氢乙酸及其钠盐(以脱氢乙酸计)。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六、方便食品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17400-2015《食品安全国家标准 方便面》要求。 Q/HNS 0001S-2019《方便湿面》，GB 2760-2014《食品安全国家标准 食品添加剂使用标准》，GB 29921-2021《食品安全国家标准 预包装食品中致病菌限量》要求。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1.油炸面、非油炸面、方便米粉(米线)、方便粉丝检验项目为水分,酸价(以脂肪计),过氧化值(以脂肪计),菌落总数,大肠菌群。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2.方便粥、方便盒饭、冷面及其他熟制方便食品等检验项目为铅(以Pb计),黄曲霉毒素B₁,苯甲酸及其钠盐(以苯甲酸计),山梨酸及其钾盐(以山梨酸计),糖精钠(以糖精计),菌落总数,大肠菌群,沙门氏菌,金黄色葡萄球菌。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调味面制品检验项目为酸价(以脂肪计),过氧化值(以脂肪计),苯甲酸及其钠盐(以苯甲酸计),山梨酸及其钾盐(以山梨酸计),脱氢乙酸及其钠盐(以脱氢乙酸计),糖精钠(以糖精计),三氯蔗糖,霉菌,菌落总数,大肠菌群,沙门氏菌,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七、糕点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7099-2015《食品安全国家标准 糕点、面包》，GB 2762-2017《食品安全国家标准 食品中污染物限量》，GB 2760-2014《食品安全国家标准 食品添加剂使用标准》，“国家卫生健康委 关于瑞士乳杆菌R0052等53种“三新食品”的公告（2020年第4号）”，GB 31607-2021《食品安全国家标准 散装即食食品中致病菌限量》要求。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糕点检验项目为酸价(以脂肪计))(KOH),过氧化值(以脂肪计),铅(以Pb计),苯甲酸及其钠盐(以苯甲酸计),山梨酸及其钾盐(以山梨酸计),糖精钠(以糖精计),甜蜜素(以环己基氨基磺酸计),安赛蜜,铝的残留量(干样品，以Al计),丙酸及其钠盐、钙盐(以丙酸计),脱氢乙酸及其钠盐(以脱氢乙酸计),纳他霉素,三氯蔗糖,丙二醇,菌落总数,大肠菌群,金黄色葡萄球菌,沙门氏菌,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月饼检验项目为酸价(以脂肪计)(KOH),过氧化值(以脂肪计),糖精钠(以糖精计),苯甲酸及其钠盐(以苯甲酸计),山梨酸及其钾盐(以山梨酸计),铝的残留量(干样品，以Al计),丙酸及其钠盐、钙盐(以丙酸计),脱氢乙酸及其钠盐(以脱氢乙酸计),金黄色葡萄球菌,沙门氏菌,霉菌,纳他霉素残留量,菌落总数,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八、罐头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2762-2017《食品安全国家标准 食品中污染物限量》，GB 2760-2014《食品安全国家标准 食品添加剂使用标准》，GB 7098-2015《食品安全国家标准 罐头食品》要求。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水果类罐头检验项目为柠檬黄,日落黄,苋菜红,胭脂红,赤藓红,诱惑红,亮蓝,脱氢乙酸及其钠盐(以脱氢乙酸计),苯甲酸及其钠盐(以苯甲酸计),山梨酸及其钾盐(以山梨酸计),糖精钠(以糖精计),甜蜜素(以环己基氨基磺酸计),阿斯巴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2.畜禽肉类罐头检验项目为镉(以Cd计),苯甲酸及其钠盐(以苯甲酸计),山梨酸及其钾盐(以山梨酸计),糖精钠(以糖精计),商业无菌。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3.其他罐头检验项目为黄曲霉毒素B₁,脱氢乙酸及其钠盐(以脱氢乙酸计),苯甲酸及其钠盐(以苯甲酸计),山梨酸及其钾盐(以山梨酸计),糖精钠(以糖精计),商业无菌。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4.水产动物类罐头检验项目为无机砷(以As计),脱氢乙酸及其钠盐(以脱氢乙酸计),苯甲酸及其钠盐(以苯甲酸计),山梨酸及其钾盐(以山梨酸计),糖精钠(以糖精计),商业无菌。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九、酒类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GB/T 10781.2-2006《清香型白酒》，GB 2762-2017《食品安全国家标准 食品中污染物限量》，GB 2757-2012《食品安全国家标准 蒸馏酒及其配制酒》，GB 2760-2014《食品安全国家标准 食品添加剂使用标准》要求。符合 GB/T 27588-2011《露酒》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。符合 “产品明示质量要求”，GB/T 4927-2008《啤酒》，GB 2758-2012《食品安全国家标准 发酵酒及其配制酒》要求。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1.白酒、白酒(液态)、白酒(原酒)检验项目为酒精度,铅(以Pb计),甲醇,氰化物(以HCN计),糖精钠(以糖精计),甜蜜素(以环己基氨基磺酸计),三氯蔗糖。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2.以蒸馏酒及食用酒精为酒基的配制酒检验项目为酒精度,甲醇,氰化物(以HCN计),甜蜜素(以环己基氨基磺酸计)。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3.啤酒检验项目为酒精度,原麦汁浓度,甲醛。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2762-2017《食品安全国家标准 食品中污染物限量》, GB 2761-2017《食品安全国家标准 食品中真菌毒素限量》 要求。所检项目符合 Q/JSH 0012S-2020《花色挂面》，GB 2760-2014《食品安全国家标准 食品添加剂使用标准》要求。所检项目符合 “卫生部公告[2011]第4号 卫生部等7部门《关于撤销食品添加剂过氧化苯甲酰、过氧化钙的公告》”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大米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检验项目为铅(以Pb计),镉(以Cd计),黄曲霉毒素B₁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2.谷物加工品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检验项目为铅(以Pb计),镉(以Cd计),黄曲霉毒素B₁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3.挂面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检验项目为铅(以Pb计),脱氢乙酸及其钠盐(以脱氢乙酸计)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4.小麦粉检验项目为镉(以Cd计),苯并[a]芘,玉米赤霉烯酮,脱氧雪腐镰刀菌烯醇,赭曲霉毒素A,黄曲霉毒素B₁,偶氮甲酰胺,过氧化苯甲酰。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5.玉米粉(片、渣)检验项目为黄曲霉毒素B₁,赭曲霉毒素A,玉米赤霉烯酮。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十一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19302-2010《食品安全国家标准 发酵乳》，GB 2760-2014《食品安全国家标准 食品添加剂使用标准》，“卫生部等五部门关于三聚氰胺在食品中的限量值的公告(2011年第10号)”，GB 29921-2021《食品安全国家标准 预包装食品中致病菌限量》要求。所检项目符合 GB 25190-2010《食品安全国家标准 灭菌乳》，“卫生部、工业和信息化部、农业部、工商总局、质检总局公告2011年第10号《关于三聚氰胺在食品中的限量值的公告》”要求。所检项目符合 GB 19644-2010《食品安全国家标准 乳粉》，“卫生部等五部门关于三聚氰胺在食品中的限量值的公告(2011年第10号)” 要求。所检项目符合 GB 25191-2010《食品安全国家标准 调制乳》，“卫生部、工业和信息化部、农业部、工商总局、质检总局公告2011年第10号《关于三聚氰胺在食品中的限量值的公告》”要求。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1.调制乳检验项目为蛋白质,三聚氰胺,菌落总数,大肠菌群。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2.灭菌乳检验项目为非脂乳固体,酸度,脂肪,三聚氰胺,商业无菌,蛋白质。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3.发酵乳检验项目为蛋白质,酸度,山梨酸及其钾盐(以山梨酸计),三聚氰胺,沙门氏菌,金黄色葡萄球菌,大肠菌群,霉菌,酵母。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4.全脂乳粉、脱脂乳粉、部分脱脂乳粉、调制乳粉验项目为蛋白质,三聚氰胺,菌落总数,大肠菌群。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二、食糖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GB/T 35885-2018《红糖》，GB 13104-2014《食品安全国家标准 食糖》要求。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1.红糖检验项目为总糖分,不溶于水杂质,干燥失重,螨。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2.绵白糖检验项目为总糖分,色值,还原糖分,螨,干燥失重,二氧化硫残留量。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Q/02A3209S-2021《菜籽油（油菜籽油）》，GB 2716-2018《食品安全国家标准 植物油》，GB 2762-2017《食品安全国家标准 食品中污染物限量》，GB 2760-2014《食品安全国家标准 食品添加剂使用标准》要求。所检项目符合Q/02A3211S-2022《大豆油（豆油）》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菜籽油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检验项目为酸价(KOH),过氧化值,铅(以Pb计),苯并[a]芘,溶剂残留量,特丁基对苯二酚(TBHQ),乙基麦芽酚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2.大豆油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检验项目为酸值(KOH),过氧化值,苯并[a]芘,溶剂残留量,特丁基对苯二酚(TBHQ)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3.食用植物调和油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检验项目为酸价(KOH),过氧化值,苯并[a]芘,溶剂残留量,特丁基对苯二酚(TBHQ),乙基麦芽酚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4.芝麻油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检验项目为酸价(KOH),过氧化值,苯并[a]芘,溶剂残留量,乙基麦芽酚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十四、蔬菜制品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2762-2017《食品安全国家标准 食品中污染物限量》，GB 2760-2014《食品安全国家标准 食品添加剂使用标准》，GB 2714-2015《食品安全国家标准 酱腌菜》要求。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酱腌菜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检验项目为铅(以Pb计),亚硝酸盐(以NaNO₂计),苯甲酸及其钠盐(以苯甲酸计),山梨酸及其钾盐(以山梨酸计),脱氢乙酸及其钠盐(以脱氢乙酸计),糖精钠(以糖精计),甜蜜素(以环己基氨基磺酸计),阿斯巴甜,大肠菌群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十五、薯类和膨化食品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17401-2014《食品安全国家标准 膨化食品》，GB 2760-2014《食品安全国家标准 食品添加剂使用标准》，GB 29921-2021《食品安全国家标准 预包装食品中致病菌限量》要求。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1.含油型膨化食品和非含油型膨化食品检验项目为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酸价(以脂肪计)(KOH),水分,过氧化值(以脂肪计),糖精钠(以糖精计),苯甲酸及其钠盐(以苯甲酸计),山梨酸及其钾盐(以山梨酸计),菌落总数,大肠菌群,沙门氏菌,金黄色葡萄球菌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十六、水果制品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2762-2017《食品安全国家标准 食品中污染物限量》，GB 2760-2014《食品安全国家标准 食品添加剂使用标准》，GB 14884-2016《食品安全国家标准 蜜饯》要求。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1.蜜饯类、凉果类、果脯类、话化类、果糕类检验项目为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铅(以Pb计),苯甲酸及其钠盐(以苯甲酸计),山梨酸及其钾盐(以山梨酸计),脱氢乙酸及其钠盐(以脱氢乙酸计),霉菌,甜蜜素(以环己基氨基磺酸计),糖精钠(以糖精计),菌落总数,大肠菌群,苋菜红,胭脂红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2.果酱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检验项目为脱氢乙酸及其钠盐(以脱氢乙酸计),甜蜜素(以环己基氨基磺酸计),商业无菌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十七、糖果制品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2762-2017《食品安全国家标准 食品中污染物限量》，GB 2760-2014《食品安全国家标准 食品添加剂使用标准》，GB 17399-2016《食品安全国家标准 糖果》要求。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糖果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检验项目为铅(以Pb计),糖精钠(以糖精计),柠檬黄,日落黄,菌落总数,大肠菌群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2.巧克力、巧克力制品、代可可脂巧克力及代可可脂巧克力制品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检验项目为铅(以Pb计),沙门氏菌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十八、调味品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2760-2014《食品安全国家标准 食品添加剂使用标准》, GB 2762-2017《食品安全国家标准 食品中污染物限量》 要求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。</w:t>
      </w:r>
      <w:r>
        <w:rPr>
          <w:rFonts w:hint="eastAsia" w:ascii="仿宋" w:hAnsi="仿宋" w:eastAsia="仿宋"/>
          <w:color w:val="auto"/>
          <w:sz w:val="32"/>
          <w:highlight w:val="none"/>
        </w:rPr>
        <w:t>所检项目符合 GB/T 18186-2000《酿造酱油》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。所检项目符合 GB 2718-2014《食品安全国家标准 酿造酱》，GB 2761-2017《食品安全国家标准 食品中真菌毒素限量》。所检项目符合 “产品明示质量要求”。所检项目符合 GB/T 5461-2016《食用盐》，GB 26878-2011 《食品安全国家标准 食用盐碘含量》，GB 2721-2015《食品安全国家标准 食用盐》。所检项目符合 SB/T 10416-2007《调味料酒》。所检项目符合 NY/T 1053-2018《绿色食品 味精》要求。 “食品整治办[2008]3号 关于印发《食品中可能违法添加的非食用物质和易滥用的食品添加剂品种名单（第一批）》的通知”, “整顿办函[2011] 1号 关于印发《食品中可能违法添加的非食用物质和易滥用的食品添加剂品种名单（第五批）》的通知”。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辣椒酱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检验项目为苯甲酸及其钠盐(以苯甲酸计),山梨酸及其钾盐(以山梨酸计),脱氢乙酸及其钠盐(以脱氢乙酸计),甜蜜素(以环己基氨基磺酸计)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2.黄豆酱、甜面酱等检验项目为氨基酸态氮,黄曲霉毒素B₁,苯甲酸及其钠盐(以苯甲酸计),山梨酸及其钾盐(以山梨酸计),脱氢乙酸及其钠盐(以脱氢乙酸计),糖精钠(以糖精计),大肠菌群。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3.火锅底料、麻辣烫底料检验项目为苯甲酸及其钠盐(以苯甲酸计),山梨酸及其钾盐(以山梨酸计),脱氢乙酸及其钠盐(以脱氢乙酸计),铅(以Pb计)。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4.味精检验项目为谷氨酸钠,铅(以Pb计)。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酱油检验项目为氨基酸态氮(以氮计),全氮(以氮计),铵盐(以占氨基酸态氮的百分比计),苯甲酸及其钠盐(以苯甲酸计),山梨酸及其钾盐(以山梨酸计),脱氢乙酸及其钠盐(以脱氢乙酸计),对羟基苯甲酸酯类及其钠盐(对羟基苯甲酸甲酯钠，对羟基苯甲酸乙酯及其钠盐)(以对羟基苯甲酸计),糖精钠(以糖精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6.料酒检验项目为氨基酸态氮(以氮计),苯甲酸及其钠盐(以苯甲酸计),山梨酸及其钾盐(以山梨酸计),脱氢乙酸及其钠盐(以脱氢乙酸计),糖精钠(以糖精计),甜蜜素(以环己基氨基磺酸计),三氯蔗糖。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7.普通食用盐检验项目为氯化钠(以湿基计),钡(以Ba计),铅(以Pb计),总砷(以As计),镉(以Cd计),总汞(以Hg计),亚铁氰化钾/亚铁氰化钠(以亚铁氰根计),碘(以I计)。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8.辣椒、花椒、辣椒粉、花椒粉检验项目为铅(以Pb计),罗丹明B,苏丹红Ⅰ,苏丹红Ⅱ,苏丹红Ⅲ,苏丹红Ⅳ,脱氢乙酸及其钠盐(以脱氢乙酸计)。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9.食醋检验项目为总酸(以乙酸计),苯甲酸及其钠盐(以苯甲酸计),山梨酸及其钾盐(以山梨酸计),脱氢乙酸及其钠盐(以脱氢乙酸计),对羟基苯甲酸酯类及其钠盐(对羟基苯甲酸甲酯钠，对羟基苯甲酸乙酯及其钠盐)(以对羟基苯甲酸计),糖精钠(以糖精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10.坚果与籽类的泥(酱)检验项目为酸值(以KOH计)(以脂肪计),过氧化值(以脂肪计),铅(以Pb计),黄曲霉毒素B₁,沙门氏菌。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11.其他香辛料调味品检验项目为铅(以Pb计)。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十九、饮料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Q/NFS 0001S-2018《饮用天然水》，GB 19298-2014《食品安全国家标准 包装饮用水》，GB 2762-2017《食品安全国家标准 食品中污染物限量》要求。所检项目符合GB/T 21733-2008 《茶饮料》，GB 2760-2014《食品安全国家标准 食品添加剂使用标准》，GB 7101-2015《食品安全国家标准 饮料》要求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。</w:t>
      </w:r>
      <w:r>
        <w:rPr>
          <w:rFonts w:hint="eastAsia" w:ascii="仿宋" w:hAnsi="仿宋" w:eastAsia="仿宋"/>
          <w:color w:val="auto"/>
          <w:sz w:val="32"/>
          <w:highlight w:val="none"/>
        </w:rPr>
        <w:t>所检项目符合 GB/T 31324-2014《植物蛋白饮料 杏仁露》，GB 2760-2014《食品安全国家标准 食品添加剂使用标准》，GB 29921-2021《食品安全国家标准 预包装食品中致病菌限量》要求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。</w:t>
      </w:r>
      <w:r>
        <w:rPr>
          <w:rFonts w:hint="eastAsia" w:ascii="仿宋" w:hAnsi="仿宋" w:eastAsia="仿宋"/>
          <w:color w:val="auto"/>
          <w:sz w:val="32"/>
          <w:highlight w:val="none"/>
        </w:rPr>
        <w:t>GB 29921-2013《食品安全国家标准 食品中致病菌限量》要求。所检项目符合 GB/T 10792-2008《碳酸饮料（汽水）》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其他类饮用水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检验项目为铜绿假单胞菌,大肠菌群,阴离子合成洗涤剂,三氯甲烷,溴酸盐,余氯(游离氯),亚硝酸盐(以NO₂⁻计),耗氧量(以O₂计)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2.碳酸饮料(汽水)检验项目为二氧化碳气容量,苯甲酸及其钠盐(以苯甲酸计),山梨酸及其钾盐(以山梨酸计),甜蜜素(以环己基氨基磺酸计),菌落总数,霉菌,酵母。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3.饮用纯净水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检验项目为耗氧量(以O₂计),亚硝酸盐(以NO₂⁻计),余氯(游离氯),溴酸盐,三氯甲烷,大肠菌群,铜绿假单胞菌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4.茶饮料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检验项目为茶多酚,咖啡因,脱氢乙酸及其钠盐(以脱氢乙酸计),菌落总数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5.蛋白饮料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检验项目为蛋白质,脱氢乙酸及其钠盐(以脱氢乙酸计),菌落总数,大肠菌群,沙门氏菌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6.其他饮料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检验项目为苯甲酸及其钠盐(以苯甲酸计),山梨酸及其钾盐(以山梨酸计),脱氢乙酸及其钠盐(以脱氢乙酸计),糖精钠(以糖精计),甜蜜素(以环己基氨基磺酸计),胭脂红,柠檬黄,大肠菌群,霉菌,酵母,菌落总数,沙门氏菌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7.固体饮料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检验项目为铅(以Pb计),苯甲酸及其钠盐(以苯甲酸计),山梨酸及其钾盐(以山梨酸计),糖精钠(以糖精计),胭脂红,柠檬黄,日落黄,菌落总数,大肠菌群,霉菌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二十、炒货食品及坚果制品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 xml:space="preserve">经抽样检验，所检项目符合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GB 19300-2014《食品安全国家标准 坚果与籽类食品》, GB 2761-2017《食品安全国家标准 食品中真菌毒素限量》, 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其他炒货食品及坚果制品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酸价(以脂肪计),过氧化值(以脂肪计),铅(以Pb计),黄曲霉毒素B₁,苯甲酸及其钠盐(以苯甲酸计),山梨酸及其钾盐(以山梨酸计),脱氢乙酸及其钠盐(以脱氢乙酸计),糖精钠(以糖精计),甜蜜素(以环己基氨基磺酸计),大肠菌群,霉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二十一、肉制品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经抽样检验，所检项目符合 GB 2726-2016《食品安全国家标准 熟肉制品》，GB 29921-2021《食品安全国家标准 预包装食品中致病菌限量》，GB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腌腊肉制品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检验项目为过氧化值(以脂肪计),总砷(以As计),亚硝酸盐(以亚硝酸钠计),苯甲酸及其钠盐(以苯甲酸计),山梨酸及其钾盐(以山梨酸计),胭脂红,氯霉素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二十二、速冻食品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经抽样检验，所检项目符合 GB 19295-2021 《食品安全国家标准 速冻调理肉制品》，GB 2762-2017《食品安全国家标准 食品中污染物限量》，GB 2760-2014《食品安全国家标准 食品添加剂使用标准》，“整顿办函〔2011〕1号《食品中可能违法添加的非食用物质和易滥用的食品添加剂品种名单（第五批）》的通知” 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速冻调理肉制品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检验项目为过氧化值(以脂肪计),铅(以Pb计),铬(以Cr计),氯霉素,胭脂红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二十三、食用农产品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31650-2019《食品安全国家标准 食品中兽药最大残留限量》, GB 2707-2016《食品安全国家标准 鲜(冻)畜、禽产品》, “中华人民共和国农业农村部公告 第250号”, “整顿办函[2010] 50号 关于印发《食品中可能违法添加的非食用物质和易滥用的食品添加剂名单（第四批）》的通知”要求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。</w:t>
      </w:r>
      <w:r>
        <w:rPr>
          <w:rFonts w:hint="eastAsia" w:ascii="仿宋" w:hAnsi="仿宋" w:eastAsia="仿宋"/>
          <w:color w:val="auto"/>
          <w:sz w:val="32"/>
          <w:highlight w:val="none"/>
        </w:rPr>
        <w:t xml:space="preserve"> GB 2763-2021《食品安全国家标准 食品中农药最大残留限量》, “中华人民共和国农业农村部公告 第250号” 要求。所检项目符合 GB 2762-2017《食品安全国家标准 食品中污染物限量》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莲藕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检验项目为铅(以Pb计),镉(以Cd计),铬(以Cr计),总砷(以As计),克百威,氧乐果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2.菜豆检验项目为氧乐果,水胺硫磷,吡虫啉,灭蝇胺,氯氟氰菊酯和高效氯氟氰菊酯。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3.大白菜检验项目为镉(以Cd计),毒死蜱,阿维菌素,吡虫啉,啶虫脒,氟虫腈。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4.甜椒检验项目为镉(以Cd计),吡虫啉,噻虫胺,水胺硫磷,氧乐果。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5.鲜食用菌检验项目为镉(以Cd计),总砷(以As计),百菌清,氯氟氰菊酯和高效氯氟氰菊酯,氯氰菊酯和高效氯氰菊酯。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6.番茄检验项目为氯氰菊酯和高效氯氰菊酯,腐霉利,烯酰吗啉,氧乐果,毒死蜱。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7.胡萝卜检验项目为氟虫腈,甲拌磷,氯氟氰菊酯和高效氯氟氰菊酯,镉(以Cd计)。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8.黄瓜检验项目为毒死蜱,甲氨基阿维菌素苯甲酸盐,氧乐果,腐霉利。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9.姜检验项目为吡虫啉,噻虫嗪,氯氟氰菊酯和高效氯氟氰菊酯,克百威,镉(以Cd计),噻虫胺,铅(以Pb计)。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10.豇豆检验项目为倍硫磷,啶虫脒,甲氨基阿维菌素苯甲酸盐,氯氰菊酯和高效氯氰菊酯,噻虫胺,噻虫嗪,水胺硫磷,克百威,灭蝇胺,氧乐果。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11.结球甘蓝检验项目为甲胺磷,甲基异柳磷,克百威,灭线磷,氧乐果,乙酰甲胺磷。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12.韭菜检验项目为镉(以Cd计),啶虫脒,毒死蜱,腐霉利,氯氟氰菊酯和高效氯氟氰菊酯,氧乐果,多菌灵,乙酰甲胺磷。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13.辣椒检验项目为吡虫啉,噻虫胺,镉(以Cd计),氧乐果,克百威,啶虫脒。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14.普通白菜检验项目为镉(以Cd计),啶虫脒,毒死蜱,氟虫腈,吡虫啉,氧乐果。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15.茄子检验项目为氧乐果,克百威,水胺硫磷,镉(以Cd计),甲氰菊酯。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16.芹菜检验项目为啶虫脒,毒死蜱,甲拌磷,氯氟氰菊酯和高效氯氟氰菊酯,噻虫胺,辛硫磷,克百威,氧乐果。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17.山药检验项目为铅(以Pb计),氯氟氰菊酯和高效氯氟氰菊酯,克百威,涕灭威。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18.菠菜检验项目为甲氨基阿维菌素苯甲酸盐,毒死蜱,氟虫腈,阿维菌素,氧乐果,氯氰菊酯和高效氯氰菊酯。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19.豆芽检验项目为4-氯苯氧乙酸钠(以4-氯苯氧乙酸计),6-苄基腺嘌呤(6-BA),亚硫酸盐(以SO₂计),铅(以Pb计),总汞(以Hg计)。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20.牛肉检验项目为克伦特罗,磺胺类(总量),挥发性盐基氮,氟苯尼考,沙丁胺醇,地塞米松。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21.羊肉检验项目为磺胺类(总量),克伦特罗,恩诺沙星,呋喃唑酮代谢物,氟苯尼考,沙丁胺醇。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22.猪肉检验项目为磺胺类(总量),恩诺沙星,氯霉素,沙丁胺醇,氟苯尼考,呋喃唑酮代谢物,甲氧苄啶,挥发性盐基氮。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23.生干籽类检验项目为酸价(以脂肪计),黄曲霉毒素B₁,过氧化值(以脂肪计),铅(以Pb计),镉(以Cd计),苯醚甲环唑。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24.淡水鱼检验项目为恩诺沙星,孔雀石绿,地西泮,氯霉素,呋喃唑酮代谢物,磺胺类(总量)。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25.橙检验项目为丙溴磷,多菌灵,三唑磷,水胺硫磷,氧乐果,苯醚甲环唑。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26.火龙果检验项目为氟虫腈,甲胺磷,克百威,氧乐果。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27.梨检验项目为克百威,氧乐果,水胺硫磷,毒死蜱,吡虫啉,多菌灵。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28.芒果检验项目为苯醚甲环唑,嘧菌酯,氧乐果,多菌灵,吡唑醚菌酯,噻虫胺。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29.柠檬检验项目为多菌灵,联苯菊酯,水胺硫磷,乙螨唑,氰戊菊酯和S-氰戊菊酯。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30.苹果检验项目为敌敌畏,啶虫脒,毒死蜱,甲拌磷,克百威,氧乐果。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31.葡萄检验项目为苯醚甲环唑,甲胺磷,氯氰菊酯和高效氯氰菊酯,嘧霉胺,辛硫磷,氧乐果。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32.桃检验项目为苯醚甲环唑,氟硅唑,甲胺磷,克百威,吡虫啉,氧乐果。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33.甜瓜类检验项目为克百威,烯酰吗啉,氧乐果,乙酰甲胺磷。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34.西瓜检验项目为乙酰甲胺磷,苯醚甲环唑,噻虫嗪,氧乐果,克百威。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35.香蕉检验项目为吡虫啉,噻虫嗪,腈苯唑,多菌灵,联苯菊酯,苯醚甲环唑。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36.油桃检验项目为甲胺磷,克百威,氧乐果,苯醚甲环唑。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37.枣检验项目为多菌灵,氟虫腈,氰戊菊酯和S-氰戊菊酯,氧乐果,糖精钠(以糖精计)。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38.鲜蛋检验项目为甲硝唑,氯霉素,呋喃唑酮代谢物,地美硝唑,氟虫腈。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687BC4"/>
    <w:multiLevelType w:val="singleLevel"/>
    <w:tmpl w:val="F7687BC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NWRhYTcyZWRmNjViOGY2NjhkYTBjYjEwMDZjNjYifQ=="/>
  </w:docVars>
  <w:rsids>
    <w:rsidRoot w:val="00A06660"/>
    <w:rsid w:val="00097B71"/>
    <w:rsid w:val="00545D1A"/>
    <w:rsid w:val="005D6F77"/>
    <w:rsid w:val="00676078"/>
    <w:rsid w:val="006D441C"/>
    <w:rsid w:val="0070335C"/>
    <w:rsid w:val="0085545F"/>
    <w:rsid w:val="00950783"/>
    <w:rsid w:val="00962097"/>
    <w:rsid w:val="00977502"/>
    <w:rsid w:val="00A06660"/>
    <w:rsid w:val="00AC7C00"/>
    <w:rsid w:val="00B77A02"/>
    <w:rsid w:val="00BB34F9"/>
    <w:rsid w:val="00BC0876"/>
    <w:rsid w:val="00BE1357"/>
    <w:rsid w:val="00C10A0C"/>
    <w:rsid w:val="00CC09CA"/>
    <w:rsid w:val="00CF45CE"/>
    <w:rsid w:val="00D324C2"/>
    <w:rsid w:val="00DA7C4D"/>
    <w:rsid w:val="00DF7079"/>
    <w:rsid w:val="00E74707"/>
    <w:rsid w:val="00EC62BA"/>
    <w:rsid w:val="00FD76F1"/>
    <w:rsid w:val="01027157"/>
    <w:rsid w:val="019362A4"/>
    <w:rsid w:val="01975654"/>
    <w:rsid w:val="01AB35BD"/>
    <w:rsid w:val="01AC4E92"/>
    <w:rsid w:val="02431D10"/>
    <w:rsid w:val="024E68F9"/>
    <w:rsid w:val="02733836"/>
    <w:rsid w:val="02893D83"/>
    <w:rsid w:val="02970EF7"/>
    <w:rsid w:val="02B5762F"/>
    <w:rsid w:val="02CC4973"/>
    <w:rsid w:val="02F542CC"/>
    <w:rsid w:val="030D7DFA"/>
    <w:rsid w:val="03C544F4"/>
    <w:rsid w:val="03D025A6"/>
    <w:rsid w:val="04677683"/>
    <w:rsid w:val="048C459B"/>
    <w:rsid w:val="04C707EF"/>
    <w:rsid w:val="05082AAB"/>
    <w:rsid w:val="05616B28"/>
    <w:rsid w:val="05CC6492"/>
    <w:rsid w:val="05E12F88"/>
    <w:rsid w:val="05E45985"/>
    <w:rsid w:val="06245C36"/>
    <w:rsid w:val="0626324A"/>
    <w:rsid w:val="068B3D9E"/>
    <w:rsid w:val="06E4432D"/>
    <w:rsid w:val="06EC3BD3"/>
    <w:rsid w:val="077D24BA"/>
    <w:rsid w:val="07F82962"/>
    <w:rsid w:val="08062F87"/>
    <w:rsid w:val="08753759"/>
    <w:rsid w:val="0876326A"/>
    <w:rsid w:val="08D90BEA"/>
    <w:rsid w:val="08F5794A"/>
    <w:rsid w:val="096D3D1D"/>
    <w:rsid w:val="09E93B66"/>
    <w:rsid w:val="0A713B09"/>
    <w:rsid w:val="0B0E3500"/>
    <w:rsid w:val="0BB10E07"/>
    <w:rsid w:val="0C317F65"/>
    <w:rsid w:val="0C37346C"/>
    <w:rsid w:val="0C666ED4"/>
    <w:rsid w:val="0C98721B"/>
    <w:rsid w:val="0CF942F8"/>
    <w:rsid w:val="0D246F57"/>
    <w:rsid w:val="0D605B1B"/>
    <w:rsid w:val="0D7D68C4"/>
    <w:rsid w:val="0D921D8F"/>
    <w:rsid w:val="0DD40EEA"/>
    <w:rsid w:val="0E2C4012"/>
    <w:rsid w:val="0E46137E"/>
    <w:rsid w:val="0E8C77CE"/>
    <w:rsid w:val="0F787516"/>
    <w:rsid w:val="0FCE0606"/>
    <w:rsid w:val="100F048B"/>
    <w:rsid w:val="10653B42"/>
    <w:rsid w:val="116820BF"/>
    <w:rsid w:val="11C40B07"/>
    <w:rsid w:val="11E52FBC"/>
    <w:rsid w:val="12053DEE"/>
    <w:rsid w:val="12342F15"/>
    <w:rsid w:val="12B97B97"/>
    <w:rsid w:val="130B7338"/>
    <w:rsid w:val="131E3C8B"/>
    <w:rsid w:val="133E42CB"/>
    <w:rsid w:val="13B76C6D"/>
    <w:rsid w:val="13D73509"/>
    <w:rsid w:val="14A957E1"/>
    <w:rsid w:val="14B90544"/>
    <w:rsid w:val="1502453D"/>
    <w:rsid w:val="155017D3"/>
    <w:rsid w:val="16694D82"/>
    <w:rsid w:val="16A541FB"/>
    <w:rsid w:val="16D43419"/>
    <w:rsid w:val="17027E28"/>
    <w:rsid w:val="173549B4"/>
    <w:rsid w:val="183B5CBF"/>
    <w:rsid w:val="185909D7"/>
    <w:rsid w:val="19E177E3"/>
    <w:rsid w:val="19EB3D59"/>
    <w:rsid w:val="1A133C83"/>
    <w:rsid w:val="1A657BA1"/>
    <w:rsid w:val="1AAF1721"/>
    <w:rsid w:val="1ACE7999"/>
    <w:rsid w:val="1B207182"/>
    <w:rsid w:val="1B3B7D28"/>
    <w:rsid w:val="1B434376"/>
    <w:rsid w:val="1B9D1D7E"/>
    <w:rsid w:val="1BC31979"/>
    <w:rsid w:val="1BEC75A6"/>
    <w:rsid w:val="1BFF0562"/>
    <w:rsid w:val="1C290F01"/>
    <w:rsid w:val="1C662449"/>
    <w:rsid w:val="1C8A5527"/>
    <w:rsid w:val="1D622B09"/>
    <w:rsid w:val="1DAB44D4"/>
    <w:rsid w:val="1DB01811"/>
    <w:rsid w:val="1E5647A7"/>
    <w:rsid w:val="1E5B3137"/>
    <w:rsid w:val="1E87488D"/>
    <w:rsid w:val="1E8A6AB3"/>
    <w:rsid w:val="1E950453"/>
    <w:rsid w:val="1E95607D"/>
    <w:rsid w:val="1ED5014F"/>
    <w:rsid w:val="1F0F26A8"/>
    <w:rsid w:val="1F1B4D5C"/>
    <w:rsid w:val="20E2596D"/>
    <w:rsid w:val="21035955"/>
    <w:rsid w:val="211B7521"/>
    <w:rsid w:val="21286E28"/>
    <w:rsid w:val="21477A76"/>
    <w:rsid w:val="23036CE8"/>
    <w:rsid w:val="2361425A"/>
    <w:rsid w:val="23DA7C9F"/>
    <w:rsid w:val="23DE0A86"/>
    <w:rsid w:val="23E41D2E"/>
    <w:rsid w:val="23F63FDE"/>
    <w:rsid w:val="244130AD"/>
    <w:rsid w:val="24FE46FF"/>
    <w:rsid w:val="254434BA"/>
    <w:rsid w:val="258D7C69"/>
    <w:rsid w:val="26066437"/>
    <w:rsid w:val="26336D88"/>
    <w:rsid w:val="264174F6"/>
    <w:rsid w:val="26975F95"/>
    <w:rsid w:val="26DC67E0"/>
    <w:rsid w:val="26DF4052"/>
    <w:rsid w:val="26E0693B"/>
    <w:rsid w:val="26FA3B06"/>
    <w:rsid w:val="274975A5"/>
    <w:rsid w:val="276B2B41"/>
    <w:rsid w:val="27B063A4"/>
    <w:rsid w:val="27ED7947"/>
    <w:rsid w:val="2805440C"/>
    <w:rsid w:val="281127BA"/>
    <w:rsid w:val="2814362E"/>
    <w:rsid w:val="28B87A34"/>
    <w:rsid w:val="28D7303D"/>
    <w:rsid w:val="2904210A"/>
    <w:rsid w:val="293609AC"/>
    <w:rsid w:val="29840157"/>
    <w:rsid w:val="29F53636"/>
    <w:rsid w:val="2A9E5283"/>
    <w:rsid w:val="2B232E70"/>
    <w:rsid w:val="2B472137"/>
    <w:rsid w:val="2B8A2B19"/>
    <w:rsid w:val="2BDF1228"/>
    <w:rsid w:val="2C265FB6"/>
    <w:rsid w:val="2CA97923"/>
    <w:rsid w:val="2CD720A6"/>
    <w:rsid w:val="2D6442D4"/>
    <w:rsid w:val="2E904C04"/>
    <w:rsid w:val="2EC47163"/>
    <w:rsid w:val="2F5E4339"/>
    <w:rsid w:val="2FA70797"/>
    <w:rsid w:val="2FBC32AA"/>
    <w:rsid w:val="30077F3D"/>
    <w:rsid w:val="3042486A"/>
    <w:rsid w:val="304444AD"/>
    <w:rsid w:val="304F3469"/>
    <w:rsid w:val="31387E0E"/>
    <w:rsid w:val="31652CFC"/>
    <w:rsid w:val="31870EE8"/>
    <w:rsid w:val="31A432DF"/>
    <w:rsid w:val="31AC58E6"/>
    <w:rsid w:val="31E63FDF"/>
    <w:rsid w:val="31E9201C"/>
    <w:rsid w:val="31EB0672"/>
    <w:rsid w:val="325A1A01"/>
    <w:rsid w:val="32673D19"/>
    <w:rsid w:val="32DA12DB"/>
    <w:rsid w:val="336734DE"/>
    <w:rsid w:val="34030B8D"/>
    <w:rsid w:val="34586FDF"/>
    <w:rsid w:val="351363FA"/>
    <w:rsid w:val="351A2302"/>
    <w:rsid w:val="35ED4862"/>
    <w:rsid w:val="36057BE8"/>
    <w:rsid w:val="36421386"/>
    <w:rsid w:val="3681781C"/>
    <w:rsid w:val="37413A23"/>
    <w:rsid w:val="37B258DD"/>
    <w:rsid w:val="37F27951"/>
    <w:rsid w:val="391D5968"/>
    <w:rsid w:val="395D19B6"/>
    <w:rsid w:val="398F2189"/>
    <w:rsid w:val="39A61DCE"/>
    <w:rsid w:val="39D7105F"/>
    <w:rsid w:val="3A550212"/>
    <w:rsid w:val="3B9C044A"/>
    <w:rsid w:val="3BD70621"/>
    <w:rsid w:val="3C7231DF"/>
    <w:rsid w:val="3CF955A0"/>
    <w:rsid w:val="3D0E4CF3"/>
    <w:rsid w:val="3DAD3CF0"/>
    <w:rsid w:val="3E5A456E"/>
    <w:rsid w:val="3E5B6C03"/>
    <w:rsid w:val="3E7326EA"/>
    <w:rsid w:val="3E823EAF"/>
    <w:rsid w:val="3EC801AE"/>
    <w:rsid w:val="3F6211E9"/>
    <w:rsid w:val="3FDF3A86"/>
    <w:rsid w:val="40160862"/>
    <w:rsid w:val="40AE0679"/>
    <w:rsid w:val="40E51122"/>
    <w:rsid w:val="40FA3E6B"/>
    <w:rsid w:val="410066A6"/>
    <w:rsid w:val="42223E43"/>
    <w:rsid w:val="42BB05B1"/>
    <w:rsid w:val="42D04FA4"/>
    <w:rsid w:val="42F050EC"/>
    <w:rsid w:val="433B1E4D"/>
    <w:rsid w:val="43A45BB4"/>
    <w:rsid w:val="43B80F1D"/>
    <w:rsid w:val="444508F2"/>
    <w:rsid w:val="44AB6385"/>
    <w:rsid w:val="450E0C06"/>
    <w:rsid w:val="45327C2D"/>
    <w:rsid w:val="45792756"/>
    <w:rsid w:val="458520DD"/>
    <w:rsid w:val="45981837"/>
    <w:rsid w:val="459E1E64"/>
    <w:rsid w:val="459E4818"/>
    <w:rsid w:val="45A17A95"/>
    <w:rsid w:val="45EA6E51"/>
    <w:rsid w:val="46A64B88"/>
    <w:rsid w:val="46AB79D3"/>
    <w:rsid w:val="46E0721F"/>
    <w:rsid w:val="46E517AB"/>
    <w:rsid w:val="47B12C6D"/>
    <w:rsid w:val="47BE53DF"/>
    <w:rsid w:val="488012A3"/>
    <w:rsid w:val="48AC0882"/>
    <w:rsid w:val="48D015CD"/>
    <w:rsid w:val="48D37826"/>
    <w:rsid w:val="495E1F62"/>
    <w:rsid w:val="49605F62"/>
    <w:rsid w:val="4967236E"/>
    <w:rsid w:val="49E36EF3"/>
    <w:rsid w:val="4A442CC9"/>
    <w:rsid w:val="4A5D6ECF"/>
    <w:rsid w:val="4A9A6A27"/>
    <w:rsid w:val="4AC6119A"/>
    <w:rsid w:val="4ACC3D93"/>
    <w:rsid w:val="4AD901D0"/>
    <w:rsid w:val="4AF45E85"/>
    <w:rsid w:val="4B790657"/>
    <w:rsid w:val="4BAF528E"/>
    <w:rsid w:val="4BC36C84"/>
    <w:rsid w:val="4CD31719"/>
    <w:rsid w:val="4CE951AF"/>
    <w:rsid w:val="4CF20356"/>
    <w:rsid w:val="4D096C71"/>
    <w:rsid w:val="4D2D3802"/>
    <w:rsid w:val="4D353D28"/>
    <w:rsid w:val="4D884311"/>
    <w:rsid w:val="4DA72863"/>
    <w:rsid w:val="4DC825B7"/>
    <w:rsid w:val="4E195585"/>
    <w:rsid w:val="4EB209EF"/>
    <w:rsid w:val="4EC91310"/>
    <w:rsid w:val="4EEE11ED"/>
    <w:rsid w:val="4F2E2834"/>
    <w:rsid w:val="4F370496"/>
    <w:rsid w:val="4F3956B6"/>
    <w:rsid w:val="4F4E6AC6"/>
    <w:rsid w:val="4F827D6C"/>
    <w:rsid w:val="4FCD1E8F"/>
    <w:rsid w:val="503A6585"/>
    <w:rsid w:val="504E5063"/>
    <w:rsid w:val="50504335"/>
    <w:rsid w:val="50560D5F"/>
    <w:rsid w:val="505F5D26"/>
    <w:rsid w:val="508375AF"/>
    <w:rsid w:val="50AC2498"/>
    <w:rsid w:val="50AD025B"/>
    <w:rsid w:val="50F16E85"/>
    <w:rsid w:val="518D51B5"/>
    <w:rsid w:val="51B10B27"/>
    <w:rsid w:val="51C514CA"/>
    <w:rsid w:val="51E331DF"/>
    <w:rsid w:val="51F9454D"/>
    <w:rsid w:val="522B762E"/>
    <w:rsid w:val="52CE2F13"/>
    <w:rsid w:val="531E71EE"/>
    <w:rsid w:val="53C96CAB"/>
    <w:rsid w:val="53EE0F0D"/>
    <w:rsid w:val="540B7AB9"/>
    <w:rsid w:val="54A036FE"/>
    <w:rsid w:val="54AD5A9D"/>
    <w:rsid w:val="55063B98"/>
    <w:rsid w:val="550D6052"/>
    <w:rsid w:val="55150320"/>
    <w:rsid w:val="555F7A38"/>
    <w:rsid w:val="55B84B9D"/>
    <w:rsid w:val="55E85C62"/>
    <w:rsid w:val="56522132"/>
    <w:rsid w:val="5671193C"/>
    <w:rsid w:val="56B04F7D"/>
    <w:rsid w:val="576A399B"/>
    <w:rsid w:val="5790570A"/>
    <w:rsid w:val="582958B4"/>
    <w:rsid w:val="58792EB2"/>
    <w:rsid w:val="58A90C24"/>
    <w:rsid w:val="58EF6D5D"/>
    <w:rsid w:val="59612BE8"/>
    <w:rsid w:val="597D25B8"/>
    <w:rsid w:val="598906C2"/>
    <w:rsid w:val="5989499A"/>
    <w:rsid w:val="59BA75C0"/>
    <w:rsid w:val="59C41D07"/>
    <w:rsid w:val="59D13AD3"/>
    <w:rsid w:val="5A1C23C4"/>
    <w:rsid w:val="5A270918"/>
    <w:rsid w:val="5A734A52"/>
    <w:rsid w:val="5ABA28CE"/>
    <w:rsid w:val="5BB306EC"/>
    <w:rsid w:val="5C321615"/>
    <w:rsid w:val="5C3D549F"/>
    <w:rsid w:val="5C9D1845"/>
    <w:rsid w:val="5CAA2162"/>
    <w:rsid w:val="5CD0548F"/>
    <w:rsid w:val="5CE72D82"/>
    <w:rsid w:val="5CFE75BE"/>
    <w:rsid w:val="5E1F34F2"/>
    <w:rsid w:val="5E235828"/>
    <w:rsid w:val="5E25528B"/>
    <w:rsid w:val="5E4949F7"/>
    <w:rsid w:val="5E7C0528"/>
    <w:rsid w:val="5E7F2E53"/>
    <w:rsid w:val="5EE70DDC"/>
    <w:rsid w:val="5EFF75CE"/>
    <w:rsid w:val="5F0A4CDA"/>
    <w:rsid w:val="5F126E38"/>
    <w:rsid w:val="5F1C0029"/>
    <w:rsid w:val="5F94311D"/>
    <w:rsid w:val="5FC66889"/>
    <w:rsid w:val="6067193E"/>
    <w:rsid w:val="608A3596"/>
    <w:rsid w:val="60A55DC3"/>
    <w:rsid w:val="60B566BF"/>
    <w:rsid w:val="61371FA7"/>
    <w:rsid w:val="618D05BB"/>
    <w:rsid w:val="61AC0DAF"/>
    <w:rsid w:val="625931BC"/>
    <w:rsid w:val="627D0EED"/>
    <w:rsid w:val="63307EBD"/>
    <w:rsid w:val="63594BCE"/>
    <w:rsid w:val="639F1D46"/>
    <w:rsid w:val="651A1593"/>
    <w:rsid w:val="65241EFA"/>
    <w:rsid w:val="65336D12"/>
    <w:rsid w:val="65922C75"/>
    <w:rsid w:val="659C75FC"/>
    <w:rsid w:val="65D841BC"/>
    <w:rsid w:val="65DE0FE3"/>
    <w:rsid w:val="660136E4"/>
    <w:rsid w:val="660B0540"/>
    <w:rsid w:val="67000DFA"/>
    <w:rsid w:val="675477C8"/>
    <w:rsid w:val="676F3DA6"/>
    <w:rsid w:val="6774265F"/>
    <w:rsid w:val="678142DF"/>
    <w:rsid w:val="67C0789D"/>
    <w:rsid w:val="67E86387"/>
    <w:rsid w:val="6816422A"/>
    <w:rsid w:val="68BC320E"/>
    <w:rsid w:val="68C23BB2"/>
    <w:rsid w:val="69BD2834"/>
    <w:rsid w:val="69FB76D1"/>
    <w:rsid w:val="6A9D7000"/>
    <w:rsid w:val="6AC9145A"/>
    <w:rsid w:val="6B5A0B2D"/>
    <w:rsid w:val="6C522574"/>
    <w:rsid w:val="6CBD5E07"/>
    <w:rsid w:val="6D164219"/>
    <w:rsid w:val="6D5D5072"/>
    <w:rsid w:val="6DD064E8"/>
    <w:rsid w:val="6E651957"/>
    <w:rsid w:val="6EF95150"/>
    <w:rsid w:val="6F1C39BB"/>
    <w:rsid w:val="6F8812DC"/>
    <w:rsid w:val="6FA53ACC"/>
    <w:rsid w:val="6FBA63FB"/>
    <w:rsid w:val="6FC50A62"/>
    <w:rsid w:val="6FD308E1"/>
    <w:rsid w:val="6FF641F0"/>
    <w:rsid w:val="6FFC1059"/>
    <w:rsid w:val="70B069CF"/>
    <w:rsid w:val="70F40206"/>
    <w:rsid w:val="71193316"/>
    <w:rsid w:val="714252E5"/>
    <w:rsid w:val="7143767C"/>
    <w:rsid w:val="718D3228"/>
    <w:rsid w:val="723364D8"/>
    <w:rsid w:val="72EA0A07"/>
    <w:rsid w:val="73592CE7"/>
    <w:rsid w:val="73BB3992"/>
    <w:rsid w:val="741E0843"/>
    <w:rsid w:val="74423A36"/>
    <w:rsid w:val="74CD4A7E"/>
    <w:rsid w:val="74D42AD3"/>
    <w:rsid w:val="75521133"/>
    <w:rsid w:val="758E566D"/>
    <w:rsid w:val="759F5B1E"/>
    <w:rsid w:val="75D80B72"/>
    <w:rsid w:val="761E764F"/>
    <w:rsid w:val="76DF64B6"/>
    <w:rsid w:val="76EF6DE5"/>
    <w:rsid w:val="77060618"/>
    <w:rsid w:val="773147BC"/>
    <w:rsid w:val="77AC33EB"/>
    <w:rsid w:val="78044975"/>
    <w:rsid w:val="780A0742"/>
    <w:rsid w:val="7860099D"/>
    <w:rsid w:val="79747987"/>
    <w:rsid w:val="79AE28F7"/>
    <w:rsid w:val="79B445CC"/>
    <w:rsid w:val="7A261DC5"/>
    <w:rsid w:val="7A4E3698"/>
    <w:rsid w:val="7A726411"/>
    <w:rsid w:val="7A7A170A"/>
    <w:rsid w:val="7A8041EE"/>
    <w:rsid w:val="7A83701B"/>
    <w:rsid w:val="7A8F736F"/>
    <w:rsid w:val="7BAF0DF3"/>
    <w:rsid w:val="7BB62D91"/>
    <w:rsid w:val="7BC7570B"/>
    <w:rsid w:val="7BFA6540"/>
    <w:rsid w:val="7C067974"/>
    <w:rsid w:val="7CB51F57"/>
    <w:rsid w:val="7CFE0D05"/>
    <w:rsid w:val="7D404F04"/>
    <w:rsid w:val="7D6F2A5B"/>
    <w:rsid w:val="7D7B289A"/>
    <w:rsid w:val="7D823A84"/>
    <w:rsid w:val="7E011583"/>
    <w:rsid w:val="7E2F2B7B"/>
    <w:rsid w:val="7E494C49"/>
    <w:rsid w:val="7E8A2E16"/>
    <w:rsid w:val="7E991D5F"/>
    <w:rsid w:val="7E9926F0"/>
    <w:rsid w:val="7F1910E2"/>
    <w:rsid w:val="7FBB6D64"/>
    <w:rsid w:val="7FE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DataSources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476ea4-7ec3-4bc7-b7c6-124bf19bdc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23</Pages>
  <Words>8945</Words>
  <Characters>10411</Characters>
  <Lines>29</Lines>
  <Paragraphs>8</Paragraphs>
  <TotalTime>8</TotalTime>
  <ScaleCrop>false</ScaleCrop>
  <LinksUpToDate>false</LinksUpToDate>
  <CharactersWithSpaces>10655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七瓜</cp:lastModifiedBy>
  <cp:lastPrinted>2021-09-07T01:09:00Z</cp:lastPrinted>
  <dcterms:modified xsi:type="dcterms:W3CDTF">2022-09-06T02:22:49Z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E477019C31F6424EB6A9E02812E703CE</vt:lpwstr>
  </property>
  <property fmtid="{D5CDD505-2E9C-101B-9397-08002B2CF9AE}" pid="4" name="UFIDA_U9App_DataSourceXMLPart">
    <vt:lpwstr>{88476ea4-7ec3-4bc7-b7c6-124bf19bdc7c}</vt:lpwstr>
  </property>
</Properties>
</file>