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DB" w:rsidRPr="00CE4527" w:rsidRDefault="00F77CDB" w:rsidP="00F77CDB">
      <w:pPr>
        <w:jc w:val="center"/>
        <w:rPr>
          <w:rFonts w:ascii="黑体" w:eastAsia="黑体" w:hAnsi="黑体"/>
          <w:sz w:val="44"/>
          <w:szCs w:val="44"/>
        </w:rPr>
      </w:pPr>
      <w:r w:rsidRPr="00CE4527">
        <w:rPr>
          <w:rFonts w:ascii="黑体" w:eastAsia="黑体" w:hAnsi="黑体" w:hint="eastAsia"/>
          <w:sz w:val="44"/>
          <w:szCs w:val="44"/>
        </w:rPr>
        <w:t>20</w:t>
      </w:r>
      <w:r w:rsidR="00284702">
        <w:rPr>
          <w:rFonts w:ascii="黑体" w:eastAsia="黑体" w:hAnsi="黑体" w:hint="eastAsia"/>
          <w:sz w:val="44"/>
          <w:szCs w:val="44"/>
        </w:rPr>
        <w:t>20</w:t>
      </w:r>
      <w:r w:rsidRPr="00CE4527">
        <w:rPr>
          <w:rFonts w:ascii="黑体" w:eastAsia="黑体" w:hAnsi="黑体" w:hint="eastAsia"/>
          <w:sz w:val="44"/>
          <w:szCs w:val="44"/>
        </w:rPr>
        <w:t>年财政决算公开目录</w:t>
      </w:r>
    </w:p>
    <w:p w:rsidR="00F77CDB" w:rsidRDefault="00F77CDB" w:rsidP="00F77CDB">
      <w:pPr>
        <w:rPr>
          <w:sz w:val="32"/>
          <w:szCs w:val="32"/>
        </w:rPr>
      </w:pPr>
    </w:p>
    <w:p w:rsidR="00F77CDB" w:rsidRPr="00CE4527" w:rsidRDefault="00F77CDB" w:rsidP="00F77CDB">
      <w:pPr>
        <w:rPr>
          <w:rFonts w:asciiTheme="majorEastAsia" w:eastAsiaTheme="majorEastAsia" w:hAnsiTheme="majorEastAsia"/>
          <w:sz w:val="32"/>
          <w:szCs w:val="32"/>
        </w:rPr>
      </w:pPr>
      <w:r w:rsidRPr="00CE4527">
        <w:rPr>
          <w:rFonts w:asciiTheme="majorEastAsia" w:eastAsiaTheme="majorEastAsia" w:hAnsiTheme="majorEastAsia" w:hint="eastAsia"/>
          <w:sz w:val="32"/>
          <w:szCs w:val="32"/>
        </w:rPr>
        <w:t>一、20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20</w:t>
      </w:r>
      <w:r w:rsidRPr="00CE4527">
        <w:rPr>
          <w:rFonts w:asciiTheme="majorEastAsia" w:eastAsiaTheme="majorEastAsia" w:hAnsiTheme="majorEastAsia" w:hint="eastAsia"/>
          <w:sz w:val="32"/>
          <w:szCs w:val="32"/>
        </w:rPr>
        <w:t>年总决算公开表</w:t>
      </w:r>
    </w:p>
    <w:p w:rsidR="00F77CDB" w:rsidRPr="00CE4527" w:rsidRDefault="00F77CDB" w:rsidP="00F77CDB">
      <w:pPr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CE4527">
        <w:rPr>
          <w:rFonts w:asciiTheme="majorEastAsia" w:eastAsiaTheme="majorEastAsia" w:hAnsiTheme="majorEastAsia" w:hint="eastAsia"/>
          <w:sz w:val="32"/>
          <w:szCs w:val="32"/>
        </w:rPr>
        <w:t>1、永济市20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20</w:t>
      </w:r>
      <w:r w:rsidRPr="00CE4527">
        <w:rPr>
          <w:rFonts w:asciiTheme="majorEastAsia" w:eastAsiaTheme="majorEastAsia" w:hAnsiTheme="majorEastAsia" w:hint="eastAsia"/>
          <w:sz w:val="32"/>
          <w:szCs w:val="32"/>
        </w:rPr>
        <w:t>年财政总决算报表</w:t>
      </w:r>
    </w:p>
    <w:p w:rsidR="00F77CDB" w:rsidRPr="00CE4527" w:rsidRDefault="00F77CDB" w:rsidP="00F77CDB">
      <w:pPr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CE4527">
        <w:rPr>
          <w:rFonts w:asciiTheme="majorEastAsia" w:eastAsiaTheme="majorEastAsia" w:hAnsiTheme="majorEastAsia" w:hint="eastAsia"/>
          <w:sz w:val="32"/>
          <w:szCs w:val="32"/>
        </w:rPr>
        <w:t>2、永济市20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20</w:t>
      </w:r>
      <w:r w:rsidRPr="00CE4527">
        <w:rPr>
          <w:rFonts w:asciiTheme="majorEastAsia" w:eastAsiaTheme="majorEastAsia" w:hAnsiTheme="majorEastAsia" w:hint="eastAsia"/>
          <w:sz w:val="32"/>
          <w:szCs w:val="32"/>
        </w:rPr>
        <w:t>年决算公开明细表</w:t>
      </w:r>
    </w:p>
    <w:p w:rsidR="00F77CDB" w:rsidRDefault="00F77CDB" w:rsidP="00F77CDB">
      <w:pPr>
        <w:rPr>
          <w:rFonts w:asciiTheme="majorEastAsia" w:eastAsiaTheme="majorEastAsia" w:hAnsiTheme="majorEastAsia"/>
          <w:sz w:val="32"/>
          <w:szCs w:val="32"/>
        </w:rPr>
      </w:pPr>
      <w:r w:rsidRPr="00CE4527">
        <w:rPr>
          <w:rFonts w:asciiTheme="majorEastAsia" w:eastAsiaTheme="majorEastAsia" w:hAnsiTheme="majorEastAsia" w:hint="eastAsia"/>
          <w:sz w:val="32"/>
          <w:szCs w:val="32"/>
        </w:rPr>
        <w:t>二、20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20</w:t>
      </w:r>
      <w:r w:rsidRPr="00CE4527">
        <w:rPr>
          <w:rFonts w:asciiTheme="majorEastAsia" w:eastAsiaTheme="majorEastAsia" w:hAnsiTheme="majorEastAsia" w:hint="eastAsia"/>
          <w:sz w:val="32"/>
          <w:szCs w:val="32"/>
        </w:rPr>
        <w:t>年总决算分析说明</w:t>
      </w:r>
    </w:p>
    <w:p w:rsidR="00846EE3" w:rsidRPr="00846EE3" w:rsidRDefault="001E6D14" w:rsidP="00F77CD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三</w:t>
      </w:r>
      <w:r w:rsidR="00846EE3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756ADE" w:rsidRPr="00756ADE">
        <w:rPr>
          <w:rFonts w:asciiTheme="majorEastAsia" w:eastAsiaTheme="majorEastAsia" w:hAnsiTheme="majorEastAsia" w:hint="eastAsia"/>
          <w:sz w:val="32"/>
          <w:szCs w:val="32"/>
        </w:rPr>
        <w:t>永济市人民政府关于20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756ADE" w:rsidRPr="00756ADE">
        <w:rPr>
          <w:rFonts w:asciiTheme="majorEastAsia" w:eastAsiaTheme="majorEastAsia" w:hAnsiTheme="majorEastAsia" w:hint="eastAsia"/>
          <w:sz w:val="32"/>
          <w:szCs w:val="32"/>
        </w:rPr>
        <w:t>年财政决算情况的报告</w:t>
      </w:r>
    </w:p>
    <w:p w:rsidR="00F77CDB" w:rsidRPr="00CE4527" w:rsidRDefault="001E6D14" w:rsidP="00F77CD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四</w:t>
      </w:r>
      <w:r w:rsidR="00F77CDB" w:rsidRPr="00CE4527">
        <w:rPr>
          <w:rFonts w:asciiTheme="majorEastAsia" w:eastAsiaTheme="majorEastAsia" w:hAnsiTheme="majorEastAsia" w:hint="eastAsia"/>
          <w:sz w:val="32"/>
          <w:szCs w:val="32"/>
        </w:rPr>
        <w:t>、永济市20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F77CDB" w:rsidRPr="00CE4527">
        <w:rPr>
          <w:rFonts w:asciiTheme="majorEastAsia" w:eastAsiaTheme="majorEastAsia" w:hAnsiTheme="majorEastAsia" w:hint="eastAsia"/>
          <w:sz w:val="32"/>
          <w:szCs w:val="32"/>
        </w:rPr>
        <w:t>年部门决算报表</w:t>
      </w:r>
    </w:p>
    <w:p w:rsidR="00F77CDB" w:rsidRPr="00CE4527" w:rsidRDefault="00F77CDB" w:rsidP="00F77CDB">
      <w:pPr>
        <w:rPr>
          <w:rFonts w:asciiTheme="majorEastAsia" w:eastAsiaTheme="majorEastAsia" w:hAnsiTheme="majorEastAsia"/>
          <w:sz w:val="32"/>
          <w:szCs w:val="32"/>
        </w:rPr>
      </w:pPr>
    </w:p>
    <w:p w:rsidR="004358AB" w:rsidRPr="001E6D14" w:rsidRDefault="004358AB" w:rsidP="00D31D50">
      <w:pPr>
        <w:spacing w:line="220" w:lineRule="atLeast"/>
      </w:pPr>
    </w:p>
    <w:sectPr w:rsidR="004358AB" w:rsidRPr="001E6D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CDB" w:rsidRDefault="00F77CDB" w:rsidP="00F77CDB">
      <w:pPr>
        <w:spacing w:after="0"/>
      </w:pPr>
      <w:r>
        <w:separator/>
      </w:r>
    </w:p>
  </w:endnote>
  <w:endnote w:type="continuationSeparator" w:id="1">
    <w:p w:rsidR="00F77CDB" w:rsidRDefault="00F77CDB" w:rsidP="00F77C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CDB" w:rsidRDefault="00F77CDB" w:rsidP="00F77CDB">
      <w:pPr>
        <w:spacing w:after="0"/>
      </w:pPr>
      <w:r>
        <w:separator/>
      </w:r>
    </w:p>
  </w:footnote>
  <w:footnote w:type="continuationSeparator" w:id="1">
    <w:p w:rsidR="00F77CDB" w:rsidRDefault="00F77CDB" w:rsidP="00F77C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A2116"/>
    <w:rsid w:val="001E6D14"/>
    <w:rsid w:val="00284702"/>
    <w:rsid w:val="00323B43"/>
    <w:rsid w:val="003D37D8"/>
    <w:rsid w:val="00426133"/>
    <w:rsid w:val="004358AB"/>
    <w:rsid w:val="00474866"/>
    <w:rsid w:val="00756ADE"/>
    <w:rsid w:val="00846EE3"/>
    <w:rsid w:val="008B7726"/>
    <w:rsid w:val="00BB478D"/>
    <w:rsid w:val="00C9188B"/>
    <w:rsid w:val="00D31D50"/>
    <w:rsid w:val="00EA3FAB"/>
    <w:rsid w:val="00F7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C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CD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C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CD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9</cp:revision>
  <dcterms:created xsi:type="dcterms:W3CDTF">2008-09-11T17:20:00Z</dcterms:created>
  <dcterms:modified xsi:type="dcterms:W3CDTF">2021-10-13T09:18:00Z</dcterms:modified>
</cp:coreProperties>
</file>